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EF5" w:rsidRPr="002B54F2" w:rsidRDefault="00504EF5" w:rsidP="00504EF5">
      <w:pPr>
        <w:autoSpaceDE w:val="0"/>
        <w:autoSpaceDN w:val="0"/>
        <w:adjustRightInd w:val="0"/>
        <w:ind w:left="4956" w:right="-144" w:firstLine="708"/>
        <w:jc w:val="both"/>
        <w:outlineLvl w:val="0"/>
        <w:rPr>
          <w:rFonts w:ascii="Times New Roman" w:hAnsi="Times New Roman"/>
        </w:rPr>
      </w:pPr>
      <w:r w:rsidRPr="002B54F2">
        <w:rPr>
          <w:rFonts w:ascii="Times New Roman" w:hAnsi="Times New Roman"/>
        </w:rPr>
        <w:t>Приложение</w:t>
      </w:r>
    </w:p>
    <w:p w:rsidR="00504EF5" w:rsidRPr="002B54F2" w:rsidRDefault="00504EF5" w:rsidP="00504EF5">
      <w:pPr>
        <w:autoSpaceDE w:val="0"/>
        <w:autoSpaceDN w:val="0"/>
        <w:adjustRightInd w:val="0"/>
        <w:ind w:left="4956" w:firstLine="708"/>
        <w:jc w:val="both"/>
        <w:outlineLvl w:val="0"/>
        <w:rPr>
          <w:rFonts w:ascii="Times New Roman" w:hAnsi="Times New Roman"/>
        </w:rPr>
      </w:pPr>
      <w:r w:rsidRPr="002B54F2">
        <w:rPr>
          <w:rFonts w:ascii="Times New Roman" w:hAnsi="Times New Roman"/>
        </w:rPr>
        <w:t xml:space="preserve">к решению Совета депутатов </w:t>
      </w:r>
    </w:p>
    <w:p w:rsidR="00504EF5" w:rsidRPr="002B54F2" w:rsidRDefault="00504EF5" w:rsidP="00504EF5">
      <w:pPr>
        <w:tabs>
          <w:tab w:val="left" w:pos="5529"/>
        </w:tabs>
        <w:autoSpaceDE w:val="0"/>
        <w:autoSpaceDN w:val="0"/>
        <w:adjustRightInd w:val="0"/>
        <w:ind w:left="3540" w:firstLine="708"/>
        <w:jc w:val="both"/>
        <w:rPr>
          <w:rFonts w:ascii="Times New Roman" w:hAnsi="Times New Roman"/>
        </w:rPr>
      </w:pPr>
      <w:r>
        <w:rPr>
          <w:rFonts w:ascii="Times New Roman" w:hAnsi="Times New Roman"/>
        </w:rPr>
        <w:t xml:space="preserve">                        </w:t>
      </w:r>
      <w:r w:rsidRPr="002B54F2">
        <w:rPr>
          <w:rFonts w:ascii="Times New Roman" w:hAnsi="Times New Roman"/>
        </w:rPr>
        <w:t>города Мурманска</w:t>
      </w:r>
    </w:p>
    <w:p w:rsidR="00504EF5" w:rsidRPr="002B54F2" w:rsidRDefault="00504EF5" w:rsidP="00504EF5">
      <w:pPr>
        <w:autoSpaceDE w:val="0"/>
        <w:autoSpaceDN w:val="0"/>
        <w:adjustRightInd w:val="0"/>
        <w:ind w:left="3540" w:firstLine="708"/>
        <w:jc w:val="both"/>
        <w:rPr>
          <w:rFonts w:ascii="Times New Roman" w:hAnsi="Times New Roman"/>
        </w:rPr>
      </w:pPr>
      <w:r>
        <w:rPr>
          <w:rFonts w:ascii="Times New Roman" w:hAnsi="Times New Roman"/>
        </w:rPr>
        <w:tab/>
      </w:r>
      <w:r>
        <w:rPr>
          <w:rFonts w:ascii="Times New Roman" w:hAnsi="Times New Roman"/>
        </w:rPr>
        <w:tab/>
        <w:t>от 23.06.</w:t>
      </w:r>
      <w:r w:rsidRPr="002B54F2">
        <w:rPr>
          <w:rFonts w:ascii="Times New Roman" w:hAnsi="Times New Roman"/>
        </w:rPr>
        <w:t>2014 № 75</w:t>
      </w:r>
      <w:r>
        <w:rPr>
          <w:rFonts w:ascii="Times New Roman" w:hAnsi="Times New Roman"/>
        </w:rPr>
        <w:t>-1093</w:t>
      </w:r>
    </w:p>
    <w:p w:rsidR="00504EF5" w:rsidRPr="002B54F2" w:rsidRDefault="00504EF5" w:rsidP="00504EF5">
      <w:pPr>
        <w:ind w:right="-365"/>
        <w:jc w:val="both"/>
        <w:rPr>
          <w:rFonts w:ascii="Times New Roman" w:hAnsi="Times New Roman"/>
          <w:b/>
          <w:bCs/>
        </w:rPr>
      </w:pPr>
    </w:p>
    <w:p w:rsidR="00504EF5" w:rsidRPr="00B54C91" w:rsidRDefault="00504EF5" w:rsidP="00504EF5">
      <w:pPr>
        <w:jc w:val="center"/>
        <w:rPr>
          <w:rFonts w:ascii="Times New Roman" w:hAnsi="Times New Roman"/>
          <w:b/>
          <w:bCs/>
        </w:rPr>
      </w:pPr>
    </w:p>
    <w:p w:rsidR="00504EF5" w:rsidRPr="00B54C91" w:rsidRDefault="00504EF5" w:rsidP="00504EF5">
      <w:pPr>
        <w:jc w:val="center"/>
        <w:rPr>
          <w:rFonts w:ascii="Times New Roman" w:hAnsi="Times New Roman"/>
          <w:b/>
          <w:bCs/>
        </w:rPr>
      </w:pPr>
    </w:p>
    <w:p w:rsidR="00504EF5" w:rsidRPr="00B54C91" w:rsidRDefault="00504EF5" w:rsidP="00504EF5">
      <w:pPr>
        <w:jc w:val="center"/>
        <w:rPr>
          <w:rFonts w:ascii="Times New Roman" w:hAnsi="Times New Roman"/>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Default="00504EF5" w:rsidP="00504EF5">
      <w:pPr>
        <w:jc w:val="center"/>
        <w:rPr>
          <w:rFonts w:cs="Arial"/>
          <w:b/>
          <w:bCs/>
        </w:rPr>
      </w:pPr>
    </w:p>
    <w:p w:rsidR="00504EF5" w:rsidRPr="00B04503" w:rsidRDefault="00504EF5" w:rsidP="00504EF5">
      <w:pPr>
        <w:spacing w:line="360" w:lineRule="auto"/>
        <w:jc w:val="center"/>
        <w:rPr>
          <w:rFonts w:ascii="Times New Roman" w:hAnsi="Times New Roman"/>
          <w:b/>
          <w:sz w:val="40"/>
          <w:szCs w:val="40"/>
        </w:rPr>
      </w:pPr>
      <w:r w:rsidRPr="00B04503">
        <w:rPr>
          <w:rFonts w:ascii="Times New Roman" w:hAnsi="Times New Roman"/>
          <w:b/>
          <w:sz w:val="40"/>
          <w:szCs w:val="40"/>
        </w:rPr>
        <w:t xml:space="preserve"> </w:t>
      </w:r>
      <w:r>
        <w:rPr>
          <w:rFonts w:ascii="Times New Roman" w:hAnsi="Times New Roman"/>
          <w:b/>
          <w:sz w:val="40"/>
          <w:szCs w:val="40"/>
        </w:rPr>
        <w:t>Программа к</w:t>
      </w:r>
      <w:r w:rsidRPr="00B04503">
        <w:rPr>
          <w:rFonts w:ascii="Times New Roman" w:hAnsi="Times New Roman"/>
          <w:b/>
          <w:sz w:val="40"/>
          <w:szCs w:val="40"/>
        </w:rPr>
        <w:t>омплексно</w:t>
      </w:r>
      <w:r>
        <w:rPr>
          <w:rFonts w:ascii="Times New Roman" w:hAnsi="Times New Roman"/>
          <w:b/>
          <w:sz w:val="40"/>
          <w:szCs w:val="40"/>
        </w:rPr>
        <w:t>го развития</w:t>
      </w:r>
      <w:r w:rsidRPr="00B04503">
        <w:rPr>
          <w:rFonts w:ascii="Times New Roman" w:hAnsi="Times New Roman"/>
          <w:b/>
          <w:sz w:val="40"/>
          <w:szCs w:val="40"/>
        </w:rPr>
        <w:t xml:space="preserve"> систем коммунальной инфраструктуры муниципального образования город Мурманск на 201</w:t>
      </w:r>
      <w:r>
        <w:rPr>
          <w:rFonts w:ascii="Times New Roman" w:hAnsi="Times New Roman"/>
          <w:b/>
          <w:sz w:val="40"/>
          <w:szCs w:val="40"/>
        </w:rPr>
        <w:t>4</w:t>
      </w:r>
      <w:r w:rsidRPr="00B04503">
        <w:rPr>
          <w:rFonts w:ascii="Times New Roman" w:hAnsi="Times New Roman"/>
          <w:b/>
          <w:sz w:val="40"/>
          <w:szCs w:val="40"/>
        </w:rPr>
        <w:t>-202</w:t>
      </w:r>
      <w:r>
        <w:rPr>
          <w:rFonts w:ascii="Times New Roman" w:hAnsi="Times New Roman"/>
          <w:b/>
          <w:sz w:val="40"/>
          <w:szCs w:val="40"/>
        </w:rPr>
        <w:t>5</w:t>
      </w:r>
      <w:r w:rsidRPr="00B04503">
        <w:rPr>
          <w:rFonts w:ascii="Times New Roman" w:hAnsi="Times New Roman"/>
          <w:b/>
          <w:sz w:val="40"/>
          <w:szCs w:val="40"/>
        </w:rPr>
        <w:t xml:space="preserve"> годы</w:t>
      </w: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Default="00504EF5" w:rsidP="00504EF5">
      <w:pPr>
        <w:rPr>
          <w:rFonts w:cs="Arial"/>
          <w:b/>
          <w:bCs/>
        </w:rPr>
      </w:pPr>
    </w:p>
    <w:p w:rsidR="00504EF5" w:rsidRPr="00B04503" w:rsidRDefault="00504EF5" w:rsidP="00504EF5">
      <w:pPr>
        <w:jc w:val="center"/>
        <w:rPr>
          <w:rFonts w:ascii="Times New Roman" w:hAnsi="Times New Roman"/>
          <w:b/>
          <w:bCs/>
          <w:sz w:val="28"/>
          <w:szCs w:val="28"/>
        </w:rPr>
        <w:sectPr w:rsidR="00504EF5" w:rsidRPr="00B04503" w:rsidSect="00667860">
          <w:headerReference w:type="default" r:id="rId6"/>
          <w:footerReference w:type="even" r:id="rId7"/>
          <w:footerReference w:type="default" r:id="rId8"/>
          <w:pgSz w:w="11906" w:h="16838" w:code="9"/>
          <w:pgMar w:top="1134" w:right="851" w:bottom="1134" w:left="1701" w:header="709" w:footer="709" w:gutter="0"/>
          <w:pgNumType w:start="1"/>
          <w:cols w:space="708"/>
          <w:titlePg/>
          <w:docGrid w:linePitch="360"/>
        </w:sectPr>
      </w:pPr>
      <w:r>
        <w:rPr>
          <w:rFonts w:ascii="Times New Roman" w:hAnsi="Times New Roman"/>
          <w:b/>
          <w:bCs/>
          <w:sz w:val="28"/>
          <w:szCs w:val="28"/>
        </w:rPr>
        <w:t>Мурманск, 2014</w:t>
      </w:r>
    </w:p>
    <w:p w:rsidR="00504EF5" w:rsidRPr="00DE2BFE" w:rsidRDefault="00504EF5" w:rsidP="00504EF5">
      <w:pPr>
        <w:pStyle w:val="12"/>
        <w:jc w:val="center"/>
        <w:rPr>
          <w:rFonts w:ascii="Times New Roman" w:hAnsi="Times New Roman"/>
          <w:sz w:val="24"/>
          <w:szCs w:val="24"/>
        </w:rPr>
      </w:pPr>
      <w:r w:rsidRPr="00DE2BFE">
        <w:rPr>
          <w:rFonts w:ascii="Times New Roman" w:hAnsi="Times New Roman"/>
          <w:sz w:val="24"/>
          <w:szCs w:val="24"/>
        </w:rPr>
        <w:lastRenderedPageBreak/>
        <w:t>Содержание</w:t>
      </w:r>
    </w:p>
    <w:p w:rsidR="00504EF5" w:rsidRPr="00C15E03" w:rsidRDefault="00504EF5" w:rsidP="00504EF5">
      <w:pPr>
        <w:pStyle w:val="11"/>
        <w:rPr>
          <w:caps/>
        </w:rPr>
      </w:pPr>
      <w:r w:rsidRPr="00C15E03">
        <w:fldChar w:fldCharType="begin"/>
      </w:r>
      <w:r w:rsidRPr="00C15E03">
        <w:instrText xml:space="preserve"> TOC \h \z \t "Мой заголовок 2;3;Мой заголовок 1;1;Мой заголовок 3;4;Мой заголовок 0;2;ПРИЛОЖЕНИЕ 1;1" </w:instrText>
      </w:r>
      <w:r w:rsidRPr="00C15E03">
        <w:fldChar w:fldCharType="separate"/>
      </w:r>
    </w:p>
    <w:p w:rsidR="00504EF5" w:rsidRPr="00C15E03" w:rsidRDefault="00504EF5" w:rsidP="00504EF5">
      <w:pPr>
        <w:pStyle w:val="11"/>
      </w:pPr>
      <w:hyperlink w:anchor="_Toc336010411" w:history="1">
        <w:r w:rsidRPr="00C15E03">
          <w:rPr>
            <w:rStyle w:val="a7"/>
            <w:b/>
          </w:rPr>
          <w:t xml:space="preserve">Паспорт Программы                                                                                                                                          </w:t>
        </w:r>
        <w:r w:rsidRPr="00C15E03">
          <w:rPr>
            <w:webHidden/>
          </w:rPr>
          <w:t>4</w:t>
        </w:r>
      </w:hyperlink>
    </w:p>
    <w:p w:rsidR="00504EF5" w:rsidRPr="00C15E03" w:rsidRDefault="00504EF5" w:rsidP="00504EF5">
      <w:pPr>
        <w:pStyle w:val="11"/>
      </w:pPr>
      <w:hyperlink w:anchor="_Toc336010411" w:history="1">
        <w:r w:rsidRPr="00C15E03">
          <w:rPr>
            <w:rStyle w:val="a7"/>
            <w:b/>
          </w:rPr>
          <w:t xml:space="preserve">1. Общие положения                                                                                                                                           </w:t>
        </w:r>
        <w:r w:rsidRPr="00C15E03">
          <w:rPr>
            <w:webHidden/>
          </w:rPr>
          <w:t>6</w:t>
        </w:r>
      </w:hyperlink>
    </w:p>
    <w:p w:rsidR="00504EF5" w:rsidRPr="00C15E03" w:rsidRDefault="00504EF5" w:rsidP="00504EF5">
      <w:pPr>
        <w:pStyle w:val="11"/>
        <w:rPr>
          <w:rStyle w:val="a7"/>
          <w:b/>
        </w:rPr>
      </w:pPr>
      <w:hyperlink w:anchor="_Toc336010412" w:history="1">
        <w:r w:rsidRPr="00C15E03">
          <w:rPr>
            <w:rStyle w:val="a7"/>
            <w:b/>
          </w:rPr>
          <w:t>2. Перспективные показатели спроса на коммунальные ресурсы</w:t>
        </w:r>
      </w:hyperlink>
      <w:r w:rsidRPr="00C15E03">
        <w:rPr>
          <w:rStyle w:val="a7"/>
          <w:b/>
        </w:rPr>
        <w:t xml:space="preserve">                                                         7</w:t>
      </w:r>
    </w:p>
    <w:p w:rsidR="00504EF5" w:rsidRPr="00C15E03" w:rsidRDefault="00504EF5" w:rsidP="00504EF5">
      <w:pPr>
        <w:tabs>
          <w:tab w:val="right" w:leader="dot" w:pos="10206"/>
        </w:tabs>
        <w:ind w:hanging="76"/>
        <w:rPr>
          <w:rFonts w:ascii="Times New Roman" w:hAnsi="Times New Roman"/>
          <w:color w:val="000000"/>
        </w:rPr>
      </w:pPr>
      <w:r w:rsidRPr="00C15E03">
        <w:rPr>
          <w:rFonts w:ascii="Times New Roman" w:hAnsi="Times New Roman"/>
          <w:color w:val="000000"/>
        </w:rPr>
        <w:t>2.1. Периоды прогноза и планирования                                                                                                      7</w:t>
      </w:r>
    </w:p>
    <w:p w:rsidR="00504EF5" w:rsidRPr="00C15E03" w:rsidRDefault="00504EF5" w:rsidP="00504EF5">
      <w:pPr>
        <w:pStyle w:val="11"/>
      </w:pPr>
      <w:hyperlink w:anchor="_Toc336010414" w:history="1">
        <w:r w:rsidRPr="00C15E03">
          <w:rPr>
            <w:rStyle w:val="a7"/>
          </w:rPr>
          <w:t>2.2. Перспективные показатели развития муниципального образования город Мурманск</w:t>
        </w:r>
      </w:hyperlink>
      <w:r w:rsidRPr="00C15E03">
        <w:rPr>
          <w:rStyle w:val="a7"/>
        </w:rPr>
        <w:t xml:space="preserve">  </w:t>
      </w:r>
      <w:r w:rsidRPr="00C15E03">
        <w:rPr>
          <w:rStyle w:val="a7"/>
          <w:b/>
        </w:rPr>
        <w:t xml:space="preserve">                     </w:t>
      </w:r>
      <w:r w:rsidRPr="00C15E03">
        <w:rPr>
          <w:rStyle w:val="a7"/>
        </w:rPr>
        <w:t>7</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15" w:history="1">
        <w:r w:rsidRPr="00C15E03">
          <w:rPr>
            <w:rStyle w:val="a7"/>
            <w:rFonts w:ascii="Times New Roman" w:hAnsi="Times New Roman"/>
            <w:color w:val="000000"/>
          </w:rPr>
          <w:t xml:space="preserve">2.2.1. Характеристика социально-экономического развития города Мурманска                                   7           </w:t>
        </w:r>
      </w:hyperlink>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16" w:history="1">
        <w:r w:rsidRPr="00C15E03">
          <w:rPr>
            <w:rStyle w:val="a7"/>
            <w:rFonts w:ascii="Times New Roman" w:hAnsi="Times New Roman"/>
            <w:color w:val="000000"/>
          </w:rPr>
          <w:t>2.2.1.1.</w:t>
        </w:r>
        <w:r w:rsidRPr="00C15E03">
          <w:rPr>
            <w:rFonts w:ascii="Times New Roman" w:hAnsi="Times New Roman"/>
            <w:color w:val="000000"/>
          </w:rPr>
          <w:t xml:space="preserve"> </w:t>
        </w:r>
        <w:r w:rsidRPr="00C15E03">
          <w:rPr>
            <w:rStyle w:val="a7"/>
            <w:rFonts w:ascii="Times New Roman" w:hAnsi="Times New Roman"/>
            <w:color w:val="000000"/>
          </w:rPr>
          <w:t>Демография</w:t>
        </w:r>
      </w:hyperlink>
      <w:r w:rsidRPr="00C15E03">
        <w:rPr>
          <w:rStyle w:val="a7"/>
          <w:rFonts w:ascii="Times New Roman" w:hAnsi="Times New Roman"/>
          <w:color w:val="000000"/>
        </w:rPr>
        <w:t xml:space="preserve">                                                                                                                                       7</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17" w:history="1">
        <w:r w:rsidRPr="00C15E03">
          <w:rPr>
            <w:rStyle w:val="a7"/>
            <w:rFonts w:ascii="Times New Roman" w:hAnsi="Times New Roman"/>
            <w:color w:val="000000"/>
          </w:rPr>
          <w:t>2.2.1.2.</w:t>
        </w:r>
        <w:r w:rsidRPr="00C15E03">
          <w:rPr>
            <w:rFonts w:ascii="Times New Roman" w:hAnsi="Times New Roman"/>
            <w:color w:val="000000"/>
          </w:rPr>
          <w:t xml:space="preserve"> Социально-экономические характеристики города Мурманска</w:t>
        </w:r>
      </w:hyperlink>
      <w:r w:rsidRPr="00C15E03">
        <w:rPr>
          <w:rStyle w:val="a7"/>
          <w:rFonts w:ascii="Times New Roman" w:hAnsi="Times New Roman"/>
          <w:color w:val="000000"/>
        </w:rPr>
        <w:t xml:space="preserve">                                                 8</w:t>
      </w:r>
    </w:p>
    <w:p w:rsidR="00504EF5" w:rsidRPr="00C15E03" w:rsidRDefault="00504EF5" w:rsidP="00504EF5">
      <w:pPr>
        <w:pStyle w:val="32"/>
        <w:tabs>
          <w:tab w:val="right" w:leader="dot" w:pos="10206"/>
        </w:tabs>
        <w:ind w:left="0" w:hanging="76"/>
        <w:rPr>
          <w:rStyle w:val="a7"/>
          <w:rFonts w:ascii="Times New Roman" w:hAnsi="Times New Roman"/>
          <w:color w:val="000000"/>
        </w:rPr>
      </w:pPr>
      <w:hyperlink w:anchor="_Toc336010418" w:history="1">
        <w:r w:rsidRPr="00C15E03">
          <w:rPr>
            <w:rStyle w:val="a7"/>
            <w:rFonts w:ascii="Times New Roman" w:hAnsi="Times New Roman"/>
            <w:color w:val="000000"/>
          </w:rPr>
          <w:t>2.2.1.3.</w:t>
        </w:r>
      </w:hyperlink>
      <w:r w:rsidRPr="00C15E03">
        <w:rPr>
          <w:rStyle w:val="a7"/>
          <w:rFonts w:ascii="Times New Roman" w:hAnsi="Times New Roman"/>
          <w:color w:val="000000"/>
        </w:rPr>
        <w:t>Прогнозные показатели социально-экономического развития</w:t>
      </w:r>
    </w:p>
    <w:p w:rsidR="00504EF5" w:rsidRPr="00C15E03" w:rsidRDefault="00504EF5" w:rsidP="00504EF5">
      <w:pPr>
        <w:pStyle w:val="32"/>
        <w:tabs>
          <w:tab w:val="right" w:leader="dot" w:pos="10206"/>
        </w:tabs>
        <w:ind w:left="0" w:hanging="76"/>
        <w:rPr>
          <w:rFonts w:ascii="Times New Roman" w:hAnsi="Times New Roman"/>
          <w:color w:val="000000"/>
        </w:rPr>
      </w:pPr>
      <w:r w:rsidRPr="00C15E03">
        <w:rPr>
          <w:rStyle w:val="a7"/>
          <w:rFonts w:ascii="Times New Roman" w:hAnsi="Times New Roman"/>
          <w:color w:val="000000"/>
        </w:rPr>
        <w:t>города Мурманска                                                                                                                                         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19" w:history="1">
        <w:r w:rsidRPr="00C15E03">
          <w:rPr>
            <w:rStyle w:val="a7"/>
            <w:rFonts w:ascii="Times New Roman" w:hAnsi="Times New Roman"/>
            <w:color w:val="000000"/>
          </w:rPr>
          <w:t>2.2.1.4.</w:t>
        </w:r>
        <w:r w:rsidRPr="00C15E03">
          <w:rPr>
            <w:rFonts w:ascii="Times New Roman" w:hAnsi="Times New Roman"/>
            <w:color w:val="000000"/>
          </w:rPr>
          <w:t xml:space="preserve"> Жилищно-коммунальное хозяйство</w:t>
        </w:r>
      </w:hyperlink>
      <w:r w:rsidRPr="00C15E03">
        <w:rPr>
          <w:rStyle w:val="a7"/>
          <w:rFonts w:ascii="Times New Roman" w:hAnsi="Times New Roman"/>
          <w:color w:val="000000"/>
        </w:rPr>
        <w:t xml:space="preserve">                                                                                             10</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21" w:history="1">
        <w:r w:rsidRPr="00C15E03">
          <w:rPr>
            <w:rStyle w:val="a7"/>
            <w:rFonts w:ascii="Times New Roman" w:hAnsi="Times New Roman"/>
            <w:color w:val="000000"/>
          </w:rPr>
          <w:t>2.3. Прогноз потребности в коммунальных ресурсах</w:t>
        </w:r>
      </w:hyperlink>
      <w:r w:rsidRPr="00C15E03">
        <w:rPr>
          <w:rStyle w:val="a7"/>
          <w:rFonts w:ascii="Times New Roman" w:hAnsi="Times New Roman"/>
          <w:color w:val="000000"/>
        </w:rPr>
        <w:t xml:space="preserve">                                                                              13</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22" w:history="1">
        <w:r w:rsidRPr="00C15E03">
          <w:rPr>
            <w:rStyle w:val="a7"/>
            <w:rFonts w:ascii="Times New Roman" w:hAnsi="Times New Roman"/>
            <w:color w:val="000000"/>
          </w:rPr>
          <w:t>2.3.1. Перспектива развития города Мурманска</w:t>
        </w:r>
      </w:hyperlink>
      <w:r w:rsidRPr="00C15E03">
        <w:rPr>
          <w:rStyle w:val="a7"/>
          <w:rFonts w:ascii="Times New Roman" w:hAnsi="Times New Roman"/>
          <w:color w:val="000000"/>
        </w:rPr>
        <w:t xml:space="preserve">                                                                                      13</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23" w:history="1">
        <w:r w:rsidRPr="00C15E03">
          <w:rPr>
            <w:rStyle w:val="a7"/>
            <w:rFonts w:ascii="Times New Roman" w:hAnsi="Times New Roman"/>
            <w:color w:val="000000"/>
          </w:rPr>
          <w:t>2.3.2. Прогноз спроса на коммунальные ресурсы</w:t>
        </w:r>
      </w:hyperlink>
      <w:r w:rsidRPr="00C15E03">
        <w:rPr>
          <w:rStyle w:val="a7"/>
          <w:rFonts w:ascii="Times New Roman" w:hAnsi="Times New Roman"/>
          <w:color w:val="000000"/>
        </w:rPr>
        <w:t xml:space="preserve">                                                                                    16</w:t>
      </w:r>
    </w:p>
    <w:p w:rsidR="00504EF5" w:rsidRPr="00C15E03" w:rsidRDefault="00504EF5" w:rsidP="00504EF5">
      <w:pPr>
        <w:pStyle w:val="11"/>
        <w:rPr>
          <w:caps/>
        </w:rPr>
      </w:pPr>
      <w:hyperlink w:anchor="_Toc336010424" w:history="1">
        <w:r w:rsidRPr="00C15E03">
          <w:rPr>
            <w:rStyle w:val="a7"/>
            <w:b/>
          </w:rPr>
          <w:t>3. Целевые показатели развития коммунальной инфраструктуры</w:t>
        </w:r>
      </w:hyperlink>
      <w:r w:rsidRPr="00C15E03">
        <w:rPr>
          <w:rStyle w:val="a7"/>
          <w:b/>
        </w:rPr>
        <w:t xml:space="preserve">                                                     19</w:t>
      </w:r>
    </w:p>
    <w:p w:rsidR="00504EF5" w:rsidRPr="00C15E03" w:rsidRDefault="00504EF5" w:rsidP="00504EF5">
      <w:pPr>
        <w:pStyle w:val="32"/>
        <w:tabs>
          <w:tab w:val="right" w:leader="dot" w:pos="10206"/>
        </w:tabs>
        <w:ind w:left="0" w:hanging="76"/>
        <w:rPr>
          <w:rStyle w:val="a7"/>
          <w:rFonts w:ascii="Times New Roman" w:hAnsi="Times New Roman"/>
          <w:color w:val="000000"/>
        </w:rPr>
      </w:pPr>
      <w:hyperlink w:anchor="_Toc336010425" w:history="1">
        <w:r w:rsidRPr="00C15E03">
          <w:rPr>
            <w:rStyle w:val="a7"/>
            <w:rFonts w:ascii="Times New Roman" w:hAnsi="Times New Roman"/>
            <w:color w:val="000000"/>
          </w:rPr>
          <w:t>3.1. Анализ существующего состояния систем ресурсоснабжения</w:t>
        </w:r>
      </w:hyperlink>
      <w:r w:rsidRPr="00C15E03">
        <w:rPr>
          <w:rStyle w:val="a7"/>
          <w:rFonts w:ascii="Times New Roman" w:hAnsi="Times New Roman"/>
          <w:color w:val="000000"/>
        </w:rPr>
        <w:t xml:space="preserve">                                                       19 </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26" w:history="1">
        <w:r w:rsidRPr="00C15E03">
          <w:rPr>
            <w:rStyle w:val="a7"/>
            <w:rFonts w:ascii="Times New Roman" w:hAnsi="Times New Roman"/>
            <w:color w:val="000000"/>
          </w:rPr>
          <w:t>3.1.1. Анализ состояния системы теплоснабжения</w:t>
        </w:r>
      </w:hyperlink>
      <w:r w:rsidRPr="00C15E03">
        <w:rPr>
          <w:rStyle w:val="a7"/>
          <w:rFonts w:ascii="Times New Roman" w:hAnsi="Times New Roman"/>
          <w:color w:val="000000"/>
        </w:rPr>
        <w:t xml:space="preserve">                                                                                  19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27" w:history="1">
        <w:r w:rsidRPr="00C15E03">
          <w:rPr>
            <w:rStyle w:val="a7"/>
            <w:rFonts w:ascii="Times New Roman" w:hAnsi="Times New Roman"/>
            <w:color w:val="000000"/>
          </w:rPr>
          <w:t>3.1.1.1.</w:t>
        </w:r>
        <w:r w:rsidRPr="00C15E03">
          <w:rPr>
            <w:rFonts w:ascii="Times New Roman" w:hAnsi="Times New Roman"/>
            <w:color w:val="000000"/>
          </w:rPr>
          <w:t xml:space="preserve"> </w:t>
        </w:r>
        <w:r w:rsidRPr="00C15E03">
          <w:rPr>
            <w:rStyle w:val="a7"/>
            <w:rFonts w:ascii="Times New Roman" w:hAnsi="Times New Roman"/>
            <w:color w:val="000000"/>
          </w:rPr>
          <w:t>Организационная схема</w:t>
        </w:r>
      </w:hyperlink>
      <w:r w:rsidRPr="00C15E03">
        <w:rPr>
          <w:rStyle w:val="a7"/>
          <w:rFonts w:ascii="Times New Roman" w:hAnsi="Times New Roman"/>
          <w:color w:val="000000"/>
        </w:rPr>
        <w:t xml:space="preserve">                                                                                                                 19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28" w:history="1">
        <w:r w:rsidRPr="00C15E03">
          <w:rPr>
            <w:rStyle w:val="a7"/>
            <w:rFonts w:ascii="Times New Roman" w:hAnsi="Times New Roman"/>
            <w:color w:val="000000"/>
          </w:rPr>
          <w:t>3.1.1.2.</w:t>
        </w:r>
        <w:r w:rsidRPr="00C15E03">
          <w:rPr>
            <w:rFonts w:ascii="Times New Roman" w:hAnsi="Times New Roman"/>
            <w:color w:val="000000"/>
          </w:rPr>
          <w:t xml:space="preserve"> </w:t>
        </w:r>
        <w:r w:rsidRPr="00C15E03">
          <w:rPr>
            <w:rStyle w:val="a7"/>
            <w:rFonts w:ascii="Times New Roman" w:hAnsi="Times New Roman"/>
            <w:color w:val="000000"/>
          </w:rPr>
          <w:t>Структура тепловых мощностей</w:t>
        </w:r>
      </w:hyperlink>
      <w:r w:rsidRPr="00C15E03">
        <w:rPr>
          <w:rStyle w:val="a7"/>
          <w:rFonts w:ascii="Times New Roman" w:hAnsi="Times New Roman"/>
          <w:color w:val="000000"/>
        </w:rPr>
        <w:t xml:space="preserve">                                                                                                  19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29" w:history="1">
        <w:r w:rsidRPr="00C15E03">
          <w:rPr>
            <w:rStyle w:val="a7"/>
            <w:rFonts w:ascii="Times New Roman" w:hAnsi="Times New Roman"/>
            <w:color w:val="000000"/>
          </w:rPr>
          <w:t>3.1.1.3.</w:t>
        </w:r>
        <w:r w:rsidRPr="00C15E03">
          <w:rPr>
            <w:rFonts w:ascii="Times New Roman" w:hAnsi="Times New Roman"/>
            <w:color w:val="000000"/>
          </w:rPr>
          <w:t xml:space="preserve"> </w:t>
        </w:r>
        <w:r w:rsidRPr="00C15E03">
          <w:rPr>
            <w:rStyle w:val="a7"/>
            <w:rFonts w:ascii="Times New Roman" w:hAnsi="Times New Roman"/>
            <w:color w:val="000000"/>
          </w:rPr>
          <w:t>Производство тепловой энергии</w:t>
        </w:r>
      </w:hyperlink>
      <w:r w:rsidRPr="00C15E03">
        <w:rPr>
          <w:rStyle w:val="a7"/>
          <w:rFonts w:ascii="Times New Roman" w:hAnsi="Times New Roman"/>
          <w:color w:val="000000"/>
        </w:rPr>
        <w:t xml:space="preserve">                                                                                                   19</w:t>
      </w:r>
    </w:p>
    <w:p w:rsidR="00504EF5" w:rsidRPr="00C15E03" w:rsidRDefault="00504EF5" w:rsidP="00504EF5">
      <w:pPr>
        <w:pStyle w:val="32"/>
        <w:tabs>
          <w:tab w:val="right" w:leader="dot" w:pos="10206"/>
        </w:tabs>
        <w:ind w:left="0" w:hanging="76"/>
        <w:rPr>
          <w:rStyle w:val="a7"/>
          <w:rFonts w:ascii="Times New Roman" w:hAnsi="Times New Roman"/>
          <w:color w:val="000000"/>
        </w:rPr>
      </w:pPr>
      <w:hyperlink w:anchor="_Toc336010430" w:history="1">
        <w:r w:rsidRPr="00C15E03">
          <w:rPr>
            <w:rStyle w:val="a7"/>
            <w:rFonts w:ascii="Times New Roman" w:hAnsi="Times New Roman"/>
            <w:color w:val="000000"/>
          </w:rPr>
          <w:t>3.1.1.4.</w:t>
        </w:r>
        <w:r w:rsidRPr="00C15E03">
          <w:rPr>
            <w:rFonts w:ascii="Times New Roman" w:hAnsi="Times New Roman"/>
            <w:color w:val="000000"/>
          </w:rPr>
          <w:t xml:space="preserve"> </w:t>
        </w:r>
      </w:hyperlink>
      <w:r w:rsidRPr="00C15E03">
        <w:rPr>
          <w:rStyle w:val="a7"/>
          <w:rFonts w:ascii="Times New Roman" w:hAnsi="Times New Roman"/>
          <w:color w:val="000000"/>
        </w:rPr>
        <w:t xml:space="preserve"> П</w:t>
      </w:r>
      <w:hyperlink w:anchor="_Toc336010431" w:history="1">
        <w:r w:rsidRPr="00C15E03">
          <w:rPr>
            <w:rStyle w:val="a7"/>
            <w:rFonts w:ascii="Times New Roman" w:hAnsi="Times New Roman"/>
            <w:color w:val="000000"/>
          </w:rPr>
          <w:t>роблемы функционирования и основные направления совершенствования</w:t>
        </w:r>
        <w:r w:rsidRPr="00C15E03">
          <w:rPr>
            <w:rStyle w:val="a7"/>
            <w:rFonts w:ascii="Times New Roman" w:hAnsi="Times New Roman"/>
            <w:color w:val="000000"/>
          </w:rPr>
          <w:t xml:space="preserve"> </w:t>
        </w:r>
      </w:hyperlink>
    </w:p>
    <w:p w:rsidR="00504EF5" w:rsidRPr="00C15E03" w:rsidRDefault="00504EF5" w:rsidP="00504EF5">
      <w:pPr>
        <w:pStyle w:val="32"/>
        <w:tabs>
          <w:tab w:val="right" w:leader="dot" w:pos="10206"/>
        </w:tabs>
        <w:ind w:left="0" w:hanging="76"/>
        <w:rPr>
          <w:rFonts w:ascii="Times New Roman" w:hAnsi="Times New Roman"/>
          <w:color w:val="000000"/>
        </w:rPr>
      </w:pPr>
      <w:r w:rsidRPr="00C15E03">
        <w:rPr>
          <w:rStyle w:val="a7"/>
          <w:rFonts w:ascii="Times New Roman" w:hAnsi="Times New Roman"/>
          <w:color w:val="000000"/>
        </w:rPr>
        <w:t>теплоснабжения                                                                                                                                           25</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32" w:history="1">
        <w:r w:rsidRPr="00C15E03">
          <w:rPr>
            <w:rStyle w:val="a7"/>
            <w:rFonts w:ascii="Times New Roman" w:hAnsi="Times New Roman"/>
            <w:color w:val="000000"/>
          </w:rPr>
          <w:t>3.1.2. Анализ состояния системы электроснабжения</w:t>
        </w:r>
      </w:hyperlink>
      <w:r w:rsidRPr="00C15E03">
        <w:rPr>
          <w:rStyle w:val="a7"/>
          <w:rFonts w:ascii="Times New Roman" w:hAnsi="Times New Roman"/>
          <w:color w:val="000000"/>
        </w:rPr>
        <w:t xml:space="preserve">                                                                              26</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33" w:history="1">
        <w:r w:rsidRPr="00C15E03">
          <w:rPr>
            <w:rStyle w:val="a7"/>
            <w:rFonts w:ascii="Times New Roman" w:hAnsi="Times New Roman"/>
            <w:color w:val="000000"/>
          </w:rPr>
          <w:t>3.1.2.1.</w:t>
        </w:r>
        <w:r w:rsidRPr="00C15E03">
          <w:rPr>
            <w:rFonts w:ascii="Times New Roman" w:hAnsi="Times New Roman"/>
            <w:color w:val="000000"/>
          </w:rPr>
          <w:t xml:space="preserve"> </w:t>
        </w:r>
        <w:r w:rsidRPr="00C15E03">
          <w:rPr>
            <w:rStyle w:val="a7"/>
            <w:rFonts w:ascii="Times New Roman" w:hAnsi="Times New Roman"/>
            <w:color w:val="000000"/>
          </w:rPr>
          <w:t>Организационная структура</w:t>
        </w:r>
      </w:hyperlink>
      <w:r w:rsidRPr="00C15E03">
        <w:rPr>
          <w:rStyle w:val="a7"/>
          <w:rFonts w:ascii="Times New Roman" w:hAnsi="Times New Roman"/>
          <w:color w:val="000000"/>
        </w:rPr>
        <w:t xml:space="preserve">                                                                                                          26</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34" w:history="1">
        <w:r w:rsidRPr="00C15E03">
          <w:rPr>
            <w:rStyle w:val="a7"/>
            <w:rFonts w:ascii="Times New Roman" w:hAnsi="Times New Roman"/>
            <w:color w:val="000000"/>
          </w:rPr>
          <w:t>3.1.2.2.</w:t>
        </w:r>
        <w:r w:rsidRPr="00C15E03">
          <w:rPr>
            <w:rFonts w:ascii="Times New Roman" w:hAnsi="Times New Roman"/>
            <w:color w:val="000000"/>
          </w:rPr>
          <w:t xml:space="preserve"> </w:t>
        </w:r>
        <w:r w:rsidRPr="00C15E03">
          <w:rPr>
            <w:rStyle w:val="a7"/>
            <w:rFonts w:ascii="Times New Roman" w:hAnsi="Times New Roman"/>
            <w:color w:val="000000"/>
          </w:rPr>
          <w:t>Основные проблемы и направления совершенствования электроснабжения</w:t>
        </w:r>
      </w:hyperlink>
      <w:r w:rsidRPr="00C15E03">
        <w:rPr>
          <w:rStyle w:val="a7"/>
          <w:rFonts w:ascii="Times New Roman" w:hAnsi="Times New Roman"/>
          <w:color w:val="000000"/>
        </w:rPr>
        <w:t xml:space="preserve">                         27</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35" w:history="1">
        <w:r w:rsidRPr="00C15E03">
          <w:rPr>
            <w:rStyle w:val="a7"/>
            <w:rFonts w:ascii="Times New Roman" w:hAnsi="Times New Roman"/>
            <w:color w:val="000000"/>
          </w:rPr>
          <w:t>3.1.3. Анализ состояния системы газоснабжения</w:t>
        </w:r>
      </w:hyperlink>
      <w:r w:rsidRPr="00C15E03">
        <w:rPr>
          <w:rStyle w:val="a7"/>
          <w:rFonts w:ascii="Times New Roman" w:hAnsi="Times New Roman"/>
          <w:color w:val="000000"/>
        </w:rPr>
        <w:t xml:space="preserve">                                                                                   28</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36" w:history="1">
        <w:r w:rsidRPr="00C15E03">
          <w:rPr>
            <w:rStyle w:val="a7"/>
            <w:rFonts w:ascii="Times New Roman" w:hAnsi="Times New Roman"/>
            <w:color w:val="000000"/>
          </w:rPr>
          <w:t>3.1.3.1.</w:t>
        </w:r>
        <w:r w:rsidRPr="00C15E03">
          <w:rPr>
            <w:rFonts w:ascii="Times New Roman" w:hAnsi="Times New Roman"/>
            <w:color w:val="000000"/>
          </w:rPr>
          <w:t xml:space="preserve"> </w:t>
        </w:r>
        <w:r w:rsidRPr="00C15E03">
          <w:rPr>
            <w:rStyle w:val="a7"/>
            <w:rFonts w:ascii="Times New Roman" w:hAnsi="Times New Roman"/>
            <w:color w:val="000000"/>
          </w:rPr>
          <w:t>Организационная структура</w:t>
        </w:r>
      </w:hyperlink>
      <w:r w:rsidRPr="00C15E03">
        <w:rPr>
          <w:rStyle w:val="a7"/>
          <w:rFonts w:ascii="Times New Roman" w:hAnsi="Times New Roman"/>
          <w:color w:val="000000"/>
        </w:rPr>
        <w:t xml:space="preserve">                                                                                                         28</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37" w:history="1">
        <w:r w:rsidRPr="00C15E03">
          <w:rPr>
            <w:rStyle w:val="a7"/>
            <w:rFonts w:ascii="Times New Roman" w:hAnsi="Times New Roman"/>
            <w:color w:val="000000"/>
          </w:rPr>
          <w:t>3.1.3.2.</w:t>
        </w:r>
        <w:r w:rsidRPr="00C15E03">
          <w:rPr>
            <w:rFonts w:ascii="Times New Roman" w:hAnsi="Times New Roman"/>
            <w:color w:val="000000"/>
          </w:rPr>
          <w:t xml:space="preserve"> </w:t>
        </w:r>
        <w:r w:rsidRPr="00C15E03">
          <w:rPr>
            <w:rStyle w:val="a7"/>
            <w:rFonts w:ascii="Times New Roman" w:hAnsi="Times New Roman"/>
            <w:color w:val="000000"/>
          </w:rPr>
          <w:t>Техническое состояние системы газоснабжения</w:t>
        </w:r>
      </w:hyperlink>
      <w:r w:rsidRPr="00C15E03">
        <w:rPr>
          <w:rStyle w:val="a7"/>
          <w:rFonts w:ascii="Times New Roman" w:hAnsi="Times New Roman"/>
          <w:color w:val="000000"/>
        </w:rPr>
        <w:t xml:space="preserve">                                                                        28</w:t>
      </w:r>
    </w:p>
    <w:p w:rsidR="00504EF5" w:rsidRPr="00C15E03" w:rsidRDefault="00504EF5" w:rsidP="00504EF5">
      <w:pPr>
        <w:pStyle w:val="32"/>
        <w:tabs>
          <w:tab w:val="right" w:leader="dot" w:pos="10206"/>
        </w:tabs>
        <w:ind w:left="0" w:hanging="76"/>
        <w:rPr>
          <w:rStyle w:val="a7"/>
          <w:rFonts w:ascii="Times New Roman" w:hAnsi="Times New Roman"/>
          <w:color w:val="000000"/>
        </w:rPr>
      </w:pPr>
      <w:hyperlink w:anchor="_Toc336010438" w:history="1">
        <w:r w:rsidRPr="00C15E03">
          <w:rPr>
            <w:rStyle w:val="a7"/>
            <w:rFonts w:ascii="Times New Roman" w:hAnsi="Times New Roman"/>
            <w:color w:val="000000"/>
          </w:rPr>
          <w:t>3.1.3.3.</w:t>
        </w:r>
        <w:r w:rsidRPr="00C15E03">
          <w:rPr>
            <w:rFonts w:ascii="Times New Roman" w:hAnsi="Times New Roman"/>
            <w:color w:val="000000"/>
          </w:rPr>
          <w:t xml:space="preserve"> </w:t>
        </w:r>
        <w:r w:rsidRPr="00C15E03">
          <w:rPr>
            <w:rStyle w:val="a7"/>
            <w:rFonts w:ascii="Times New Roman" w:hAnsi="Times New Roman"/>
            <w:color w:val="000000"/>
          </w:rPr>
          <w:t xml:space="preserve">Анализ финансового состояния ОАО </w:t>
        </w:r>
        <w:r>
          <w:rPr>
            <w:rStyle w:val="a7"/>
            <w:rFonts w:ascii="Times New Roman" w:hAnsi="Times New Roman"/>
            <w:color w:val="000000"/>
          </w:rPr>
          <w:t>"</w:t>
        </w:r>
        <w:r w:rsidRPr="00C15E03">
          <w:rPr>
            <w:rStyle w:val="a7"/>
            <w:rFonts w:ascii="Times New Roman" w:hAnsi="Times New Roman"/>
            <w:color w:val="000000"/>
          </w:rPr>
          <w:t>Мурманоблгаз</w:t>
        </w:r>
        <w:r>
          <w:rPr>
            <w:rStyle w:val="a7"/>
            <w:rFonts w:ascii="Times New Roman" w:hAnsi="Times New Roman"/>
            <w:color w:val="000000"/>
          </w:rPr>
          <w:t>"</w:t>
        </w:r>
      </w:hyperlink>
      <w:r w:rsidRPr="00C15E03">
        <w:rPr>
          <w:rStyle w:val="a7"/>
          <w:rFonts w:ascii="Times New Roman" w:hAnsi="Times New Roman"/>
          <w:color w:val="000000"/>
        </w:rPr>
        <w:t xml:space="preserve">                                                            30</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39" w:history="1">
        <w:r w:rsidRPr="00C15E03">
          <w:rPr>
            <w:rStyle w:val="a7"/>
            <w:rFonts w:ascii="Times New Roman" w:hAnsi="Times New Roman"/>
            <w:color w:val="000000"/>
          </w:rPr>
          <w:t>3.1.3.4.</w:t>
        </w:r>
        <w:r w:rsidRPr="00C15E03">
          <w:rPr>
            <w:rFonts w:ascii="Times New Roman" w:hAnsi="Times New Roman"/>
            <w:color w:val="000000"/>
          </w:rPr>
          <w:t xml:space="preserve"> </w:t>
        </w:r>
        <w:r w:rsidRPr="00C15E03">
          <w:rPr>
            <w:rStyle w:val="a7"/>
            <w:rFonts w:ascii="Times New Roman" w:hAnsi="Times New Roman"/>
            <w:color w:val="000000"/>
          </w:rPr>
          <w:t>Основные проблемы и направления развития газоснабжения</w:t>
        </w:r>
      </w:hyperlink>
      <w:r w:rsidRPr="00C15E03">
        <w:rPr>
          <w:rStyle w:val="a7"/>
          <w:rFonts w:ascii="Times New Roman" w:hAnsi="Times New Roman"/>
          <w:color w:val="000000"/>
        </w:rPr>
        <w:t xml:space="preserve">                                                  32</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40" w:history="1">
        <w:r w:rsidRPr="00C15E03">
          <w:rPr>
            <w:rStyle w:val="a7"/>
            <w:rFonts w:ascii="Times New Roman" w:hAnsi="Times New Roman"/>
            <w:color w:val="000000"/>
          </w:rPr>
          <w:t>3.1.4. Анализ состояния системы водоснабжения</w:t>
        </w:r>
      </w:hyperlink>
      <w:r w:rsidRPr="00C15E03">
        <w:rPr>
          <w:rStyle w:val="a7"/>
          <w:rFonts w:ascii="Times New Roman" w:hAnsi="Times New Roman"/>
          <w:color w:val="000000"/>
        </w:rPr>
        <w:t xml:space="preserve">                                                                                   33</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1" w:history="1">
        <w:r w:rsidRPr="00C15E03">
          <w:rPr>
            <w:rStyle w:val="a7"/>
            <w:rFonts w:ascii="Times New Roman" w:hAnsi="Times New Roman"/>
            <w:color w:val="000000"/>
          </w:rPr>
          <w:t>3.1.4.1.</w:t>
        </w:r>
        <w:r w:rsidRPr="00C15E03">
          <w:rPr>
            <w:rFonts w:ascii="Times New Roman" w:hAnsi="Times New Roman"/>
            <w:color w:val="000000"/>
          </w:rPr>
          <w:t xml:space="preserve"> </w:t>
        </w:r>
        <w:r w:rsidRPr="00C15E03">
          <w:rPr>
            <w:rStyle w:val="a7"/>
            <w:rFonts w:ascii="Times New Roman" w:hAnsi="Times New Roman"/>
            <w:color w:val="000000"/>
          </w:rPr>
          <w:t>Анализ существующего технического состояния системы водоснабжения</w:t>
        </w:r>
      </w:hyperlink>
      <w:r w:rsidRPr="00C15E03">
        <w:rPr>
          <w:rStyle w:val="a7"/>
          <w:rFonts w:ascii="Times New Roman" w:hAnsi="Times New Roman"/>
          <w:color w:val="000000"/>
        </w:rPr>
        <w:t xml:space="preserve">                           33</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2" w:history="1">
        <w:r w:rsidRPr="00C15E03">
          <w:rPr>
            <w:rStyle w:val="a7"/>
            <w:rFonts w:ascii="Times New Roman" w:hAnsi="Times New Roman"/>
            <w:color w:val="000000"/>
          </w:rPr>
          <w:t>3.1.4.2.</w:t>
        </w:r>
        <w:r w:rsidRPr="00C15E03">
          <w:rPr>
            <w:rFonts w:ascii="Times New Roman" w:hAnsi="Times New Roman"/>
            <w:color w:val="000000"/>
          </w:rPr>
          <w:t xml:space="preserve"> </w:t>
        </w:r>
        <w:r w:rsidRPr="00C15E03">
          <w:rPr>
            <w:rStyle w:val="a7"/>
            <w:rFonts w:ascii="Times New Roman" w:hAnsi="Times New Roman"/>
            <w:color w:val="000000"/>
          </w:rPr>
          <w:t>Анализ показателей работы системы водоснабжения</w:t>
        </w:r>
      </w:hyperlink>
      <w:r w:rsidRPr="00C15E03">
        <w:rPr>
          <w:rStyle w:val="a7"/>
          <w:rFonts w:ascii="Times New Roman" w:hAnsi="Times New Roman"/>
          <w:color w:val="000000"/>
        </w:rPr>
        <w:t xml:space="preserve">                                                               34</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3" w:history="1">
        <w:r w:rsidRPr="00C15E03">
          <w:rPr>
            <w:rStyle w:val="a7"/>
            <w:rFonts w:ascii="Times New Roman" w:hAnsi="Times New Roman"/>
            <w:color w:val="000000"/>
          </w:rPr>
          <w:t>3.1.4.3.</w:t>
        </w:r>
        <w:r w:rsidRPr="00C15E03">
          <w:rPr>
            <w:rFonts w:ascii="Times New Roman" w:hAnsi="Times New Roman"/>
            <w:color w:val="000000"/>
          </w:rPr>
          <w:t xml:space="preserve"> </w:t>
        </w:r>
        <w:r w:rsidRPr="00C15E03">
          <w:rPr>
            <w:rStyle w:val="a7"/>
            <w:rFonts w:ascii="Times New Roman" w:hAnsi="Times New Roman"/>
            <w:color w:val="000000"/>
          </w:rPr>
          <w:t>Основные проблемы  и направления совершенствования водоснабжения</w:t>
        </w:r>
      </w:hyperlink>
      <w:r w:rsidRPr="00C15E03">
        <w:rPr>
          <w:rStyle w:val="a7"/>
          <w:rFonts w:ascii="Times New Roman" w:hAnsi="Times New Roman"/>
          <w:color w:val="000000"/>
        </w:rPr>
        <w:t xml:space="preserve">                             36</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44" w:history="1">
        <w:r w:rsidRPr="00C15E03">
          <w:rPr>
            <w:rStyle w:val="a7"/>
            <w:rFonts w:ascii="Times New Roman" w:hAnsi="Times New Roman"/>
            <w:color w:val="000000"/>
          </w:rPr>
          <w:t>3.1.5. Анализ состояния системы водоотведения</w:t>
        </w:r>
      </w:hyperlink>
      <w:r w:rsidRPr="00C15E03">
        <w:rPr>
          <w:rStyle w:val="a7"/>
          <w:rFonts w:ascii="Times New Roman" w:hAnsi="Times New Roman"/>
          <w:color w:val="000000"/>
        </w:rPr>
        <w:t xml:space="preserve">                                                                                    37</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5" w:history="1">
        <w:r w:rsidRPr="00C15E03">
          <w:rPr>
            <w:rStyle w:val="a7"/>
            <w:rFonts w:ascii="Times New Roman" w:hAnsi="Times New Roman"/>
            <w:color w:val="000000"/>
          </w:rPr>
          <w:t>3.1.5.1.</w:t>
        </w:r>
        <w:r w:rsidRPr="00C15E03">
          <w:rPr>
            <w:rFonts w:ascii="Times New Roman" w:hAnsi="Times New Roman"/>
            <w:color w:val="000000"/>
          </w:rPr>
          <w:t xml:space="preserve"> </w:t>
        </w:r>
        <w:r w:rsidRPr="00C15E03">
          <w:rPr>
            <w:rStyle w:val="a7"/>
            <w:rFonts w:ascii="Times New Roman" w:hAnsi="Times New Roman"/>
            <w:color w:val="000000"/>
          </w:rPr>
          <w:t>Анализ существующего технического состояния системы водоотведения</w:t>
        </w:r>
      </w:hyperlink>
      <w:r w:rsidRPr="00C15E03">
        <w:rPr>
          <w:rStyle w:val="a7"/>
          <w:rFonts w:ascii="Times New Roman" w:hAnsi="Times New Roman"/>
          <w:color w:val="000000"/>
        </w:rPr>
        <w:t xml:space="preserve">                             37</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6" w:history="1">
        <w:r w:rsidRPr="00C15E03">
          <w:rPr>
            <w:rStyle w:val="a7"/>
            <w:rFonts w:ascii="Times New Roman" w:hAnsi="Times New Roman"/>
            <w:color w:val="000000"/>
          </w:rPr>
          <w:t>3.1.5.2.</w:t>
        </w:r>
        <w:r w:rsidRPr="00C15E03">
          <w:rPr>
            <w:rFonts w:ascii="Times New Roman" w:hAnsi="Times New Roman"/>
            <w:color w:val="000000"/>
          </w:rPr>
          <w:t xml:space="preserve"> </w:t>
        </w:r>
        <w:r w:rsidRPr="00C15E03">
          <w:rPr>
            <w:rStyle w:val="a7"/>
            <w:rFonts w:ascii="Times New Roman" w:hAnsi="Times New Roman"/>
            <w:color w:val="000000"/>
          </w:rPr>
          <w:t>Анализ показателей работы системы водоотведения</w:t>
        </w:r>
      </w:hyperlink>
      <w:r w:rsidRPr="00C15E03">
        <w:rPr>
          <w:rStyle w:val="a7"/>
          <w:rFonts w:ascii="Times New Roman" w:hAnsi="Times New Roman"/>
          <w:color w:val="000000"/>
        </w:rPr>
        <w:t xml:space="preserve">                                                                 38</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7" w:history="1">
        <w:r w:rsidRPr="00C15E03">
          <w:rPr>
            <w:rStyle w:val="a7"/>
            <w:rFonts w:ascii="Times New Roman" w:hAnsi="Times New Roman"/>
            <w:color w:val="000000"/>
          </w:rPr>
          <w:t>3.1.5.3.</w:t>
        </w:r>
        <w:r w:rsidRPr="00C15E03">
          <w:rPr>
            <w:rFonts w:ascii="Times New Roman" w:hAnsi="Times New Roman"/>
            <w:color w:val="000000"/>
          </w:rPr>
          <w:t xml:space="preserve"> </w:t>
        </w:r>
        <w:r w:rsidRPr="00C15E03">
          <w:rPr>
            <w:rStyle w:val="a7"/>
            <w:rFonts w:ascii="Times New Roman" w:hAnsi="Times New Roman"/>
            <w:color w:val="000000"/>
          </w:rPr>
          <w:t>Анализ стоимости услуг водоотведения</w:t>
        </w:r>
      </w:hyperlink>
      <w:r w:rsidRPr="00C15E03">
        <w:rPr>
          <w:rStyle w:val="a7"/>
          <w:rFonts w:ascii="Times New Roman" w:hAnsi="Times New Roman"/>
          <w:color w:val="000000"/>
        </w:rPr>
        <w:t xml:space="preserve">                                                                                      39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48" w:history="1">
        <w:r w:rsidRPr="00C15E03">
          <w:rPr>
            <w:rStyle w:val="a7"/>
            <w:rFonts w:ascii="Times New Roman" w:hAnsi="Times New Roman"/>
            <w:color w:val="000000"/>
          </w:rPr>
          <w:t>3.1.5.4.</w:t>
        </w:r>
        <w:r w:rsidRPr="00C15E03">
          <w:rPr>
            <w:rFonts w:ascii="Times New Roman" w:hAnsi="Times New Roman"/>
            <w:color w:val="000000"/>
          </w:rPr>
          <w:t xml:space="preserve"> </w:t>
        </w:r>
        <w:r w:rsidRPr="00C15E03">
          <w:rPr>
            <w:rStyle w:val="a7"/>
            <w:rFonts w:ascii="Times New Roman" w:hAnsi="Times New Roman"/>
            <w:color w:val="000000"/>
          </w:rPr>
          <w:t>Основные проблемы и направления совершенствования водоотведения</w:t>
        </w:r>
      </w:hyperlink>
      <w:r w:rsidRPr="00C15E03">
        <w:rPr>
          <w:rStyle w:val="a7"/>
          <w:rFonts w:ascii="Times New Roman" w:hAnsi="Times New Roman"/>
          <w:color w:val="000000"/>
        </w:rPr>
        <w:t xml:space="preserve">                                40</w:t>
      </w:r>
    </w:p>
    <w:p w:rsidR="00504EF5" w:rsidRPr="00C15E03" w:rsidRDefault="00504EF5" w:rsidP="00504EF5">
      <w:pPr>
        <w:pStyle w:val="42"/>
        <w:tabs>
          <w:tab w:val="right" w:leader="dot" w:pos="10206"/>
        </w:tabs>
        <w:ind w:left="0" w:hanging="76"/>
        <w:rPr>
          <w:rStyle w:val="a7"/>
          <w:rFonts w:ascii="Times New Roman" w:hAnsi="Times New Roman"/>
          <w:color w:val="000000"/>
        </w:rPr>
      </w:pPr>
      <w:hyperlink w:anchor="_Toc336010449" w:history="1">
        <w:r w:rsidRPr="00C15E03">
          <w:rPr>
            <w:rStyle w:val="a7"/>
            <w:rFonts w:ascii="Times New Roman" w:hAnsi="Times New Roman"/>
            <w:color w:val="000000"/>
          </w:rPr>
          <w:t>3.1.6. Анализ состояния системы обращения с  твердыми бытовыми отход</w:t>
        </w:r>
      </w:hyperlink>
      <w:r w:rsidRPr="00C15E03">
        <w:rPr>
          <w:rStyle w:val="a7"/>
          <w:rFonts w:ascii="Times New Roman" w:hAnsi="Times New Roman"/>
          <w:color w:val="000000"/>
        </w:rPr>
        <w:t>ами                                 41</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50" w:history="1">
        <w:r w:rsidRPr="00C15E03">
          <w:rPr>
            <w:rStyle w:val="a7"/>
            <w:rFonts w:ascii="Times New Roman" w:hAnsi="Times New Roman"/>
            <w:color w:val="000000"/>
          </w:rPr>
          <w:t>3.1.6.1. Организационная структура</w:t>
        </w:r>
      </w:hyperlink>
      <w:r w:rsidRPr="00C15E03">
        <w:rPr>
          <w:rStyle w:val="a7"/>
          <w:rFonts w:ascii="Times New Roman" w:hAnsi="Times New Roman"/>
          <w:color w:val="000000"/>
        </w:rPr>
        <w:t xml:space="preserve">                                                                                                         41</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51" w:history="1">
        <w:r w:rsidRPr="00C15E03">
          <w:rPr>
            <w:rStyle w:val="a7"/>
            <w:rFonts w:ascii="Times New Roman" w:hAnsi="Times New Roman"/>
            <w:color w:val="000000"/>
          </w:rPr>
          <w:t>3.1.6.2.</w:t>
        </w:r>
        <w:r w:rsidRPr="00C15E03">
          <w:rPr>
            <w:rFonts w:ascii="Times New Roman" w:hAnsi="Times New Roman"/>
            <w:color w:val="000000"/>
          </w:rPr>
          <w:t xml:space="preserve"> </w:t>
        </w:r>
        <w:r w:rsidRPr="00C15E03">
          <w:rPr>
            <w:rStyle w:val="a7"/>
            <w:rFonts w:ascii="Times New Roman" w:hAnsi="Times New Roman"/>
            <w:color w:val="000000"/>
          </w:rPr>
          <w:t>Анализ существующего состояния системы обращения с отходами</w:t>
        </w:r>
      </w:hyperlink>
      <w:r w:rsidRPr="00C15E03">
        <w:rPr>
          <w:rStyle w:val="a7"/>
          <w:rFonts w:ascii="Times New Roman" w:hAnsi="Times New Roman"/>
          <w:color w:val="000000"/>
        </w:rPr>
        <w:t xml:space="preserve">                                       41</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52" w:history="1">
        <w:r w:rsidRPr="00C15E03">
          <w:rPr>
            <w:rStyle w:val="a7"/>
            <w:rFonts w:ascii="Times New Roman" w:hAnsi="Times New Roman"/>
            <w:color w:val="000000"/>
          </w:rPr>
          <w:t>3.1.6.3.</w:t>
        </w:r>
        <w:r w:rsidRPr="00C15E03">
          <w:rPr>
            <w:rFonts w:ascii="Times New Roman" w:hAnsi="Times New Roman"/>
            <w:color w:val="000000"/>
          </w:rPr>
          <w:t xml:space="preserve"> </w:t>
        </w:r>
        <w:r w:rsidRPr="00C15E03">
          <w:rPr>
            <w:rStyle w:val="a7"/>
            <w:rFonts w:ascii="Times New Roman" w:hAnsi="Times New Roman"/>
            <w:color w:val="000000"/>
          </w:rPr>
          <w:t>Характеристика объектов обращения с ТБО</w:t>
        </w:r>
      </w:hyperlink>
      <w:r w:rsidRPr="00C15E03">
        <w:rPr>
          <w:rStyle w:val="a7"/>
          <w:rFonts w:ascii="Times New Roman" w:hAnsi="Times New Roman"/>
          <w:color w:val="000000"/>
        </w:rPr>
        <w:t xml:space="preserve">                                                                               43</w:t>
      </w:r>
    </w:p>
    <w:p w:rsidR="00504EF5" w:rsidRPr="00C15E03" w:rsidRDefault="00504EF5" w:rsidP="00504EF5">
      <w:pPr>
        <w:pStyle w:val="32"/>
        <w:tabs>
          <w:tab w:val="right" w:leader="dot" w:pos="10206"/>
        </w:tabs>
        <w:ind w:left="0"/>
        <w:rPr>
          <w:rFonts w:ascii="Times New Roman" w:hAnsi="Times New Roman"/>
          <w:color w:val="000000"/>
        </w:rPr>
      </w:pPr>
      <w:hyperlink w:anchor="_Toc336010453" w:history="1">
        <w:r w:rsidRPr="00C15E03">
          <w:rPr>
            <w:rStyle w:val="a7"/>
            <w:rFonts w:ascii="Times New Roman" w:hAnsi="Times New Roman"/>
            <w:color w:val="000000"/>
          </w:rPr>
          <w:t>3.1.6.4.</w:t>
        </w:r>
        <w:r w:rsidRPr="00C15E03">
          <w:rPr>
            <w:rFonts w:ascii="Times New Roman" w:hAnsi="Times New Roman"/>
            <w:color w:val="000000"/>
          </w:rPr>
          <w:t xml:space="preserve"> </w:t>
        </w:r>
      </w:hyperlink>
      <w:hyperlink w:anchor="_Toc336010454" w:history="1">
        <w:r w:rsidRPr="00C15E03">
          <w:rPr>
            <w:rStyle w:val="a7"/>
            <w:rFonts w:ascii="Times New Roman" w:hAnsi="Times New Roman"/>
            <w:color w:val="000000"/>
          </w:rPr>
          <w:t>Оценка существующего резерва и дефицита мощности</w:t>
        </w:r>
      </w:hyperlink>
      <w:r w:rsidRPr="00C15E03">
        <w:rPr>
          <w:rStyle w:val="a7"/>
          <w:rFonts w:ascii="Times New Roman" w:hAnsi="Times New Roman"/>
          <w:color w:val="000000"/>
        </w:rPr>
        <w:t xml:space="preserve">                                                           44</w:t>
      </w:r>
    </w:p>
    <w:p w:rsidR="00504EF5" w:rsidRPr="00C15E03" w:rsidRDefault="00504EF5" w:rsidP="00504EF5">
      <w:pPr>
        <w:pStyle w:val="32"/>
        <w:tabs>
          <w:tab w:val="right" w:leader="dot" w:pos="10206"/>
        </w:tabs>
        <w:ind w:left="0" w:hanging="76"/>
        <w:rPr>
          <w:rStyle w:val="a7"/>
          <w:rFonts w:ascii="Times New Roman" w:hAnsi="Times New Roman"/>
          <w:color w:val="000000"/>
        </w:rPr>
      </w:pPr>
      <w:hyperlink w:anchor="_Toc336010455" w:history="1">
        <w:r w:rsidRPr="00C15E03">
          <w:rPr>
            <w:rStyle w:val="a7"/>
            <w:rFonts w:ascii="Times New Roman" w:hAnsi="Times New Roman"/>
            <w:color w:val="000000"/>
          </w:rPr>
          <w:t>3.1.6.5.</w:t>
        </w:r>
        <w:r w:rsidRPr="00C15E03">
          <w:rPr>
            <w:rFonts w:ascii="Times New Roman" w:hAnsi="Times New Roman"/>
            <w:color w:val="000000"/>
          </w:rPr>
          <w:t xml:space="preserve"> </w:t>
        </w:r>
      </w:hyperlink>
      <w:hyperlink w:anchor="_Toc336010456" w:history="1">
        <w:r w:rsidRPr="00C15E03">
          <w:rPr>
            <w:rStyle w:val="a7"/>
            <w:rFonts w:ascii="Times New Roman" w:hAnsi="Times New Roman"/>
            <w:color w:val="000000"/>
          </w:rPr>
          <w:t>Основные проблемы  и направления совершенствования системы обращения</w:t>
        </w:r>
      </w:hyperlink>
    </w:p>
    <w:p w:rsidR="00504EF5" w:rsidRPr="00C15E03" w:rsidRDefault="00504EF5" w:rsidP="00504EF5">
      <w:pPr>
        <w:pStyle w:val="32"/>
        <w:tabs>
          <w:tab w:val="right" w:leader="dot" w:pos="10206"/>
        </w:tabs>
        <w:ind w:left="0" w:hanging="76"/>
        <w:rPr>
          <w:rFonts w:ascii="Times New Roman" w:hAnsi="Times New Roman"/>
          <w:color w:val="000000"/>
        </w:rPr>
      </w:pPr>
      <w:r w:rsidRPr="00C15E03">
        <w:rPr>
          <w:rStyle w:val="a7"/>
          <w:rFonts w:ascii="Times New Roman" w:hAnsi="Times New Roman"/>
          <w:color w:val="000000"/>
        </w:rPr>
        <w:t>с отходами                                                                                                                                                    45</w:t>
      </w:r>
    </w:p>
    <w:p w:rsidR="00504EF5" w:rsidRPr="00C15E03" w:rsidRDefault="00504EF5" w:rsidP="00504EF5">
      <w:pPr>
        <w:pStyle w:val="42"/>
        <w:tabs>
          <w:tab w:val="right" w:leader="dot" w:pos="10206"/>
        </w:tabs>
        <w:ind w:left="0" w:hanging="76"/>
        <w:rPr>
          <w:rFonts w:ascii="Times New Roman" w:hAnsi="Times New Roman"/>
          <w:color w:val="000000"/>
        </w:rPr>
      </w:pPr>
      <w:hyperlink w:anchor="_Toc336010459" w:history="1">
        <w:r>
          <w:rPr>
            <w:rStyle w:val="a7"/>
            <w:rFonts w:ascii="Times New Roman" w:hAnsi="Times New Roman"/>
            <w:color w:val="000000"/>
          </w:rPr>
          <w:t xml:space="preserve">3.2. </w:t>
        </w:r>
        <w:r w:rsidRPr="00C15E03">
          <w:rPr>
            <w:rStyle w:val="a7"/>
            <w:rFonts w:ascii="Times New Roman" w:hAnsi="Times New Roman"/>
            <w:color w:val="000000"/>
          </w:rPr>
          <w:t>Анализ состояния энергоресурсосбережения у потребителей</w:t>
        </w:r>
      </w:hyperlink>
      <w:r w:rsidRPr="00C15E03">
        <w:rPr>
          <w:rStyle w:val="a7"/>
          <w:rFonts w:ascii="Times New Roman" w:hAnsi="Times New Roman"/>
          <w:color w:val="000000"/>
        </w:rPr>
        <w:t xml:space="preserve">   </w:t>
      </w:r>
      <w:r>
        <w:rPr>
          <w:rStyle w:val="a7"/>
          <w:rFonts w:ascii="Times New Roman" w:hAnsi="Times New Roman"/>
          <w:color w:val="000000"/>
        </w:rPr>
        <w:t xml:space="preserve">   </w:t>
      </w:r>
      <w:r w:rsidRPr="00C15E03">
        <w:rPr>
          <w:rStyle w:val="a7"/>
          <w:rFonts w:ascii="Times New Roman" w:hAnsi="Times New Roman"/>
          <w:color w:val="000000"/>
        </w:rPr>
        <w:t xml:space="preserve">                                                  46 </w:t>
      </w:r>
    </w:p>
    <w:p w:rsidR="00504EF5" w:rsidRPr="00C15E03" w:rsidRDefault="00504EF5" w:rsidP="00504EF5">
      <w:pPr>
        <w:pStyle w:val="11"/>
        <w:rPr>
          <w:caps/>
        </w:rPr>
      </w:pPr>
      <w:hyperlink w:anchor="_Toc336010461" w:history="1">
        <w:r w:rsidRPr="00C15E03">
          <w:rPr>
            <w:rStyle w:val="a7"/>
            <w:b/>
          </w:rPr>
          <w:t>4. Программа инвестиционных проектов</w:t>
        </w:r>
      </w:hyperlink>
      <w:r w:rsidRPr="00C15E03">
        <w:rPr>
          <w:rStyle w:val="a7"/>
          <w:b/>
          <w:i/>
        </w:rPr>
        <w:t xml:space="preserve">                                                                                                   </w:t>
      </w:r>
      <w:r w:rsidRPr="00C15E03">
        <w:rPr>
          <w:rStyle w:val="a7"/>
          <w:b/>
        </w:rPr>
        <w:t>49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62" w:history="1">
        <w:r w:rsidRPr="00C15E03">
          <w:rPr>
            <w:rStyle w:val="a7"/>
            <w:rFonts w:ascii="Times New Roman" w:hAnsi="Times New Roman"/>
            <w:color w:val="000000"/>
          </w:rPr>
          <w:t>4.1. Программа инвестиционных проектов в электроснабжении</w:t>
        </w:r>
      </w:hyperlink>
      <w:r w:rsidRPr="00C15E03">
        <w:rPr>
          <w:rStyle w:val="a7"/>
          <w:rFonts w:ascii="Times New Roman" w:hAnsi="Times New Roman"/>
          <w:color w:val="000000"/>
        </w:rPr>
        <w:t xml:space="preserve">                                                           49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63" w:history="1">
        <w:r w:rsidRPr="00C15E03">
          <w:rPr>
            <w:rStyle w:val="a7"/>
            <w:rFonts w:ascii="Times New Roman" w:hAnsi="Times New Roman"/>
            <w:color w:val="000000"/>
          </w:rPr>
          <w:t>4.2. Программа инвестиционных проектов в теплоснабжении</w:t>
        </w:r>
      </w:hyperlink>
      <w:r w:rsidRPr="00C15E03">
        <w:rPr>
          <w:rStyle w:val="a7"/>
          <w:rFonts w:ascii="Times New Roman" w:hAnsi="Times New Roman"/>
          <w:color w:val="000000"/>
        </w:rPr>
        <w:t xml:space="preserve">                                                              49</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64" w:history="1">
        <w:r w:rsidRPr="00C15E03">
          <w:rPr>
            <w:rStyle w:val="a7"/>
            <w:rFonts w:ascii="Times New Roman" w:hAnsi="Times New Roman"/>
            <w:color w:val="000000"/>
          </w:rPr>
          <w:t>4.3. Программа инвестиционных проектов в газоснабжении</w:t>
        </w:r>
      </w:hyperlink>
      <w:r w:rsidRPr="00C15E03">
        <w:rPr>
          <w:rStyle w:val="a7"/>
          <w:rFonts w:ascii="Times New Roman" w:hAnsi="Times New Roman"/>
          <w:color w:val="000000"/>
        </w:rPr>
        <w:t xml:space="preserve">                                                                 50</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65" w:history="1">
        <w:r w:rsidRPr="00C15E03">
          <w:rPr>
            <w:rStyle w:val="a7"/>
            <w:rFonts w:ascii="Times New Roman" w:hAnsi="Times New Roman"/>
            <w:color w:val="000000"/>
          </w:rPr>
          <w:t>4.4. Программа инвестиционных проектов системы водоснабжения</w:t>
        </w:r>
      </w:hyperlink>
      <w:r w:rsidRPr="00C15E03">
        <w:rPr>
          <w:rStyle w:val="a7"/>
          <w:rFonts w:ascii="Times New Roman" w:hAnsi="Times New Roman"/>
          <w:color w:val="000000"/>
        </w:rPr>
        <w:t xml:space="preserve">                                                    50</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66" w:history="1">
        <w:r w:rsidRPr="00C15E03">
          <w:rPr>
            <w:rStyle w:val="a7"/>
            <w:rFonts w:ascii="Times New Roman" w:hAnsi="Times New Roman"/>
            <w:color w:val="000000"/>
          </w:rPr>
          <w:t>4.5. Программа инвестиционных проектов системы водоотведения</w:t>
        </w:r>
      </w:hyperlink>
      <w:r w:rsidRPr="00C15E03">
        <w:rPr>
          <w:rStyle w:val="a7"/>
          <w:rFonts w:ascii="Times New Roman" w:hAnsi="Times New Roman"/>
          <w:color w:val="000000"/>
        </w:rPr>
        <w:t xml:space="preserve">                                                     50</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67" w:history="1">
        <w:r w:rsidRPr="00C15E03">
          <w:rPr>
            <w:rStyle w:val="a7"/>
            <w:rFonts w:ascii="Times New Roman" w:hAnsi="Times New Roman"/>
            <w:color w:val="000000"/>
          </w:rPr>
          <w:t>4.6. Программа инвестиционных проектов в системе  обращения с ТБО</w:t>
        </w:r>
      </w:hyperlink>
      <w:r w:rsidRPr="00C15E03">
        <w:rPr>
          <w:rStyle w:val="a7"/>
          <w:rFonts w:ascii="Times New Roman" w:hAnsi="Times New Roman"/>
          <w:color w:val="000000"/>
        </w:rPr>
        <w:t xml:space="preserve">                                             52</w:t>
      </w:r>
    </w:p>
    <w:p w:rsidR="00504EF5" w:rsidRPr="00C15E03" w:rsidRDefault="00504EF5" w:rsidP="00504EF5">
      <w:pPr>
        <w:pStyle w:val="11"/>
        <w:rPr>
          <w:caps/>
        </w:rPr>
      </w:pPr>
      <w:hyperlink w:anchor="_Toc336010471" w:history="1">
        <w:r w:rsidRPr="00C15E03">
          <w:rPr>
            <w:rStyle w:val="a7"/>
            <w:b/>
          </w:rPr>
          <w:t>5. Источники инвестиций</w:t>
        </w:r>
      </w:hyperlink>
      <w:r w:rsidRPr="00C15E03">
        <w:rPr>
          <w:rStyle w:val="a7"/>
          <w:b/>
        </w:rPr>
        <w:t xml:space="preserve">                                                                                                                               63</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72" w:history="1">
        <w:r w:rsidRPr="00C15E03">
          <w:rPr>
            <w:rStyle w:val="a7"/>
            <w:rFonts w:ascii="Times New Roman" w:hAnsi="Times New Roman"/>
            <w:color w:val="000000"/>
          </w:rPr>
          <w:t>5.1. Суммарные затраты на реализацию Программы</w:t>
        </w:r>
      </w:hyperlink>
      <w:r w:rsidRPr="00C15E03">
        <w:rPr>
          <w:rStyle w:val="a7"/>
          <w:rFonts w:ascii="Times New Roman" w:hAnsi="Times New Roman"/>
          <w:color w:val="000000"/>
        </w:rPr>
        <w:t xml:space="preserve">                                                                              63</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73" w:history="1">
        <w:r w:rsidRPr="00C15E03">
          <w:rPr>
            <w:rStyle w:val="a7"/>
            <w:rFonts w:ascii="Times New Roman" w:hAnsi="Times New Roman"/>
            <w:color w:val="000000"/>
          </w:rPr>
          <w:t xml:space="preserve">5.2. </w:t>
        </w:r>
      </w:hyperlink>
      <w:hyperlink w:anchor="_Toc336010474" w:history="1">
        <w:r w:rsidRPr="00C15E03">
          <w:rPr>
            <w:rStyle w:val="a7"/>
            <w:rFonts w:ascii="Times New Roman" w:hAnsi="Times New Roman"/>
            <w:color w:val="000000"/>
          </w:rPr>
          <w:t>Экономический эффект от реализации Программы</w:t>
        </w:r>
      </w:hyperlink>
      <w:r w:rsidRPr="00C15E03">
        <w:rPr>
          <w:rStyle w:val="a7"/>
          <w:rFonts w:ascii="Times New Roman" w:hAnsi="Times New Roman"/>
          <w:color w:val="000000"/>
        </w:rPr>
        <w:t xml:space="preserve">                                                                         65</w:t>
      </w:r>
    </w:p>
    <w:p w:rsidR="00504EF5" w:rsidRPr="00C15E03" w:rsidRDefault="00504EF5" w:rsidP="00504EF5">
      <w:pPr>
        <w:pStyle w:val="32"/>
        <w:tabs>
          <w:tab w:val="right" w:leader="dot" w:pos="10206"/>
        </w:tabs>
        <w:ind w:left="0" w:hanging="76"/>
        <w:rPr>
          <w:rFonts w:ascii="Times New Roman" w:hAnsi="Times New Roman"/>
          <w:color w:val="000000"/>
        </w:rPr>
      </w:pPr>
      <w:hyperlink w:anchor="_Toc336010475" w:history="1">
        <w:r w:rsidRPr="00C15E03">
          <w:rPr>
            <w:rStyle w:val="a7"/>
            <w:rFonts w:ascii="Times New Roman" w:hAnsi="Times New Roman"/>
            <w:color w:val="000000"/>
          </w:rPr>
          <w:t>5.4. Индикаторы мониторинга Программы</w:t>
        </w:r>
      </w:hyperlink>
      <w:r w:rsidRPr="00C15E03">
        <w:rPr>
          <w:rStyle w:val="a7"/>
          <w:rFonts w:ascii="Times New Roman" w:hAnsi="Times New Roman"/>
          <w:color w:val="000000"/>
        </w:rPr>
        <w:t xml:space="preserve">                                                                                              65</w:t>
      </w:r>
    </w:p>
    <w:p w:rsidR="00504EF5" w:rsidRPr="00C15E03" w:rsidRDefault="00504EF5" w:rsidP="00504EF5">
      <w:pPr>
        <w:pStyle w:val="11"/>
        <w:rPr>
          <w:caps/>
        </w:rPr>
      </w:pPr>
      <w:hyperlink w:anchor="_Toc336010476" w:history="1">
        <w:r w:rsidRPr="00C15E03">
          <w:rPr>
            <w:rStyle w:val="a7"/>
            <w:b/>
          </w:rPr>
          <w:t>6. Управление Программой</w:t>
        </w:r>
      </w:hyperlink>
      <w:r w:rsidRPr="00C15E03">
        <w:rPr>
          <w:rStyle w:val="a7"/>
          <w:b/>
        </w:rPr>
        <w:t xml:space="preserve">                                                                                                                            71</w:t>
      </w:r>
    </w:p>
    <w:p w:rsidR="00504EF5" w:rsidRPr="00FA2B8C" w:rsidRDefault="00504EF5" w:rsidP="00504EF5">
      <w:pPr>
        <w:tabs>
          <w:tab w:val="right" w:leader="dot" w:pos="10206"/>
        </w:tabs>
        <w:ind w:hanging="76"/>
        <w:jc w:val="center"/>
        <w:rPr>
          <w:rFonts w:ascii="Times New Roman" w:hAnsi="Times New Roman"/>
          <w:color w:val="000000"/>
        </w:rPr>
      </w:pPr>
      <w:r w:rsidRPr="00C15E03">
        <w:rPr>
          <w:rFonts w:ascii="Times New Roman" w:hAnsi="Times New Roman"/>
          <w:bCs/>
          <w:caps/>
          <w:noProof/>
          <w:color w:val="000000"/>
        </w:rPr>
        <w:fldChar w:fldCharType="end"/>
      </w: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Default="00504EF5" w:rsidP="00504EF5">
      <w:pPr>
        <w:jc w:val="center"/>
        <w:rPr>
          <w:rFonts w:ascii="Times New Roman" w:hAnsi="Times New Roman"/>
          <w:b/>
        </w:rPr>
      </w:pPr>
    </w:p>
    <w:p w:rsidR="00504EF5" w:rsidRPr="00733FEE" w:rsidRDefault="00504EF5" w:rsidP="00504EF5">
      <w:pPr>
        <w:jc w:val="center"/>
        <w:rPr>
          <w:rFonts w:ascii="Times New Roman" w:hAnsi="Times New Roman"/>
          <w:b/>
        </w:rPr>
      </w:pPr>
      <w:r w:rsidRPr="00733FEE">
        <w:rPr>
          <w:rFonts w:ascii="Times New Roman" w:hAnsi="Times New Roman"/>
          <w:b/>
        </w:rPr>
        <w:lastRenderedPageBreak/>
        <w:t>Паспорт</w:t>
      </w:r>
    </w:p>
    <w:p w:rsidR="00504EF5" w:rsidRPr="00733FEE" w:rsidRDefault="00504EF5" w:rsidP="00504EF5">
      <w:pPr>
        <w:jc w:val="center"/>
        <w:rPr>
          <w:rFonts w:ascii="Times New Roman" w:hAnsi="Times New Roman"/>
          <w:b/>
          <w:iCs/>
        </w:rPr>
      </w:pPr>
      <w:r w:rsidRPr="00733FEE">
        <w:rPr>
          <w:rFonts w:ascii="Times New Roman" w:hAnsi="Times New Roman"/>
          <w:b/>
          <w:iCs/>
        </w:rPr>
        <w:t>программы комплексного развития систем коммунальной инфраструктуры муниципального образования город Мурманск на 2014-2025 годы</w:t>
      </w:r>
    </w:p>
    <w:p w:rsidR="00504EF5" w:rsidRPr="00836488" w:rsidRDefault="00504EF5" w:rsidP="00504EF5">
      <w:pPr>
        <w:jc w:val="center"/>
        <w:rPr>
          <w:rFonts w:ascii="Times New Roman" w:hAnsi="Times New Roman"/>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7725"/>
      </w:tblGrid>
      <w:tr w:rsidR="00504EF5" w:rsidRPr="00836488" w:rsidTr="00704B6C">
        <w:tblPrEx>
          <w:tblCellMar>
            <w:top w:w="0" w:type="dxa"/>
            <w:bottom w:w="0" w:type="dxa"/>
          </w:tblCellMar>
        </w:tblPrEx>
        <w:tc>
          <w:tcPr>
            <w:tcW w:w="2448" w:type="dxa"/>
          </w:tcPr>
          <w:p w:rsidR="00504EF5" w:rsidRPr="00D64F77" w:rsidRDefault="00504EF5" w:rsidP="00704B6C">
            <w:pPr>
              <w:jc w:val="both"/>
              <w:rPr>
                <w:rFonts w:ascii="Times New Roman" w:hAnsi="Times New Roman"/>
              </w:rPr>
            </w:pPr>
            <w:r w:rsidRPr="00D64F77">
              <w:rPr>
                <w:rFonts w:ascii="Times New Roman" w:hAnsi="Times New Roman"/>
              </w:rPr>
              <w:t xml:space="preserve">Наименование </w:t>
            </w:r>
          </w:p>
        </w:tc>
        <w:tc>
          <w:tcPr>
            <w:tcW w:w="7725" w:type="dxa"/>
          </w:tcPr>
          <w:p w:rsidR="00504EF5" w:rsidRPr="00D64F77" w:rsidRDefault="00504EF5" w:rsidP="00704B6C">
            <w:pPr>
              <w:ind w:firstLine="408"/>
              <w:jc w:val="both"/>
              <w:rPr>
                <w:rFonts w:ascii="Times New Roman" w:hAnsi="Times New Roman"/>
              </w:rPr>
            </w:pPr>
            <w:r w:rsidRPr="00D64F77">
              <w:rPr>
                <w:rFonts w:ascii="Times New Roman" w:hAnsi="Times New Roman"/>
                <w:iCs/>
              </w:rPr>
              <w:t>Программа комплексного развития систем коммунальной инфраструктуры муниципального образования город Мурманск на 2014-2025 годы</w:t>
            </w:r>
          </w:p>
        </w:tc>
      </w:tr>
      <w:tr w:rsidR="00504EF5" w:rsidRPr="00836488" w:rsidTr="00704B6C">
        <w:tblPrEx>
          <w:tblCellMar>
            <w:top w:w="0" w:type="dxa"/>
            <w:bottom w:w="0" w:type="dxa"/>
          </w:tblCellMar>
        </w:tblPrEx>
        <w:tc>
          <w:tcPr>
            <w:tcW w:w="2448" w:type="dxa"/>
          </w:tcPr>
          <w:p w:rsidR="00504EF5" w:rsidRPr="00836488" w:rsidRDefault="00504EF5" w:rsidP="00704B6C">
            <w:pPr>
              <w:jc w:val="both"/>
              <w:rPr>
                <w:rFonts w:ascii="Times New Roman" w:hAnsi="Times New Roman"/>
              </w:rPr>
            </w:pPr>
            <w:r w:rsidRPr="00836488">
              <w:rPr>
                <w:rFonts w:ascii="Times New Roman" w:hAnsi="Times New Roman"/>
              </w:rPr>
              <w:t>Разработчик</w:t>
            </w:r>
            <w:r>
              <w:rPr>
                <w:rFonts w:ascii="Times New Roman" w:hAnsi="Times New Roman"/>
              </w:rPr>
              <w:t>и</w:t>
            </w:r>
            <w:r w:rsidRPr="00836488">
              <w:rPr>
                <w:rFonts w:ascii="Times New Roman" w:hAnsi="Times New Roman"/>
              </w:rPr>
              <w:t xml:space="preserve"> </w:t>
            </w:r>
          </w:p>
        </w:tc>
        <w:tc>
          <w:tcPr>
            <w:tcW w:w="7725" w:type="dxa"/>
          </w:tcPr>
          <w:p w:rsidR="00504EF5" w:rsidRPr="00836488" w:rsidRDefault="00504EF5" w:rsidP="00704B6C">
            <w:pPr>
              <w:ind w:firstLine="432"/>
              <w:jc w:val="both"/>
              <w:rPr>
                <w:rFonts w:ascii="Times New Roman" w:hAnsi="Times New Roman"/>
              </w:rPr>
            </w:pPr>
            <w:r>
              <w:rPr>
                <w:rFonts w:ascii="Times New Roman" w:hAnsi="Times New Roman"/>
                <w:iCs/>
              </w:rPr>
              <w:t>ОАО "Газпром промгаз", к</w:t>
            </w:r>
            <w:r w:rsidRPr="00836488">
              <w:rPr>
                <w:rFonts w:ascii="Times New Roman" w:hAnsi="Times New Roman"/>
                <w:iCs/>
              </w:rPr>
              <w:t>омитет по жилищной политике администрации города Мурманска</w:t>
            </w:r>
            <w:r>
              <w:rPr>
                <w:rFonts w:ascii="Times New Roman" w:hAnsi="Times New Roman"/>
                <w:iCs/>
              </w:rPr>
              <w:t>, организации коммунального комплекса</w:t>
            </w:r>
            <w:r w:rsidRPr="00836488">
              <w:rPr>
                <w:rFonts w:ascii="Times New Roman" w:hAnsi="Times New Roman"/>
                <w:iCs/>
              </w:rPr>
              <w:t xml:space="preserve"> </w:t>
            </w:r>
          </w:p>
        </w:tc>
      </w:tr>
      <w:tr w:rsidR="00504EF5" w:rsidRPr="00836488" w:rsidTr="00704B6C">
        <w:tblPrEx>
          <w:tblCellMar>
            <w:top w:w="0" w:type="dxa"/>
            <w:bottom w:w="0" w:type="dxa"/>
          </w:tblCellMar>
        </w:tblPrEx>
        <w:tc>
          <w:tcPr>
            <w:tcW w:w="2448" w:type="dxa"/>
          </w:tcPr>
          <w:p w:rsidR="00504EF5" w:rsidRPr="00836488" w:rsidRDefault="00504EF5" w:rsidP="00704B6C">
            <w:pPr>
              <w:jc w:val="both"/>
              <w:rPr>
                <w:rFonts w:ascii="Times New Roman" w:hAnsi="Times New Roman"/>
              </w:rPr>
            </w:pPr>
            <w:r>
              <w:rPr>
                <w:rFonts w:ascii="Times New Roman" w:hAnsi="Times New Roman"/>
              </w:rPr>
              <w:t>Ответственный исполнитель (з</w:t>
            </w:r>
            <w:r w:rsidRPr="00836488">
              <w:rPr>
                <w:rFonts w:ascii="Times New Roman" w:hAnsi="Times New Roman"/>
              </w:rPr>
              <w:t>аказчик</w:t>
            </w:r>
            <w:r>
              <w:rPr>
                <w:rFonts w:ascii="Times New Roman" w:hAnsi="Times New Roman"/>
              </w:rPr>
              <w:t>)</w:t>
            </w:r>
          </w:p>
        </w:tc>
        <w:tc>
          <w:tcPr>
            <w:tcW w:w="7725" w:type="dxa"/>
          </w:tcPr>
          <w:p w:rsidR="00504EF5" w:rsidRPr="00836488" w:rsidRDefault="00504EF5" w:rsidP="00704B6C">
            <w:pPr>
              <w:ind w:firstLine="432"/>
              <w:jc w:val="both"/>
              <w:rPr>
                <w:rFonts w:ascii="Times New Roman" w:hAnsi="Times New Roman"/>
              </w:rPr>
            </w:pPr>
            <w:r w:rsidRPr="00836488">
              <w:rPr>
                <w:rFonts w:ascii="Times New Roman" w:hAnsi="Times New Roman"/>
                <w:iCs/>
              </w:rPr>
              <w:t>Комитет по жилищной политике администрации города Мурманска</w:t>
            </w:r>
          </w:p>
        </w:tc>
      </w:tr>
      <w:tr w:rsidR="00504EF5" w:rsidRPr="00836488" w:rsidTr="00704B6C">
        <w:tblPrEx>
          <w:tblCellMar>
            <w:top w:w="0" w:type="dxa"/>
            <w:bottom w:w="0" w:type="dxa"/>
          </w:tblCellMar>
        </w:tblPrEx>
        <w:trPr>
          <w:trHeight w:val="330"/>
        </w:trPr>
        <w:tc>
          <w:tcPr>
            <w:tcW w:w="2448" w:type="dxa"/>
          </w:tcPr>
          <w:p w:rsidR="00504EF5" w:rsidRPr="00836488" w:rsidRDefault="00504EF5" w:rsidP="00704B6C">
            <w:pPr>
              <w:jc w:val="both"/>
              <w:rPr>
                <w:rFonts w:ascii="Times New Roman" w:hAnsi="Times New Roman"/>
              </w:rPr>
            </w:pPr>
            <w:r>
              <w:rPr>
                <w:rFonts w:ascii="Times New Roman" w:hAnsi="Times New Roman"/>
              </w:rPr>
              <w:t>Сои</w:t>
            </w:r>
            <w:r w:rsidRPr="00836488">
              <w:rPr>
                <w:rFonts w:ascii="Times New Roman" w:hAnsi="Times New Roman"/>
              </w:rPr>
              <w:t xml:space="preserve">сполнители </w:t>
            </w:r>
          </w:p>
        </w:tc>
        <w:tc>
          <w:tcPr>
            <w:tcW w:w="7725" w:type="dxa"/>
          </w:tcPr>
          <w:p w:rsidR="00504EF5" w:rsidRPr="00836488" w:rsidRDefault="00504EF5" w:rsidP="00704B6C">
            <w:pPr>
              <w:ind w:firstLine="432"/>
              <w:jc w:val="both"/>
              <w:rPr>
                <w:rFonts w:ascii="Times New Roman" w:hAnsi="Times New Roman"/>
                <w:color w:val="FF0000"/>
              </w:rPr>
            </w:pPr>
            <w:r w:rsidRPr="00836488">
              <w:rPr>
                <w:rFonts w:ascii="Times New Roman" w:hAnsi="Times New Roman"/>
                <w:kern w:val="28"/>
              </w:rPr>
              <w:t>Организации коммунального комплекса</w:t>
            </w:r>
          </w:p>
        </w:tc>
      </w:tr>
      <w:tr w:rsidR="00504EF5" w:rsidRPr="00836488" w:rsidTr="00704B6C">
        <w:tblPrEx>
          <w:tblCellMar>
            <w:top w:w="0" w:type="dxa"/>
            <w:bottom w:w="0" w:type="dxa"/>
          </w:tblCellMar>
        </w:tblPrEx>
        <w:trPr>
          <w:trHeight w:val="997"/>
        </w:trPr>
        <w:tc>
          <w:tcPr>
            <w:tcW w:w="2448" w:type="dxa"/>
          </w:tcPr>
          <w:p w:rsidR="00504EF5" w:rsidRPr="00836488" w:rsidRDefault="00504EF5" w:rsidP="00704B6C">
            <w:pPr>
              <w:jc w:val="both"/>
              <w:rPr>
                <w:rFonts w:ascii="Times New Roman" w:hAnsi="Times New Roman"/>
              </w:rPr>
            </w:pPr>
            <w:r w:rsidRPr="00836488">
              <w:rPr>
                <w:rFonts w:ascii="Times New Roman" w:hAnsi="Times New Roman"/>
              </w:rPr>
              <w:t xml:space="preserve">Цель </w:t>
            </w:r>
          </w:p>
        </w:tc>
        <w:tc>
          <w:tcPr>
            <w:tcW w:w="7725" w:type="dxa"/>
          </w:tcPr>
          <w:p w:rsidR="00504EF5" w:rsidRPr="00836488" w:rsidRDefault="00504EF5" w:rsidP="00704B6C">
            <w:pPr>
              <w:shd w:val="clear" w:color="auto" w:fill="FFFFFF"/>
              <w:tabs>
                <w:tab w:val="left" w:pos="508"/>
              </w:tabs>
              <w:ind w:firstLine="432"/>
              <w:jc w:val="both"/>
              <w:rPr>
                <w:rFonts w:ascii="Times New Roman" w:hAnsi="Times New Roman"/>
              </w:rPr>
            </w:pPr>
            <w:r w:rsidRPr="00836488">
              <w:rPr>
                <w:rFonts w:ascii="Times New Roman" w:hAnsi="Times New Roman"/>
              </w:rPr>
              <w:t xml:space="preserve">Обеспечение надежности, качества и эффективности работы коммунального комплекса в соответствии с </w:t>
            </w:r>
            <w:r>
              <w:rPr>
                <w:rFonts w:ascii="Times New Roman" w:hAnsi="Times New Roman"/>
              </w:rPr>
              <w:t>потребностями определенными генеральным планом муниципального образования город Мурманск</w:t>
            </w:r>
          </w:p>
        </w:tc>
      </w:tr>
      <w:tr w:rsidR="00504EF5" w:rsidRPr="00836488" w:rsidTr="00704B6C">
        <w:tblPrEx>
          <w:tblCellMar>
            <w:top w:w="0" w:type="dxa"/>
            <w:bottom w:w="0" w:type="dxa"/>
          </w:tblCellMar>
        </w:tblPrEx>
        <w:trPr>
          <w:trHeight w:val="3300"/>
        </w:trPr>
        <w:tc>
          <w:tcPr>
            <w:tcW w:w="2448" w:type="dxa"/>
          </w:tcPr>
          <w:p w:rsidR="00504EF5" w:rsidRPr="00836488" w:rsidRDefault="00504EF5" w:rsidP="00704B6C">
            <w:pPr>
              <w:jc w:val="both"/>
              <w:rPr>
                <w:rFonts w:ascii="Times New Roman" w:hAnsi="Times New Roman"/>
              </w:rPr>
            </w:pPr>
            <w:r w:rsidRPr="00836488">
              <w:rPr>
                <w:rFonts w:ascii="Times New Roman" w:hAnsi="Times New Roman"/>
              </w:rPr>
              <w:t xml:space="preserve">Задачи </w:t>
            </w:r>
          </w:p>
        </w:tc>
        <w:tc>
          <w:tcPr>
            <w:tcW w:w="7725" w:type="dxa"/>
          </w:tcPr>
          <w:p w:rsidR="00504EF5" w:rsidRPr="00836488" w:rsidRDefault="00504EF5" w:rsidP="00704B6C">
            <w:pPr>
              <w:ind w:firstLine="432"/>
              <w:jc w:val="both"/>
              <w:rPr>
                <w:rFonts w:ascii="Times New Roman" w:hAnsi="Times New Roman"/>
              </w:rPr>
            </w:pPr>
            <w:r w:rsidRPr="00836488">
              <w:rPr>
                <w:rFonts w:ascii="Times New Roman" w:hAnsi="Times New Roman"/>
              </w:rPr>
              <w:t>Основными задачами программы комплексного развития си</w:t>
            </w:r>
            <w:r w:rsidRPr="00836488">
              <w:rPr>
                <w:rFonts w:ascii="Times New Roman" w:hAnsi="Times New Roman"/>
              </w:rPr>
              <w:t>с</w:t>
            </w:r>
            <w:r w:rsidRPr="00836488">
              <w:rPr>
                <w:rFonts w:ascii="Times New Roman" w:hAnsi="Times New Roman"/>
              </w:rPr>
              <w:t xml:space="preserve">тем коммунальной инфраструктуры </w:t>
            </w:r>
            <w:r w:rsidRPr="00836488">
              <w:rPr>
                <w:rFonts w:ascii="Times New Roman" w:hAnsi="Times New Roman"/>
                <w:iCs/>
              </w:rPr>
              <w:t>муниципального образования город Мурманск на 2014-2025 годы</w:t>
            </w:r>
            <w:r w:rsidRPr="00836488">
              <w:rPr>
                <w:rFonts w:ascii="Times New Roman" w:hAnsi="Times New Roman"/>
                <w:b/>
                <w:iCs/>
              </w:rPr>
              <w:t xml:space="preserve"> </w:t>
            </w:r>
            <w:r w:rsidRPr="00836488">
              <w:rPr>
                <w:rFonts w:ascii="Times New Roman" w:hAnsi="Times New Roman"/>
              </w:rPr>
              <w:t>являются:</w:t>
            </w:r>
          </w:p>
          <w:p w:rsidR="00504EF5" w:rsidRPr="00836488" w:rsidRDefault="00504EF5" w:rsidP="00704B6C">
            <w:pPr>
              <w:suppressAutoHyphens/>
              <w:ind w:firstLine="43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инженерно-техническая оптимизация коммунальных систем;</w:t>
            </w:r>
          </w:p>
          <w:p w:rsidR="00504EF5" w:rsidRPr="00836488" w:rsidRDefault="00504EF5" w:rsidP="00704B6C">
            <w:pPr>
              <w:suppressAutoHyphens/>
              <w:ind w:firstLine="43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перспективное планирование развития коммунальных систем;</w:t>
            </w:r>
          </w:p>
          <w:p w:rsidR="00504EF5" w:rsidRPr="00836488" w:rsidRDefault="00504EF5" w:rsidP="00704B6C">
            <w:pPr>
              <w:tabs>
                <w:tab w:val="left" w:pos="529"/>
              </w:tabs>
              <w:suppressAutoHyphens/>
              <w:ind w:firstLine="432"/>
              <w:jc w:val="both"/>
              <w:rPr>
                <w:rFonts w:ascii="Times New Roman" w:hAnsi="Times New Roman"/>
              </w:rPr>
            </w:pPr>
            <w:r w:rsidRPr="00836488">
              <w:rPr>
                <w:rFonts w:ascii="Times New Roman" w:hAnsi="Times New Roman"/>
              </w:rPr>
              <w:t>- разработка мероприятий по строительству, комплексной реконструкции и модернизации системы коммунальной инфраструктуры;</w:t>
            </w:r>
          </w:p>
          <w:p w:rsidR="00504EF5" w:rsidRPr="00836488" w:rsidRDefault="00504EF5" w:rsidP="00704B6C">
            <w:pPr>
              <w:suppressAutoHyphens/>
              <w:ind w:firstLine="43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повышение инвестиционной привлекательности коммунальной инфраструктуры муниципального образования город Мурманск;</w:t>
            </w:r>
          </w:p>
          <w:p w:rsidR="00504EF5" w:rsidRPr="00836488" w:rsidRDefault="00504EF5" w:rsidP="00704B6C">
            <w:pPr>
              <w:tabs>
                <w:tab w:val="left" w:pos="402"/>
                <w:tab w:val="left" w:pos="671"/>
              </w:tabs>
              <w:ind w:firstLine="432"/>
              <w:jc w:val="both"/>
              <w:rPr>
                <w:rFonts w:ascii="Times New Roman" w:hAnsi="Times New Roman"/>
              </w:rPr>
            </w:pPr>
            <w:r w:rsidRPr="00836488">
              <w:rPr>
                <w:rFonts w:ascii="Times New Roman" w:hAnsi="Times New Roman"/>
              </w:rPr>
              <w:t>- обеспечение сбалансированности интересов субъектов коммунальной инфраструктуры и потребителей</w:t>
            </w:r>
          </w:p>
        </w:tc>
      </w:tr>
      <w:tr w:rsidR="00504EF5" w:rsidRPr="00836488" w:rsidTr="00704B6C">
        <w:tblPrEx>
          <w:tblCellMar>
            <w:top w:w="0" w:type="dxa"/>
            <w:bottom w:w="0" w:type="dxa"/>
          </w:tblCellMar>
        </w:tblPrEx>
        <w:trPr>
          <w:trHeight w:val="246"/>
        </w:trPr>
        <w:tc>
          <w:tcPr>
            <w:tcW w:w="2448" w:type="dxa"/>
          </w:tcPr>
          <w:p w:rsidR="00504EF5" w:rsidRPr="00836488" w:rsidRDefault="00504EF5" w:rsidP="00704B6C">
            <w:pPr>
              <w:jc w:val="both"/>
              <w:rPr>
                <w:rFonts w:ascii="Times New Roman" w:hAnsi="Times New Roman"/>
              </w:rPr>
            </w:pPr>
            <w:r>
              <w:rPr>
                <w:rFonts w:ascii="Times New Roman" w:hAnsi="Times New Roman"/>
              </w:rPr>
              <w:t>Целевые показатели</w:t>
            </w:r>
          </w:p>
        </w:tc>
        <w:tc>
          <w:tcPr>
            <w:tcW w:w="7725" w:type="dxa"/>
          </w:tcPr>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Целевые показатели к концу 2025 года:</w:t>
            </w:r>
          </w:p>
          <w:p w:rsidR="00504EF5" w:rsidRPr="00FA2B8C" w:rsidRDefault="00504EF5" w:rsidP="00704B6C">
            <w:pPr>
              <w:numPr>
                <w:ilvl w:val="0"/>
                <w:numId w:val="49"/>
              </w:numPr>
              <w:shd w:val="clear" w:color="auto" w:fill="FFFFFF"/>
              <w:jc w:val="both"/>
              <w:rPr>
                <w:rFonts w:ascii="Times New Roman" w:hAnsi="Times New Roman"/>
                <w:iCs/>
                <w:color w:val="000000"/>
              </w:rPr>
            </w:pPr>
            <w:r w:rsidRPr="00FA2B8C">
              <w:rPr>
                <w:rFonts w:ascii="Times New Roman" w:hAnsi="Times New Roman"/>
                <w:iCs/>
                <w:color w:val="000000"/>
              </w:rPr>
              <w:t>Перспективной обеспеченности и потребности застройки:</w:t>
            </w:r>
          </w:p>
          <w:p w:rsidR="00504EF5" w:rsidRPr="00FA2B8C" w:rsidRDefault="00504EF5" w:rsidP="00704B6C">
            <w:pPr>
              <w:shd w:val="clear" w:color="auto" w:fill="FFFFFF"/>
              <w:ind w:left="387"/>
              <w:jc w:val="both"/>
              <w:rPr>
                <w:rFonts w:ascii="Times New Roman" w:hAnsi="Times New Roman"/>
                <w:iCs/>
                <w:color w:val="000000"/>
              </w:rPr>
            </w:pPr>
            <w:r w:rsidRPr="00FA2B8C">
              <w:rPr>
                <w:rFonts w:ascii="Times New Roman" w:hAnsi="Times New Roman"/>
                <w:iCs/>
                <w:color w:val="000000"/>
              </w:rPr>
              <w:t>- Объ</w:t>
            </w:r>
            <w:r>
              <w:rPr>
                <w:rFonts w:ascii="Times New Roman" w:hAnsi="Times New Roman"/>
                <w:iCs/>
                <w:color w:val="000000"/>
              </w:rPr>
              <w:t>е</w:t>
            </w:r>
            <w:r w:rsidRPr="00FA2B8C">
              <w:rPr>
                <w:rFonts w:ascii="Times New Roman" w:hAnsi="Times New Roman"/>
                <w:iCs/>
                <w:color w:val="000000"/>
              </w:rPr>
              <w:t>м введ</w:t>
            </w:r>
            <w:r>
              <w:rPr>
                <w:rFonts w:ascii="Times New Roman" w:hAnsi="Times New Roman"/>
                <w:iCs/>
                <w:color w:val="000000"/>
              </w:rPr>
              <w:t>е</w:t>
            </w:r>
            <w:r w:rsidRPr="00FA2B8C">
              <w:rPr>
                <w:rFonts w:ascii="Times New Roman" w:hAnsi="Times New Roman"/>
                <w:iCs/>
                <w:color w:val="000000"/>
              </w:rPr>
              <w:t>нного жилья (многоэтажная застройка) не менее              670 тыс.м</w:t>
            </w:r>
            <w:r w:rsidRPr="00FA2B8C">
              <w:rPr>
                <w:rFonts w:ascii="Times New Roman" w:hAnsi="Times New Roman"/>
                <w:iCs/>
                <w:color w:val="000000"/>
                <w:vertAlign w:val="superscript"/>
              </w:rPr>
              <w:t>2</w:t>
            </w:r>
            <w:r w:rsidRPr="00FA2B8C">
              <w:rPr>
                <w:rFonts w:ascii="Times New Roman" w:hAnsi="Times New Roman"/>
                <w:iCs/>
                <w:color w:val="000000"/>
              </w:rPr>
              <w:t>;</w:t>
            </w:r>
          </w:p>
          <w:p w:rsidR="00504EF5" w:rsidRPr="00FA2B8C" w:rsidRDefault="00504EF5" w:rsidP="00704B6C">
            <w:pPr>
              <w:numPr>
                <w:ilvl w:val="0"/>
                <w:numId w:val="49"/>
              </w:numPr>
              <w:shd w:val="clear" w:color="auto" w:fill="FFFFFF"/>
              <w:ind w:left="0" w:firstLine="387"/>
              <w:jc w:val="both"/>
              <w:rPr>
                <w:rFonts w:ascii="Times New Roman" w:hAnsi="Times New Roman"/>
                <w:iCs/>
                <w:color w:val="000000"/>
              </w:rPr>
            </w:pPr>
            <w:r w:rsidRPr="00FA2B8C">
              <w:rPr>
                <w:rFonts w:ascii="Times New Roman" w:hAnsi="Times New Roman"/>
                <w:iCs/>
                <w:color w:val="000000"/>
              </w:rPr>
              <w:t>Над</w:t>
            </w:r>
            <w:r>
              <w:rPr>
                <w:rFonts w:ascii="Times New Roman" w:hAnsi="Times New Roman"/>
                <w:iCs/>
                <w:color w:val="000000"/>
              </w:rPr>
              <w:t>е</w:t>
            </w:r>
            <w:r w:rsidRPr="00FA2B8C">
              <w:rPr>
                <w:rFonts w:ascii="Times New Roman" w:hAnsi="Times New Roman"/>
                <w:iCs/>
                <w:color w:val="000000"/>
              </w:rPr>
              <w:t>жности, энергоэффективности и качества коммунальных услуг:</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iCs/>
                <w:color w:val="000000"/>
              </w:rPr>
              <w:t>а) система водоснабжения:</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износ системы водоснабжения не более 20</w:t>
            </w:r>
            <w:r>
              <w:rPr>
                <w:rFonts w:ascii="Times New Roman" w:hAnsi="Times New Roman"/>
                <w:color w:val="000000"/>
              </w:rPr>
              <w:t xml:space="preserve"> </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соответствие качества питьевой воды установленным требованиям – 100</w:t>
            </w:r>
            <w:r>
              <w:rPr>
                <w:rFonts w:ascii="Times New Roman" w:hAnsi="Times New Roman"/>
                <w:color w:val="000000"/>
              </w:rPr>
              <w:t xml:space="preserve"> </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Pr>
                <w:rFonts w:ascii="Times New Roman" w:hAnsi="Times New Roman"/>
                <w:color w:val="000000"/>
              </w:rPr>
              <w:t xml:space="preserve">- </w:t>
            </w:r>
            <w:r w:rsidRPr="001D5C9F">
              <w:rPr>
                <w:rFonts w:ascii="Times New Roman" w:hAnsi="Times New Roman"/>
                <w:color w:val="000000"/>
              </w:rPr>
              <w:t xml:space="preserve">эффективность использования энергии </w:t>
            </w:r>
            <w:r>
              <w:rPr>
                <w:rFonts w:ascii="Times New Roman" w:hAnsi="Times New Roman"/>
                <w:color w:val="000000"/>
              </w:rPr>
              <w:t>не более</w:t>
            </w:r>
            <w:r w:rsidRPr="001D5C9F">
              <w:rPr>
                <w:rFonts w:ascii="Times New Roman" w:hAnsi="Times New Roman"/>
                <w:color w:val="000000"/>
              </w:rPr>
              <w:t xml:space="preserve"> </w:t>
            </w:r>
            <w:r>
              <w:rPr>
                <w:rFonts w:ascii="Times New Roman" w:hAnsi="Times New Roman"/>
                <w:color w:val="000000"/>
              </w:rPr>
              <w:t>0,79</w:t>
            </w:r>
            <w:r w:rsidRPr="001D5C9F">
              <w:rPr>
                <w:rFonts w:ascii="Times New Roman" w:hAnsi="Times New Roman"/>
                <w:color w:val="000000"/>
              </w:rPr>
              <w:t> кВт∙ч/</w:t>
            </w:r>
            <w:r>
              <w:rPr>
                <w:rFonts w:ascii="Times New Roman" w:hAnsi="Times New Roman"/>
                <w:color w:val="000000"/>
              </w:rPr>
              <w:t>м</w:t>
            </w:r>
            <w:r>
              <w:rPr>
                <w:rFonts w:ascii="Times New Roman" w:hAnsi="Times New Roman"/>
                <w:color w:val="000000"/>
                <w:vertAlign w:val="superscript"/>
              </w:rPr>
              <w:t>3</w:t>
            </w:r>
            <w:r>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уровень потерь в сетях не более 18</w:t>
            </w:r>
            <w:r>
              <w:rPr>
                <w:rFonts w:ascii="Times New Roman" w:hAnsi="Times New Roman"/>
                <w:color w:val="000000"/>
              </w:rPr>
              <w:t xml:space="preserve"> </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iCs/>
                <w:color w:val="000000"/>
              </w:rPr>
              <w:t>б) система водоотведения:</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износ системы водоотведения не более 24</w:t>
            </w:r>
            <w:r>
              <w:rPr>
                <w:rFonts w:ascii="Times New Roman" w:hAnsi="Times New Roman"/>
                <w:color w:val="000000"/>
              </w:rPr>
              <w:t xml:space="preserve"> </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эффективность использования энергии не более 0,18 кВт∙ч/м</w:t>
            </w:r>
            <w:r w:rsidRPr="00FA2B8C">
              <w:rPr>
                <w:rFonts w:ascii="Times New Roman" w:hAnsi="Times New Roman"/>
                <w:color w:val="000000"/>
                <w:vertAlign w:val="superscript"/>
              </w:rPr>
              <w:t>3</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iCs/>
                <w:color w:val="000000"/>
              </w:rPr>
              <w:t>в) система теплоснабжения:</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уровень потерь тепловой энергии при транспортировке потребителям не более 12%;</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эффективность использования топлива не более 180 кг.у.т./Гкал.</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iCs/>
                <w:color w:val="000000"/>
              </w:rPr>
              <w:t>г) система электроснабжения:</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износ линий электропередач не более 60</w:t>
            </w:r>
            <w:r>
              <w:rPr>
                <w:rFonts w:ascii="Times New Roman" w:hAnsi="Times New Roman"/>
                <w:color w:val="000000"/>
              </w:rPr>
              <w:t xml:space="preserve"> </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lastRenderedPageBreak/>
              <w:t xml:space="preserve">- уровень потерь электрической энергии при транспортировке потребителям не более </w:t>
            </w:r>
            <w:r>
              <w:rPr>
                <w:rFonts w:ascii="Times New Roman" w:hAnsi="Times New Roman"/>
                <w:color w:val="000000"/>
              </w:rPr>
              <w:t xml:space="preserve">9 </w:t>
            </w:r>
            <w:r w:rsidRPr="00FA2B8C">
              <w:rPr>
                <w:rFonts w:ascii="Times New Roman" w:hAnsi="Times New Roman"/>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iCs/>
                <w:color w:val="000000"/>
              </w:rPr>
              <w:t xml:space="preserve">д) система </w:t>
            </w:r>
            <w:r>
              <w:rPr>
                <w:rFonts w:ascii="Times New Roman" w:hAnsi="Times New Roman"/>
              </w:rPr>
              <w:t>обращения с</w:t>
            </w:r>
            <w:r w:rsidRPr="00836488">
              <w:rPr>
                <w:rFonts w:ascii="Times New Roman" w:hAnsi="Times New Roman"/>
              </w:rPr>
              <w:t xml:space="preserve"> </w:t>
            </w:r>
            <w:r>
              <w:rPr>
                <w:rFonts w:ascii="Times New Roman" w:hAnsi="Times New Roman"/>
              </w:rPr>
              <w:t>ТБО</w:t>
            </w:r>
            <w:r w:rsidRPr="00FA2B8C">
              <w:rPr>
                <w:rFonts w:ascii="Times New Roman" w:hAnsi="Times New Roman"/>
                <w:iCs/>
                <w:color w:val="000000"/>
              </w:rPr>
              <w:t>:</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соответствие качества утилизации ТБО установленным требованиям.</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iCs/>
                <w:color w:val="000000"/>
              </w:rPr>
              <w:t>е) система газоснабжения:</w:t>
            </w:r>
          </w:p>
          <w:p w:rsidR="00504EF5" w:rsidRPr="00FA2B8C" w:rsidRDefault="00504EF5" w:rsidP="00704B6C">
            <w:pPr>
              <w:shd w:val="clear" w:color="auto" w:fill="FFFFFF"/>
              <w:ind w:firstLine="387"/>
              <w:jc w:val="both"/>
              <w:rPr>
                <w:rFonts w:ascii="Times New Roman" w:hAnsi="Times New Roman"/>
                <w:color w:val="000000"/>
              </w:rPr>
            </w:pPr>
            <w:r w:rsidRPr="00FA2B8C">
              <w:rPr>
                <w:rFonts w:ascii="Times New Roman" w:hAnsi="Times New Roman"/>
                <w:color w:val="000000"/>
              </w:rPr>
              <w:t>- аварийность системы газоснабжения  не более 0,14 ед./км;</w:t>
            </w:r>
          </w:p>
          <w:p w:rsidR="00504EF5" w:rsidRPr="00836488" w:rsidRDefault="00504EF5" w:rsidP="00704B6C">
            <w:pPr>
              <w:shd w:val="clear" w:color="auto" w:fill="FFFFFF"/>
              <w:ind w:firstLine="387"/>
              <w:jc w:val="both"/>
              <w:rPr>
                <w:rFonts w:ascii="Times New Roman" w:hAnsi="Times New Roman"/>
              </w:rPr>
            </w:pPr>
            <w:r w:rsidRPr="00FA2B8C">
              <w:rPr>
                <w:rFonts w:ascii="Times New Roman" w:hAnsi="Times New Roman"/>
                <w:color w:val="000000"/>
              </w:rPr>
              <w:t xml:space="preserve">- износ системы газоснабжения не более </w:t>
            </w:r>
            <w:r>
              <w:rPr>
                <w:rFonts w:ascii="Times New Roman" w:hAnsi="Times New Roman"/>
                <w:color w:val="000000"/>
              </w:rPr>
              <w:t>5</w:t>
            </w:r>
            <w:r w:rsidRPr="00FA2B8C">
              <w:rPr>
                <w:rFonts w:ascii="Times New Roman" w:hAnsi="Times New Roman"/>
                <w:color w:val="000000"/>
              </w:rPr>
              <w:t>0</w:t>
            </w:r>
            <w:r>
              <w:rPr>
                <w:rFonts w:ascii="Times New Roman" w:hAnsi="Times New Roman"/>
                <w:color w:val="000000"/>
              </w:rPr>
              <w:t xml:space="preserve"> </w:t>
            </w:r>
            <w:r w:rsidRPr="00FA2B8C">
              <w:rPr>
                <w:rFonts w:ascii="Times New Roman" w:hAnsi="Times New Roman"/>
                <w:color w:val="000000"/>
              </w:rPr>
              <w:t>%.</w:t>
            </w:r>
          </w:p>
        </w:tc>
      </w:tr>
      <w:tr w:rsidR="00504EF5" w:rsidRPr="00836488" w:rsidTr="00704B6C">
        <w:tblPrEx>
          <w:tblCellMar>
            <w:top w:w="0" w:type="dxa"/>
            <w:bottom w:w="0" w:type="dxa"/>
          </w:tblCellMar>
        </w:tblPrEx>
        <w:trPr>
          <w:trHeight w:val="227"/>
        </w:trPr>
        <w:tc>
          <w:tcPr>
            <w:tcW w:w="2448" w:type="dxa"/>
          </w:tcPr>
          <w:p w:rsidR="00504EF5" w:rsidRPr="00836488" w:rsidRDefault="00504EF5" w:rsidP="00704B6C">
            <w:pPr>
              <w:pStyle w:val="aa"/>
              <w:rPr>
                <w:rFonts w:ascii="Times New Roman" w:hAnsi="Times New Roman"/>
              </w:rPr>
            </w:pPr>
            <w:r w:rsidRPr="00836488">
              <w:rPr>
                <w:rFonts w:ascii="Times New Roman" w:hAnsi="Times New Roman"/>
              </w:rPr>
              <w:lastRenderedPageBreak/>
              <w:t xml:space="preserve">Срок </w:t>
            </w:r>
            <w:r>
              <w:rPr>
                <w:rFonts w:ascii="Times New Roman" w:hAnsi="Times New Roman"/>
              </w:rPr>
              <w:t xml:space="preserve">и этапы </w:t>
            </w:r>
            <w:r w:rsidRPr="00836488">
              <w:rPr>
                <w:rFonts w:ascii="Times New Roman" w:hAnsi="Times New Roman"/>
              </w:rPr>
              <w:t>реализ</w:t>
            </w:r>
            <w:r w:rsidRPr="00836488">
              <w:rPr>
                <w:rFonts w:ascii="Times New Roman" w:hAnsi="Times New Roman"/>
              </w:rPr>
              <w:t>а</w:t>
            </w:r>
            <w:r w:rsidRPr="00836488">
              <w:rPr>
                <w:rFonts w:ascii="Times New Roman" w:hAnsi="Times New Roman"/>
              </w:rPr>
              <w:t xml:space="preserve">ции </w:t>
            </w:r>
          </w:p>
        </w:tc>
        <w:tc>
          <w:tcPr>
            <w:tcW w:w="7725" w:type="dxa"/>
          </w:tcPr>
          <w:p w:rsidR="00504EF5" w:rsidRDefault="00504EF5" w:rsidP="00704B6C">
            <w:pPr>
              <w:pStyle w:val="40"/>
              <w:numPr>
                <w:ilvl w:val="0"/>
                <w:numId w:val="0"/>
              </w:numPr>
              <w:spacing w:before="0" w:after="0"/>
              <w:ind w:left="387"/>
              <w:jc w:val="both"/>
              <w:rPr>
                <w:rFonts w:ascii="Times New Roman" w:hAnsi="Times New Roman"/>
                <w:b w:val="0"/>
                <w:sz w:val="24"/>
                <w:szCs w:val="24"/>
              </w:rPr>
            </w:pPr>
            <w:r>
              <w:rPr>
                <w:rFonts w:ascii="Times New Roman" w:hAnsi="Times New Roman"/>
                <w:b w:val="0"/>
                <w:sz w:val="24"/>
                <w:szCs w:val="24"/>
              </w:rPr>
              <w:t>Срок реализации программы</w:t>
            </w:r>
            <w:r w:rsidRPr="00D64F77">
              <w:rPr>
                <w:rFonts w:ascii="Times New Roman" w:hAnsi="Times New Roman"/>
                <w:iCs/>
              </w:rPr>
              <w:t xml:space="preserve"> </w:t>
            </w:r>
            <w:r w:rsidRPr="00B24A05">
              <w:rPr>
                <w:rFonts w:ascii="Times New Roman" w:hAnsi="Times New Roman"/>
                <w:b w:val="0"/>
                <w:iCs/>
                <w:sz w:val="24"/>
                <w:szCs w:val="24"/>
              </w:rPr>
              <w:t>комплексного развития систем коммунальной инфраструктуры муниципального образования город Мурманск на 2014-2025 годы</w:t>
            </w:r>
            <w:r>
              <w:rPr>
                <w:rFonts w:ascii="Times New Roman" w:hAnsi="Times New Roman"/>
                <w:b w:val="0"/>
                <w:sz w:val="24"/>
                <w:szCs w:val="24"/>
              </w:rPr>
              <w:t xml:space="preserve">: </w:t>
            </w:r>
            <w:r w:rsidRPr="003B0A78">
              <w:rPr>
                <w:rFonts w:ascii="Times New Roman" w:hAnsi="Times New Roman"/>
                <w:b w:val="0"/>
                <w:sz w:val="24"/>
                <w:szCs w:val="24"/>
              </w:rPr>
              <w:t>201</w:t>
            </w:r>
            <w:r>
              <w:rPr>
                <w:rFonts w:ascii="Times New Roman" w:hAnsi="Times New Roman"/>
                <w:b w:val="0"/>
                <w:sz w:val="24"/>
                <w:szCs w:val="24"/>
              </w:rPr>
              <w:t>4</w:t>
            </w:r>
            <w:r w:rsidRPr="003B0A78">
              <w:rPr>
                <w:rFonts w:ascii="Times New Roman" w:hAnsi="Times New Roman"/>
                <w:b w:val="0"/>
                <w:sz w:val="24"/>
                <w:szCs w:val="24"/>
              </w:rPr>
              <w:t>-2025 годы</w:t>
            </w:r>
            <w:r>
              <w:rPr>
                <w:rFonts w:ascii="Times New Roman" w:hAnsi="Times New Roman"/>
                <w:b w:val="0"/>
                <w:sz w:val="24"/>
                <w:szCs w:val="24"/>
              </w:rPr>
              <w:t>, в том числе по этапам:</w:t>
            </w:r>
          </w:p>
          <w:p w:rsidR="00504EF5" w:rsidRPr="004C4B18" w:rsidRDefault="00504EF5" w:rsidP="00704B6C">
            <w:pPr>
              <w:ind w:left="387"/>
              <w:jc w:val="both"/>
              <w:rPr>
                <w:rFonts w:ascii="Times New Roman" w:hAnsi="Times New Roman"/>
              </w:rPr>
            </w:pPr>
            <w:r>
              <w:rPr>
                <w:rFonts w:ascii="Times New Roman" w:hAnsi="Times New Roman"/>
              </w:rPr>
              <w:t xml:space="preserve">- </w:t>
            </w:r>
            <w:r w:rsidRPr="004C4B18">
              <w:rPr>
                <w:rFonts w:ascii="Times New Roman" w:hAnsi="Times New Roman"/>
              </w:rPr>
              <w:t>1 этап: 2014-2019 годы</w:t>
            </w:r>
          </w:p>
          <w:p w:rsidR="00504EF5" w:rsidRPr="004C4B18" w:rsidRDefault="00504EF5" w:rsidP="00704B6C">
            <w:pPr>
              <w:ind w:left="387"/>
              <w:jc w:val="both"/>
            </w:pPr>
            <w:r>
              <w:rPr>
                <w:rFonts w:ascii="Times New Roman" w:hAnsi="Times New Roman"/>
              </w:rPr>
              <w:t xml:space="preserve">- </w:t>
            </w:r>
            <w:r w:rsidRPr="004C4B18">
              <w:rPr>
                <w:rFonts w:ascii="Times New Roman" w:hAnsi="Times New Roman"/>
              </w:rPr>
              <w:t>2 этап: 2020-2025 годы</w:t>
            </w:r>
          </w:p>
        </w:tc>
      </w:tr>
      <w:tr w:rsidR="00504EF5" w:rsidRPr="00836488" w:rsidTr="00704B6C">
        <w:tblPrEx>
          <w:tblCellMar>
            <w:top w:w="0" w:type="dxa"/>
            <w:bottom w:w="0" w:type="dxa"/>
          </w:tblCellMar>
        </w:tblPrEx>
        <w:trPr>
          <w:trHeight w:val="709"/>
        </w:trPr>
        <w:tc>
          <w:tcPr>
            <w:tcW w:w="2448" w:type="dxa"/>
          </w:tcPr>
          <w:p w:rsidR="00504EF5" w:rsidRPr="00836488" w:rsidRDefault="00504EF5" w:rsidP="00704B6C">
            <w:pPr>
              <w:rPr>
                <w:rFonts w:ascii="Times New Roman" w:hAnsi="Times New Roman"/>
              </w:rPr>
            </w:pPr>
            <w:r w:rsidRPr="00836488">
              <w:rPr>
                <w:rFonts w:ascii="Times New Roman" w:hAnsi="Times New Roman"/>
              </w:rPr>
              <w:t xml:space="preserve">Основные мероприятия </w:t>
            </w:r>
          </w:p>
        </w:tc>
        <w:tc>
          <w:tcPr>
            <w:tcW w:w="7725" w:type="dxa"/>
          </w:tcPr>
          <w:p w:rsidR="00504EF5" w:rsidRPr="00836488" w:rsidRDefault="00504EF5" w:rsidP="00704B6C">
            <w:pPr>
              <w:tabs>
                <w:tab w:val="left" w:pos="0"/>
                <w:tab w:val="left" w:pos="72"/>
              </w:tabs>
              <w:ind w:firstLine="387"/>
              <w:jc w:val="both"/>
              <w:rPr>
                <w:rFonts w:ascii="Times New Roman" w:hAnsi="Times New Roman"/>
              </w:rPr>
            </w:pPr>
            <w:r w:rsidRPr="00836488">
              <w:rPr>
                <w:rFonts w:ascii="Times New Roman" w:hAnsi="Times New Roman"/>
                <w:iCs/>
              </w:rPr>
              <w:t>Программа комплексного развития систем коммунальной инфраструктуры муниципального образования город Мурманск на 2014-2025 годы</w:t>
            </w:r>
            <w:r w:rsidRPr="00836488">
              <w:rPr>
                <w:rFonts w:ascii="Times New Roman" w:hAnsi="Times New Roman"/>
                <w:b/>
                <w:iCs/>
              </w:rPr>
              <w:t xml:space="preserve"> </w:t>
            </w:r>
            <w:r w:rsidRPr="00836488">
              <w:rPr>
                <w:rFonts w:ascii="Times New Roman" w:hAnsi="Times New Roman"/>
              </w:rPr>
              <w:t>с</w:t>
            </w:r>
            <w:r w:rsidRPr="00836488">
              <w:rPr>
                <w:rFonts w:ascii="Times New Roman" w:hAnsi="Times New Roman"/>
              </w:rPr>
              <w:t>о</w:t>
            </w:r>
            <w:r w:rsidRPr="00836488">
              <w:rPr>
                <w:rFonts w:ascii="Times New Roman" w:hAnsi="Times New Roman"/>
              </w:rPr>
              <w:t xml:space="preserve">стоит из следующих </w:t>
            </w:r>
            <w:r>
              <w:rPr>
                <w:rFonts w:ascii="Times New Roman" w:hAnsi="Times New Roman"/>
              </w:rPr>
              <w:t>под</w:t>
            </w:r>
            <w:r w:rsidRPr="00836488">
              <w:rPr>
                <w:rFonts w:ascii="Times New Roman" w:hAnsi="Times New Roman"/>
              </w:rPr>
              <w:t>программ:</w:t>
            </w:r>
          </w:p>
          <w:p w:rsidR="00504EF5" w:rsidRPr="00836488" w:rsidRDefault="00504EF5" w:rsidP="00704B6C">
            <w:pPr>
              <w:tabs>
                <w:tab w:val="left" w:pos="529"/>
                <w:tab w:val="left" w:pos="813"/>
              </w:tabs>
              <w:ind w:left="529" w:hanging="14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подпрограмма модернизации и развития теплосна</w:t>
            </w:r>
            <w:r w:rsidRPr="00836488">
              <w:rPr>
                <w:rFonts w:ascii="Times New Roman" w:hAnsi="Times New Roman"/>
              </w:rPr>
              <w:t>б</w:t>
            </w:r>
            <w:r w:rsidRPr="00836488">
              <w:rPr>
                <w:rFonts w:ascii="Times New Roman" w:hAnsi="Times New Roman"/>
              </w:rPr>
              <w:t>жения;</w:t>
            </w:r>
          </w:p>
          <w:p w:rsidR="00504EF5" w:rsidRPr="00836488" w:rsidRDefault="00504EF5" w:rsidP="00704B6C">
            <w:pPr>
              <w:tabs>
                <w:tab w:val="left" w:pos="529"/>
              </w:tabs>
              <w:ind w:left="529" w:hanging="142"/>
              <w:jc w:val="both"/>
              <w:rPr>
                <w:rFonts w:ascii="Times New Roman" w:hAnsi="Times New Roman"/>
              </w:rPr>
            </w:pPr>
            <w:r w:rsidRPr="00836488">
              <w:rPr>
                <w:rFonts w:ascii="Times New Roman" w:hAnsi="Times New Roman"/>
              </w:rPr>
              <w:t xml:space="preserve">- </w:t>
            </w:r>
            <w:r>
              <w:rPr>
                <w:rFonts w:ascii="Times New Roman" w:hAnsi="Times New Roman"/>
              </w:rPr>
              <w:t xml:space="preserve">    п</w:t>
            </w:r>
            <w:r w:rsidRPr="00836488">
              <w:rPr>
                <w:rFonts w:ascii="Times New Roman" w:hAnsi="Times New Roman"/>
              </w:rPr>
              <w:t>одпрограмма модернизации и развития электросна</w:t>
            </w:r>
            <w:r w:rsidRPr="00836488">
              <w:rPr>
                <w:rFonts w:ascii="Times New Roman" w:hAnsi="Times New Roman"/>
              </w:rPr>
              <w:t>б</w:t>
            </w:r>
            <w:r w:rsidRPr="00836488">
              <w:rPr>
                <w:rFonts w:ascii="Times New Roman" w:hAnsi="Times New Roman"/>
              </w:rPr>
              <w:t>жения;</w:t>
            </w:r>
          </w:p>
          <w:p w:rsidR="00504EF5" w:rsidRPr="00836488" w:rsidRDefault="00504EF5" w:rsidP="00704B6C">
            <w:pPr>
              <w:tabs>
                <w:tab w:val="left" w:pos="529"/>
              </w:tabs>
              <w:ind w:left="529" w:hanging="14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подпрограмма модернизации и развития газосна</w:t>
            </w:r>
            <w:r w:rsidRPr="00836488">
              <w:rPr>
                <w:rFonts w:ascii="Times New Roman" w:hAnsi="Times New Roman"/>
              </w:rPr>
              <w:t>б</w:t>
            </w:r>
            <w:r w:rsidRPr="00836488">
              <w:rPr>
                <w:rFonts w:ascii="Times New Roman" w:hAnsi="Times New Roman"/>
              </w:rPr>
              <w:t>жения;</w:t>
            </w:r>
          </w:p>
          <w:p w:rsidR="00504EF5" w:rsidRPr="00836488" w:rsidRDefault="00504EF5" w:rsidP="00704B6C">
            <w:pPr>
              <w:tabs>
                <w:tab w:val="left" w:pos="529"/>
              </w:tabs>
              <w:ind w:left="529" w:hanging="14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подпрограмма модернизации и развития водосна</w:t>
            </w:r>
            <w:r w:rsidRPr="00836488">
              <w:rPr>
                <w:rFonts w:ascii="Times New Roman" w:hAnsi="Times New Roman"/>
              </w:rPr>
              <w:t>б</w:t>
            </w:r>
            <w:r w:rsidRPr="00836488">
              <w:rPr>
                <w:rFonts w:ascii="Times New Roman" w:hAnsi="Times New Roman"/>
              </w:rPr>
              <w:t>жения;</w:t>
            </w:r>
          </w:p>
          <w:p w:rsidR="00504EF5" w:rsidRPr="00836488" w:rsidRDefault="00504EF5" w:rsidP="00704B6C">
            <w:pPr>
              <w:tabs>
                <w:tab w:val="left" w:pos="529"/>
              </w:tabs>
              <w:ind w:left="529" w:hanging="142"/>
              <w:jc w:val="both"/>
              <w:rPr>
                <w:rFonts w:ascii="Times New Roman" w:hAnsi="Times New Roman"/>
              </w:rPr>
            </w:pPr>
            <w:r w:rsidRPr="00836488">
              <w:rPr>
                <w:rFonts w:ascii="Times New Roman" w:hAnsi="Times New Roman"/>
              </w:rPr>
              <w:t xml:space="preserve">- </w:t>
            </w:r>
            <w:r>
              <w:rPr>
                <w:rFonts w:ascii="Times New Roman" w:hAnsi="Times New Roman"/>
              </w:rPr>
              <w:t xml:space="preserve">    </w:t>
            </w:r>
            <w:r w:rsidRPr="00836488">
              <w:rPr>
                <w:rFonts w:ascii="Times New Roman" w:hAnsi="Times New Roman"/>
              </w:rPr>
              <w:t>подпрограмма модернизации и развития водоотвед</w:t>
            </w:r>
            <w:r w:rsidRPr="00836488">
              <w:rPr>
                <w:rFonts w:ascii="Times New Roman" w:hAnsi="Times New Roman"/>
              </w:rPr>
              <w:t>е</w:t>
            </w:r>
            <w:r w:rsidRPr="00836488">
              <w:rPr>
                <w:rFonts w:ascii="Times New Roman" w:hAnsi="Times New Roman"/>
              </w:rPr>
              <w:t>ния;</w:t>
            </w:r>
          </w:p>
          <w:p w:rsidR="00504EF5" w:rsidRPr="00836488" w:rsidRDefault="00504EF5" w:rsidP="00704B6C">
            <w:pPr>
              <w:tabs>
                <w:tab w:val="left" w:pos="529"/>
              </w:tabs>
              <w:ind w:left="529" w:hanging="142"/>
              <w:jc w:val="both"/>
              <w:rPr>
                <w:rFonts w:ascii="Times New Roman" w:hAnsi="Times New Roman"/>
              </w:rPr>
            </w:pPr>
            <w:r w:rsidRPr="00836488">
              <w:rPr>
                <w:rFonts w:ascii="Times New Roman" w:hAnsi="Times New Roman"/>
              </w:rPr>
              <w:t>-</w:t>
            </w:r>
            <w:r>
              <w:rPr>
                <w:rFonts w:ascii="Times New Roman" w:hAnsi="Times New Roman"/>
              </w:rPr>
              <w:t xml:space="preserve"> </w:t>
            </w:r>
            <w:r w:rsidRPr="00836488">
              <w:rPr>
                <w:rFonts w:ascii="Times New Roman" w:hAnsi="Times New Roman"/>
              </w:rPr>
              <w:t xml:space="preserve">подпрограмма совершенствования системы </w:t>
            </w:r>
            <w:r>
              <w:rPr>
                <w:rFonts w:ascii="Times New Roman" w:hAnsi="Times New Roman"/>
              </w:rPr>
              <w:t>обращения с</w:t>
            </w:r>
            <w:r w:rsidRPr="00836488">
              <w:rPr>
                <w:rFonts w:ascii="Times New Roman" w:hAnsi="Times New Roman"/>
              </w:rPr>
              <w:t xml:space="preserve"> тверды</w:t>
            </w:r>
            <w:r>
              <w:rPr>
                <w:rFonts w:ascii="Times New Roman" w:hAnsi="Times New Roman"/>
              </w:rPr>
              <w:t>ми</w:t>
            </w:r>
            <w:r w:rsidRPr="00836488">
              <w:rPr>
                <w:rFonts w:ascii="Times New Roman" w:hAnsi="Times New Roman"/>
              </w:rPr>
              <w:t xml:space="preserve"> бытовы</w:t>
            </w:r>
            <w:r>
              <w:rPr>
                <w:rFonts w:ascii="Times New Roman" w:hAnsi="Times New Roman"/>
              </w:rPr>
              <w:t>ми</w:t>
            </w:r>
            <w:r w:rsidRPr="00836488">
              <w:rPr>
                <w:rFonts w:ascii="Times New Roman" w:hAnsi="Times New Roman"/>
              </w:rPr>
              <w:t xml:space="preserve"> отход</w:t>
            </w:r>
            <w:r>
              <w:rPr>
                <w:rFonts w:ascii="Times New Roman" w:hAnsi="Times New Roman"/>
              </w:rPr>
              <w:t>ами</w:t>
            </w:r>
          </w:p>
        </w:tc>
      </w:tr>
      <w:tr w:rsidR="00504EF5" w:rsidRPr="00836488" w:rsidTr="00704B6C">
        <w:tblPrEx>
          <w:tblCellMar>
            <w:top w:w="0" w:type="dxa"/>
            <w:bottom w:w="0" w:type="dxa"/>
          </w:tblCellMar>
        </w:tblPrEx>
        <w:trPr>
          <w:trHeight w:val="1304"/>
        </w:trPr>
        <w:tc>
          <w:tcPr>
            <w:tcW w:w="2448" w:type="dxa"/>
          </w:tcPr>
          <w:p w:rsidR="00504EF5" w:rsidRPr="00836488" w:rsidRDefault="00504EF5" w:rsidP="00704B6C">
            <w:pPr>
              <w:rPr>
                <w:rFonts w:ascii="Times New Roman" w:hAnsi="Times New Roman"/>
              </w:rPr>
            </w:pPr>
            <w:r w:rsidRPr="00836488">
              <w:rPr>
                <w:rFonts w:ascii="Times New Roman" w:hAnsi="Times New Roman"/>
              </w:rPr>
              <w:t xml:space="preserve">Объемы </w:t>
            </w:r>
            <w:r>
              <w:rPr>
                <w:rFonts w:ascii="Times New Roman" w:hAnsi="Times New Roman"/>
              </w:rPr>
              <w:t>требуемых капитальных вложений</w:t>
            </w:r>
            <w:r w:rsidRPr="00836488">
              <w:rPr>
                <w:rFonts w:ascii="Times New Roman" w:hAnsi="Times New Roman"/>
              </w:rPr>
              <w:t xml:space="preserve"> </w:t>
            </w:r>
          </w:p>
        </w:tc>
        <w:tc>
          <w:tcPr>
            <w:tcW w:w="7725" w:type="dxa"/>
          </w:tcPr>
          <w:p w:rsidR="00504EF5" w:rsidRPr="003D309B" w:rsidRDefault="00504EF5" w:rsidP="00704B6C">
            <w:pPr>
              <w:ind w:firstLine="432"/>
              <w:jc w:val="both"/>
              <w:rPr>
                <w:rFonts w:ascii="Times New Roman" w:hAnsi="Times New Roman"/>
              </w:rPr>
            </w:pPr>
            <w:r w:rsidRPr="003D309B">
              <w:rPr>
                <w:rFonts w:ascii="Times New Roman" w:hAnsi="Times New Roman"/>
              </w:rPr>
              <w:t>Потребность в финансовых ресурсах (в ценах 2014 года)</w:t>
            </w:r>
          </w:p>
          <w:p w:rsidR="00504EF5" w:rsidRPr="003D309B" w:rsidRDefault="00504EF5" w:rsidP="00704B6C">
            <w:pPr>
              <w:ind w:firstLine="432"/>
              <w:jc w:val="both"/>
              <w:rPr>
                <w:rFonts w:ascii="Times New Roman" w:hAnsi="Times New Roman"/>
              </w:rPr>
            </w:pPr>
            <w:r w:rsidRPr="003D309B">
              <w:rPr>
                <w:rFonts w:ascii="Times New Roman" w:hAnsi="Times New Roman"/>
              </w:rPr>
              <w:t>Всего 32 683,529 млн. руб., в том числе:</w:t>
            </w:r>
          </w:p>
          <w:p w:rsidR="00504EF5" w:rsidRPr="003D309B" w:rsidRDefault="00504EF5" w:rsidP="00704B6C">
            <w:pPr>
              <w:tabs>
                <w:tab w:val="left" w:pos="792"/>
              </w:tabs>
              <w:ind w:firstLine="432"/>
              <w:jc w:val="both"/>
              <w:rPr>
                <w:rFonts w:ascii="Times New Roman" w:hAnsi="Times New Roman"/>
              </w:rPr>
            </w:pPr>
            <w:r w:rsidRPr="003D309B">
              <w:rPr>
                <w:rFonts w:ascii="Times New Roman" w:hAnsi="Times New Roman"/>
              </w:rPr>
              <w:t>-    внебюджетные источники: 32 633,529 млн. руб.</w:t>
            </w:r>
          </w:p>
          <w:p w:rsidR="00504EF5" w:rsidRPr="003414F0" w:rsidRDefault="00504EF5" w:rsidP="00704B6C">
            <w:pPr>
              <w:ind w:firstLine="432"/>
              <w:jc w:val="both"/>
              <w:rPr>
                <w:rFonts w:ascii="Times New Roman" w:hAnsi="Times New Roman"/>
              </w:rPr>
            </w:pPr>
            <w:r w:rsidRPr="003D309B">
              <w:rPr>
                <w:rFonts w:ascii="Times New Roman" w:hAnsi="Times New Roman"/>
              </w:rPr>
              <w:t>-  бюджет муниципального образования город Мурманск: 50,000 млн. руб. (мероприятия действующих муниципальных программ)</w:t>
            </w:r>
          </w:p>
        </w:tc>
      </w:tr>
      <w:tr w:rsidR="00504EF5" w:rsidRPr="00836488" w:rsidTr="00704B6C">
        <w:tblPrEx>
          <w:tblCellMar>
            <w:top w:w="0" w:type="dxa"/>
            <w:bottom w:w="0" w:type="dxa"/>
          </w:tblCellMar>
        </w:tblPrEx>
        <w:tc>
          <w:tcPr>
            <w:tcW w:w="2448" w:type="dxa"/>
          </w:tcPr>
          <w:p w:rsidR="00504EF5" w:rsidRPr="00836488" w:rsidRDefault="00504EF5" w:rsidP="00704B6C">
            <w:pPr>
              <w:jc w:val="both"/>
              <w:rPr>
                <w:rFonts w:ascii="Times New Roman" w:hAnsi="Times New Roman"/>
              </w:rPr>
            </w:pPr>
            <w:r w:rsidRPr="00836488">
              <w:rPr>
                <w:rFonts w:ascii="Times New Roman" w:hAnsi="Times New Roman"/>
              </w:rPr>
              <w:t xml:space="preserve">Ожидаемые результаты реализации </w:t>
            </w:r>
          </w:p>
        </w:tc>
        <w:tc>
          <w:tcPr>
            <w:tcW w:w="7725" w:type="dxa"/>
          </w:tcPr>
          <w:p w:rsidR="00504EF5" w:rsidRPr="00836488" w:rsidRDefault="00504EF5" w:rsidP="00704B6C">
            <w:pPr>
              <w:shd w:val="clear" w:color="auto" w:fill="FFFFFF"/>
              <w:ind w:firstLine="432"/>
              <w:jc w:val="both"/>
              <w:rPr>
                <w:rFonts w:ascii="Times New Roman" w:hAnsi="Times New Roman"/>
              </w:rPr>
            </w:pPr>
            <w:r w:rsidRPr="00836488">
              <w:rPr>
                <w:rFonts w:ascii="Times New Roman" w:hAnsi="Times New Roman"/>
              </w:rPr>
              <w:t>В р</w:t>
            </w:r>
            <w:r w:rsidRPr="00836488">
              <w:rPr>
                <w:rFonts w:ascii="Times New Roman" w:hAnsi="Times New Roman"/>
              </w:rPr>
              <w:t>е</w:t>
            </w:r>
            <w:r w:rsidRPr="00836488">
              <w:rPr>
                <w:rFonts w:ascii="Times New Roman" w:hAnsi="Times New Roman"/>
              </w:rPr>
              <w:t xml:space="preserve">зультате </w:t>
            </w:r>
            <w:r>
              <w:rPr>
                <w:rFonts w:ascii="Times New Roman" w:hAnsi="Times New Roman"/>
              </w:rPr>
              <w:t>вы</w:t>
            </w:r>
            <w:r w:rsidRPr="00836488">
              <w:rPr>
                <w:rFonts w:ascii="Times New Roman" w:hAnsi="Times New Roman"/>
              </w:rPr>
              <w:t xml:space="preserve">полнения </w:t>
            </w:r>
            <w:r>
              <w:rPr>
                <w:rFonts w:ascii="Times New Roman" w:hAnsi="Times New Roman"/>
              </w:rPr>
              <w:t>п</w:t>
            </w:r>
            <w:r w:rsidRPr="00836488">
              <w:rPr>
                <w:rFonts w:ascii="Times New Roman" w:hAnsi="Times New Roman"/>
                <w:iCs/>
              </w:rPr>
              <w:t>рограмм</w:t>
            </w:r>
            <w:r>
              <w:rPr>
                <w:rFonts w:ascii="Times New Roman" w:hAnsi="Times New Roman"/>
                <w:iCs/>
              </w:rPr>
              <w:t>ы</w:t>
            </w:r>
            <w:r w:rsidRPr="00836488">
              <w:rPr>
                <w:rFonts w:ascii="Times New Roman" w:hAnsi="Times New Roman"/>
                <w:iCs/>
              </w:rPr>
              <w:t xml:space="preserve"> комплексного развития систем коммунальной инфраструктуры муниципального образования город </w:t>
            </w:r>
            <w:r>
              <w:rPr>
                <w:rFonts w:ascii="Times New Roman" w:hAnsi="Times New Roman"/>
                <w:iCs/>
              </w:rPr>
              <w:t>М</w:t>
            </w:r>
            <w:r w:rsidRPr="00836488">
              <w:rPr>
                <w:rFonts w:ascii="Times New Roman" w:hAnsi="Times New Roman"/>
                <w:iCs/>
              </w:rPr>
              <w:t>урманск на 2014-2025 годы</w:t>
            </w:r>
            <w:r w:rsidRPr="00836488">
              <w:rPr>
                <w:rFonts w:ascii="Times New Roman" w:hAnsi="Times New Roman"/>
              </w:rPr>
              <w:t>:</w:t>
            </w:r>
          </w:p>
          <w:p w:rsidR="00504EF5" w:rsidRPr="00836488" w:rsidRDefault="00504EF5" w:rsidP="00704B6C">
            <w:pPr>
              <w:shd w:val="clear" w:color="auto" w:fill="FFFFFF"/>
              <w:tabs>
                <w:tab w:val="left" w:pos="387"/>
              </w:tabs>
              <w:ind w:firstLine="432"/>
              <w:jc w:val="both"/>
              <w:rPr>
                <w:rFonts w:ascii="Times New Roman" w:hAnsi="Times New Roman"/>
              </w:rPr>
            </w:pPr>
            <w:r w:rsidRPr="00836488">
              <w:rPr>
                <w:rFonts w:ascii="Times New Roman" w:hAnsi="Times New Roman"/>
                <w:spacing w:val="-20"/>
              </w:rPr>
              <w:t>1.</w:t>
            </w:r>
            <w:r w:rsidRPr="00836488">
              <w:rPr>
                <w:rFonts w:ascii="Times New Roman" w:hAnsi="Times New Roman"/>
              </w:rPr>
              <w:tab/>
              <w:t>Повысятся надежность и устойчивость обеспечения п</w:t>
            </w:r>
            <w:r w:rsidRPr="00836488">
              <w:rPr>
                <w:rFonts w:ascii="Times New Roman" w:hAnsi="Times New Roman"/>
              </w:rPr>
              <w:t>о</w:t>
            </w:r>
            <w:r w:rsidRPr="00836488">
              <w:rPr>
                <w:rFonts w:ascii="Times New Roman" w:hAnsi="Times New Roman"/>
              </w:rPr>
              <w:t>требителей области коммунальными ресурсами, при этом</w:t>
            </w:r>
            <w:r>
              <w:rPr>
                <w:rFonts w:ascii="Times New Roman" w:hAnsi="Times New Roman"/>
              </w:rPr>
              <w:t xml:space="preserve"> </w:t>
            </w:r>
            <w:r w:rsidRPr="00836488">
              <w:rPr>
                <w:rFonts w:ascii="Times New Roman" w:hAnsi="Times New Roman"/>
              </w:rPr>
              <w:t>уменьшатся затраты на ликвидацию последствий ав</w:t>
            </w:r>
            <w:r w:rsidRPr="00836488">
              <w:rPr>
                <w:rFonts w:ascii="Times New Roman" w:hAnsi="Times New Roman"/>
              </w:rPr>
              <w:t>а</w:t>
            </w:r>
            <w:r w:rsidRPr="00836488">
              <w:rPr>
                <w:rFonts w:ascii="Times New Roman" w:hAnsi="Times New Roman"/>
              </w:rPr>
              <w:t>рий.</w:t>
            </w:r>
          </w:p>
          <w:p w:rsidR="00504EF5" w:rsidRPr="00836488" w:rsidRDefault="00504EF5" w:rsidP="00704B6C">
            <w:pPr>
              <w:shd w:val="clear" w:color="auto" w:fill="FFFFFF"/>
              <w:ind w:firstLine="432"/>
              <w:jc w:val="both"/>
              <w:rPr>
                <w:rFonts w:ascii="Times New Roman" w:hAnsi="Times New Roman"/>
              </w:rPr>
            </w:pPr>
            <w:r w:rsidRPr="00836488">
              <w:rPr>
                <w:rFonts w:ascii="Times New Roman" w:hAnsi="Times New Roman"/>
              </w:rPr>
              <w:t>2. Повысится эффективность функционирования систем</w:t>
            </w:r>
            <w:r>
              <w:rPr>
                <w:rFonts w:ascii="Times New Roman" w:hAnsi="Times New Roman"/>
              </w:rPr>
              <w:t>.</w:t>
            </w:r>
          </w:p>
          <w:p w:rsidR="00504EF5" w:rsidRPr="00836488" w:rsidRDefault="00504EF5" w:rsidP="00704B6C">
            <w:pPr>
              <w:shd w:val="clear" w:color="auto" w:fill="FFFFFF"/>
              <w:ind w:firstLine="432"/>
              <w:jc w:val="both"/>
              <w:rPr>
                <w:rFonts w:ascii="Times New Roman" w:hAnsi="Times New Roman"/>
              </w:rPr>
            </w:pPr>
            <w:r w:rsidRPr="00836488">
              <w:rPr>
                <w:rFonts w:ascii="Times New Roman" w:hAnsi="Times New Roman"/>
              </w:rPr>
              <w:t>3. Будет получена экономия затрат на энергоресурсы.</w:t>
            </w:r>
          </w:p>
          <w:p w:rsidR="00504EF5" w:rsidRPr="00836488" w:rsidRDefault="00504EF5" w:rsidP="00704B6C">
            <w:pPr>
              <w:shd w:val="clear" w:color="auto" w:fill="FFFFFF"/>
              <w:ind w:firstLine="432"/>
              <w:jc w:val="both"/>
              <w:rPr>
                <w:rFonts w:ascii="Times New Roman" w:hAnsi="Times New Roman"/>
              </w:rPr>
            </w:pPr>
            <w:r w:rsidRPr="00836488">
              <w:rPr>
                <w:rFonts w:ascii="Times New Roman" w:hAnsi="Times New Roman"/>
              </w:rPr>
              <w:t>4. Будет реализована возможность дальнейшего жилищного и инфраструктурного строительства в г</w:t>
            </w:r>
            <w:r>
              <w:rPr>
                <w:rFonts w:ascii="Times New Roman" w:hAnsi="Times New Roman"/>
              </w:rPr>
              <w:t xml:space="preserve">ороде </w:t>
            </w:r>
            <w:r w:rsidRPr="00836488">
              <w:rPr>
                <w:rFonts w:ascii="Times New Roman" w:hAnsi="Times New Roman"/>
              </w:rPr>
              <w:t>Мурманске, созданы условия для  социально-экономического развития города.</w:t>
            </w:r>
          </w:p>
          <w:p w:rsidR="00504EF5" w:rsidRPr="00836488" w:rsidRDefault="00504EF5" w:rsidP="00704B6C">
            <w:pPr>
              <w:shd w:val="clear" w:color="auto" w:fill="FFFFFF"/>
              <w:ind w:firstLine="432"/>
              <w:jc w:val="both"/>
              <w:rPr>
                <w:rFonts w:ascii="Times New Roman" w:hAnsi="Times New Roman"/>
              </w:rPr>
            </w:pPr>
            <w:r w:rsidRPr="00836488">
              <w:rPr>
                <w:rFonts w:ascii="Times New Roman" w:hAnsi="Times New Roman"/>
              </w:rPr>
              <w:t>5. Обеспечена экологическая безопасность проживания на территории.</w:t>
            </w:r>
          </w:p>
        </w:tc>
      </w:tr>
      <w:tr w:rsidR="00504EF5" w:rsidRPr="00836488" w:rsidTr="00704B6C">
        <w:tblPrEx>
          <w:tblCellMar>
            <w:top w:w="0" w:type="dxa"/>
            <w:bottom w:w="0" w:type="dxa"/>
          </w:tblCellMar>
        </w:tblPrEx>
        <w:tc>
          <w:tcPr>
            <w:tcW w:w="2448" w:type="dxa"/>
          </w:tcPr>
          <w:p w:rsidR="00504EF5" w:rsidRPr="00836488" w:rsidRDefault="00504EF5" w:rsidP="00704B6C">
            <w:pPr>
              <w:pStyle w:val="aa"/>
              <w:rPr>
                <w:rFonts w:ascii="Times New Roman" w:hAnsi="Times New Roman"/>
              </w:rPr>
            </w:pPr>
            <w:r w:rsidRPr="00836488">
              <w:rPr>
                <w:rFonts w:ascii="Times New Roman" w:hAnsi="Times New Roman"/>
              </w:rPr>
              <w:t>Система организации и ко</w:t>
            </w:r>
            <w:r w:rsidRPr="00836488">
              <w:rPr>
                <w:rFonts w:ascii="Times New Roman" w:hAnsi="Times New Roman"/>
              </w:rPr>
              <w:t>н</w:t>
            </w:r>
            <w:r w:rsidRPr="00836488">
              <w:rPr>
                <w:rFonts w:ascii="Times New Roman" w:hAnsi="Times New Roman"/>
              </w:rPr>
              <w:t xml:space="preserve">троля за исполнением </w:t>
            </w:r>
          </w:p>
        </w:tc>
        <w:tc>
          <w:tcPr>
            <w:tcW w:w="7725" w:type="dxa"/>
          </w:tcPr>
          <w:p w:rsidR="00504EF5" w:rsidRPr="00836488" w:rsidRDefault="00504EF5" w:rsidP="00704B6C">
            <w:pPr>
              <w:ind w:firstLine="432"/>
              <w:jc w:val="both"/>
              <w:rPr>
                <w:rFonts w:ascii="Times New Roman" w:hAnsi="Times New Roman"/>
              </w:rPr>
            </w:pPr>
            <w:r w:rsidRPr="00836488">
              <w:rPr>
                <w:rFonts w:ascii="Times New Roman" w:hAnsi="Times New Roman"/>
              </w:rPr>
              <w:t xml:space="preserve">Контроль за </w:t>
            </w:r>
            <w:r>
              <w:rPr>
                <w:rFonts w:ascii="Times New Roman" w:hAnsi="Times New Roman"/>
              </w:rPr>
              <w:t>ис</w:t>
            </w:r>
            <w:r w:rsidRPr="00836488">
              <w:rPr>
                <w:rFonts w:ascii="Times New Roman" w:hAnsi="Times New Roman"/>
              </w:rPr>
              <w:t xml:space="preserve">полнением осуществляет </w:t>
            </w:r>
            <w:r>
              <w:rPr>
                <w:rFonts w:ascii="Times New Roman" w:hAnsi="Times New Roman"/>
              </w:rPr>
              <w:t>администрация</w:t>
            </w:r>
            <w:r w:rsidRPr="00836488">
              <w:rPr>
                <w:rFonts w:ascii="Times New Roman" w:hAnsi="Times New Roman"/>
              </w:rPr>
              <w:t xml:space="preserve"> города Мурманска </w:t>
            </w:r>
          </w:p>
        </w:tc>
      </w:tr>
    </w:tbl>
    <w:p w:rsidR="00504EF5" w:rsidRPr="00836488" w:rsidRDefault="00504EF5" w:rsidP="00504EF5">
      <w:pPr>
        <w:spacing w:line="360" w:lineRule="auto"/>
        <w:ind w:firstLine="708"/>
        <w:jc w:val="both"/>
        <w:rPr>
          <w:rFonts w:ascii="Times New Roman" w:hAnsi="Times New Roman"/>
          <w:b/>
        </w:rPr>
      </w:pPr>
    </w:p>
    <w:p w:rsidR="00504EF5" w:rsidRPr="00836488" w:rsidRDefault="00504EF5" w:rsidP="00504EF5">
      <w:pPr>
        <w:spacing w:line="360" w:lineRule="auto"/>
        <w:ind w:firstLine="708"/>
        <w:jc w:val="both"/>
        <w:rPr>
          <w:rFonts w:ascii="Times New Roman" w:hAnsi="Times New Roman"/>
          <w:b/>
        </w:rPr>
      </w:pPr>
    </w:p>
    <w:p w:rsidR="00504EF5" w:rsidRPr="00733FEE" w:rsidRDefault="00504EF5" w:rsidP="00504EF5">
      <w:pPr>
        <w:pStyle w:val="13"/>
        <w:numPr>
          <w:ilvl w:val="1"/>
          <w:numId w:val="1"/>
        </w:numPr>
        <w:tabs>
          <w:tab w:val="num" w:pos="0"/>
        </w:tabs>
        <w:suppressAutoHyphens/>
        <w:spacing w:before="0" w:after="0"/>
        <w:ind w:hanging="9"/>
        <w:jc w:val="center"/>
        <w:rPr>
          <w:rFonts w:cs="Times New Roman"/>
          <w:spacing w:val="-3"/>
          <w:sz w:val="24"/>
          <w:szCs w:val="24"/>
        </w:rPr>
      </w:pPr>
      <w:r w:rsidRPr="00836488">
        <w:rPr>
          <w:rFonts w:cs="Times New Roman"/>
          <w:sz w:val="24"/>
          <w:szCs w:val="24"/>
        </w:rPr>
        <w:br w:type="page"/>
      </w:r>
      <w:bookmarkStart w:id="0" w:name="_Toc336010411"/>
      <w:r w:rsidRPr="00733FEE">
        <w:rPr>
          <w:rFonts w:cs="Times New Roman"/>
          <w:sz w:val="24"/>
          <w:szCs w:val="24"/>
        </w:rPr>
        <w:lastRenderedPageBreak/>
        <w:t>ОБЩИЕ ПОЛОЖЕНИЯ</w:t>
      </w:r>
      <w:bookmarkEnd w:id="0"/>
    </w:p>
    <w:p w:rsidR="00504EF5" w:rsidRPr="00733FEE" w:rsidRDefault="00504EF5" w:rsidP="00504EF5">
      <w:pPr>
        <w:pStyle w:val="13"/>
        <w:suppressAutoHyphens/>
        <w:spacing w:before="0" w:after="0"/>
        <w:ind w:left="426"/>
        <w:rPr>
          <w:rFonts w:cs="Times New Roman"/>
          <w:spacing w:val="-3"/>
          <w:sz w:val="24"/>
          <w:szCs w:val="24"/>
        </w:rPr>
      </w:pPr>
    </w:p>
    <w:p w:rsidR="00504EF5" w:rsidRPr="00733FEE" w:rsidRDefault="00504EF5" w:rsidP="00504EF5">
      <w:pPr>
        <w:ind w:firstLine="540"/>
        <w:jc w:val="both"/>
        <w:rPr>
          <w:rFonts w:ascii="Times New Roman" w:hAnsi="Times New Roman"/>
          <w:bCs/>
        </w:rPr>
      </w:pPr>
      <w:r w:rsidRPr="00733FEE">
        <w:rPr>
          <w:rFonts w:ascii="Times New Roman" w:hAnsi="Times New Roman"/>
        </w:rPr>
        <w:t>Работа выполнена в соответствии с муниципальным контрактом</w:t>
      </w:r>
      <w:r w:rsidRPr="00733FEE">
        <w:rPr>
          <w:rFonts w:ascii="Times New Roman" w:hAnsi="Times New Roman"/>
          <w:color w:val="FF0000"/>
        </w:rPr>
        <w:t xml:space="preserve"> </w:t>
      </w:r>
      <w:r w:rsidRPr="00733FEE">
        <w:rPr>
          <w:rFonts w:ascii="Times New Roman" w:hAnsi="Times New Roman"/>
        </w:rPr>
        <w:t>№</w:t>
      </w:r>
      <w:r>
        <w:rPr>
          <w:rFonts w:ascii="Times New Roman" w:hAnsi="Times New Roman"/>
        </w:rPr>
        <w:t xml:space="preserve"> </w:t>
      </w:r>
      <w:r w:rsidRPr="00733FEE">
        <w:rPr>
          <w:rFonts w:ascii="Times New Roman" w:hAnsi="Times New Roman"/>
        </w:rPr>
        <w:t>1 от 14.11.2011</w:t>
      </w:r>
      <w:r>
        <w:rPr>
          <w:rFonts w:ascii="Times New Roman" w:hAnsi="Times New Roman"/>
        </w:rPr>
        <w:t>, заключенным между комитетом по жилищной политике администрации города Мурманска и    ОАО "Газпром промгаз"</w:t>
      </w:r>
      <w:r w:rsidRPr="00733FEE">
        <w:rPr>
          <w:rFonts w:ascii="Times New Roman" w:hAnsi="Times New Roman"/>
        </w:rPr>
        <w:t>.</w:t>
      </w:r>
      <w:r w:rsidRPr="00733FEE">
        <w:rPr>
          <w:rFonts w:ascii="Times New Roman" w:hAnsi="Times New Roman"/>
          <w:color w:val="FF0000"/>
        </w:rPr>
        <w:t xml:space="preserve"> </w:t>
      </w:r>
      <w:r w:rsidRPr="00733FEE">
        <w:rPr>
          <w:rFonts w:ascii="Times New Roman" w:hAnsi="Times New Roman"/>
        </w:rPr>
        <w:t xml:space="preserve">Целью работы являлась разработка </w:t>
      </w:r>
      <w:r>
        <w:rPr>
          <w:rFonts w:ascii="Times New Roman" w:hAnsi="Times New Roman"/>
          <w:iCs/>
        </w:rPr>
        <w:t>п</w:t>
      </w:r>
      <w:r w:rsidRPr="00D64F77">
        <w:rPr>
          <w:rFonts w:ascii="Times New Roman" w:hAnsi="Times New Roman"/>
          <w:iCs/>
        </w:rPr>
        <w:t>рограмм</w:t>
      </w:r>
      <w:r>
        <w:rPr>
          <w:rFonts w:ascii="Times New Roman" w:hAnsi="Times New Roman"/>
          <w:iCs/>
        </w:rPr>
        <w:t>ы</w:t>
      </w:r>
      <w:r w:rsidRPr="00D64F77">
        <w:rPr>
          <w:rFonts w:ascii="Times New Roman" w:hAnsi="Times New Roman"/>
          <w:iCs/>
        </w:rPr>
        <w:t xml:space="preserve"> комплексного развития систем коммунальной инфраструктуры муниципального образования город Мурманск </w:t>
      </w:r>
      <w:r>
        <w:rPr>
          <w:rFonts w:ascii="Times New Roman" w:hAnsi="Times New Roman"/>
          <w:iCs/>
        </w:rPr>
        <w:t>(далее – Программа)</w:t>
      </w:r>
      <w:r w:rsidRPr="00733FEE">
        <w:rPr>
          <w:rFonts w:ascii="Times New Roman" w:hAnsi="Times New Roman"/>
          <w:bCs/>
        </w:rPr>
        <w:t>.</w:t>
      </w:r>
    </w:p>
    <w:p w:rsidR="00504EF5" w:rsidRPr="00733FEE" w:rsidRDefault="00504EF5" w:rsidP="00504EF5">
      <w:pPr>
        <w:ind w:firstLine="540"/>
        <w:jc w:val="both"/>
        <w:rPr>
          <w:rFonts w:ascii="Times New Roman" w:hAnsi="Times New Roman"/>
        </w:rPr>
      </w:pPr>
      <w:r w:rsidRPr="00733FEE">
        <w:rPr>
          <w:rFonts w:ascii="Times New Roman" w:hAnsi="Times New Roman"/>
          <w:bCs/>
          <w:iCs/>
        </w:rPr>
        <w:t xml:space="preserve">Основанием для разработки Программы </w:t>
      </w:r>
      <w:r w:rsidRPr="00733FEE">
        <w:rPr>
          <w:rFonts w:ascii="Times New Roman" w:hAnsi="Times New Roman"/>
        </w:rPr>
        <w:t xml:space="preserve">является </w:t>
      </w:r>
      <w:r w:rsidRPr="00733FEE">
        <w:rPr>
          <w:rFonts w:ascii="Times New Roman" w:hAnsi="Times New Roman"/>
          <w:bCs/>
        </w:rPr>
        <w:t>постановление администрации города Мурма</w:t>
      </w:r>
      <w:r w:rsidRPr="00733FEE">
        <w:rPr>
          <w:rFonts w:ascii="Times New Roman" w:hAnsi="Times New Roman"/>
          <w:bCs/>
        </w:rPr>
        <w:t>н</w:t>
      </w:r>
      <w:r w:rsidRPr="00733FEE">
        <w:rPr>
          <w:rFonts w:ascii="Times New Roman" w:hAnsi="Times New Roman"/>
          <w:bCs/>
        </w:rPr>
        <w:t xml:space="preserve">ска от 28.01.2010 № 120 </w:t>
      </w:r>
      <w:r>
        <w:rPr>
          <w:rFonts w:ascii="Times New Roman" w:hAnsi="Times New Roman"/>
          <w:bCs/>
        </w:rPr>
        <w:t>"</w:t>
      </w:r>
      <w:r w:rsidRPr="00733FEE">
        <w:rPr>
          <w:rFonts w:ascii="Times New Roman" w:hAnsi="Times New Roman"/>
          <w:bCs/>
        </w:rPr>
        <w:t xml:space="preserve">О разработке программы </w:t>
      </w:r>
      <w:r>
        <w:rPr>
          <w:rFonts w:ascii="Times New Roman" w:hAnsi="Times New Roman"/>
          <w:bCs/>
        </w:rPr>
        <w:t>"</w:t>
      </w:r>
      <w:r w:rsidRPr="00733FEE">
        <w:rPr>
          <w:rFonts w:ascii="Times New Roman" w:hAnsi="Times New Roman"/>
          <w:bCs/>
        </w:rPr>
        <w:t>Комплексное развитие систем коммунал</w:t>
      </w:r>
      <w:r w:rsidRPr="00733FEE">
        <w:rPr>
          <w:rFonts w:ascii="Times New Roman" w:hAnsi="Times New Roman"/>
          <w:bCs/>
        </w:rPr>
        <w:t>ь</w:t>
      </w:r>
      <w:r w:rsidRPr="00733FEE">
        <w:rPr>
          <w:rFonts w:ascii="Times New Roman" w:hAnsi="Times New Roman"/>
          <w:bCs/>
        </w:rPr>
        <w:t>ной инфраструктуры города Мурманска</w:t>
      </w:r>
      <w:r>
        <w:rPr>
          <w:rFonts w:ascii="Times New Roman" w:hAnsi="Times New Roman"/>
          <w:bCs/>
        </w:rPr>
        <w:t>"</w:t>
      </w:r>
      <w:r w:rsidRPr="00733FEE">
        <w:rPr>
          <w:rFonts w:ascii="Times New Roman" w:hAnsi="Times New Roman"/>
          <w:bCs/>
        </w:rPr>
        <w:t>.</w:t>
      </w:r>
    </w:p>
    <w:p w:rsidR="00504EF5" w:rsidRPr="00733FEE" w:rsidRDefault="00504EF5" w:rsidP="00504EF5">
      <w:pPr>
        <w:ind w:firstLine="540"/>
        <w:jc w:val="both"/>
        <w:rPr>
          <w:rFonts w:ascii="Times New Roman" w:hAnsi="Times New Roman"/>
        </w:rPr>
      </w:pPr>
      <w:r w:rsidRPr="00733FEE">
        <w:rPr>
          <w:rFonts w:ascii="Times New Roman" w:hAnsi="Times New Roman"/>
        </w:rPr>
        <w:t xml:space="preserve">Программа разработана в соответствии с Федеральным законом от 30.12.2004 № 210-ФЗ </w:t>
      </w:r>
      <w:r>
        <w:rPr>
          <w:rFonts w:ascii="Times New Roman" w:hAnsi="Times New Roman"/>
        </w:rPr>
        <w:t>"</w:t>
      </w:r>
      <w:r w:rsidRPr="00733FEE">
        <w:rPr>
          <w:rFonts w:ascii="Times New Roman" w:hAnsi="Times New Roman"/>
        </w:rPr>
        <w:t>Об основах регулирования тарифов организаций коммунального комплекса</w:t>
      </w:r>
      <w:r>
        <w:rPr>
          <w:rFonts w:ascii="Times New Roman" w:hAnsi="Times New Roman"/>
        </w:rPr>
        <w:t>"</w:t>
      </w:r>
      <w:r w:rsidRPr="00733FEE">
        <w:rPr>
          <w:rFonts w:ascii="Times New Roman" w:hAnsi="Times New Roman"/>
        </w:rPr>
        <w:t xml:space="preserve">, Федеральным законом от 23.11.2009 № 261-ФЗ </w:t>
      </w:r>
      <w:r>
        <w:rPr>
          <w:rFonts w:ascii="Times New Roman" w:hAnsi="Times New Roman"/>
        </w:rPr>
        <w:t>"</w:t>
      </w:r>
      <w:r w:rsidRPr="00733FEE">
        <w:rPr>
          <w:rFonts w:ascii="Times New Roman" w:hAnsi="Times New Roman"/>
        </w:rPr>
        <w:t>Об энергосбережении и о повыш</w:t>
      </w:r>
      <w:r w:rsidRPr="00733FEE">
        <w:rPr>
          <w:rFonts w:ascii="Times New Roman" w:hAnsi="Times New Roman"/>
        </w:rPr>
        <w:t>е</w:t>
      </w:r>
      <w:r w:rsidRPr="00733FEE">
        <w:rPr>
          <w:rFonts w:ascii="Times New Roman" w:hAnsi="Times New Roman"/>
        </w:rPr>
        <w:t>нии энергетической эффективности и о внесении изменений в отдельные законодател</w:t>
      </w:r>
      <w:r w:rsidRPr="00733FEE">
        <w:rPr>
          <w:rFonts w:ascii="Times New Roman" w:hAnsi="Times New Roman"/>
        </w:rPr>
        <w:t>ь</w:t>
      </w:r>
      <w:r>
        <w:rPr>
          <w:rFonts w:ascii="Times New Roman" w:hAnsi="Times New Roman"/>
        </w:rPr>
        <w:t>ные акты Российской Федерации"</w:t>
      </w:r>
      <w:r w:rsidRPr="00733FEE">
        <w:rPr>
          <w:rFonts w:ascii="Times New Roman" w:hAnsi="Times New Roman"/>
        </w:rPr>
        <w:t xml:space="preserve"> и  </w:t>
      </w:r>
      <w:r>
        <w:rPr>
          <w:rFonts w:ascii="Times New Roman" w:hAnsi="Times New Roman"/>
        </w:rPr>
        <w:t xml:space="preserve">постановлением Правительства РФ от 14.06.2013 </w:t>
      </w:r>
      <w:r w:rsidRPr="00733FEE">
        <w:rPr>
          <w:rFonts w:ascii="Times New Roman" w:hAnsi="Times New Roman"/>
        </w:rPr>
        <w:t>№</w:t>
      </w:r>
      <w:r>
        <w:rPr>
          <w:rFonts w:ascii="Times New Roman" w:hAnsi="Times New Roman"/>
        </w:rPr>
        <w:t xml:space="preserve"> 502 "Об утверждении требований к программам комплексного развития систем коммунальной инфраструктуры поселений, городских округов".</w:t>
      </w:r>
      <w:r w:rsidRPr="00733FEE">
        <w:rPr>
          <w:rFonts w:ascii="Times New Roman" w:hAnsi="Times New Roman"/>
        </w:rPr>
        <w:t xml:space="preserve"> </w:t>
      </w:r>
    </w:p>
    <w:p w:rsidR="00504EF5" w:rsidRDefault="00504EF5" w:rsidP="00504EF5">
      <w:pPr>
        <w:ind w:firstLine="540"/>
        <w:jc w:val="both"/>
        <w:rPr>
          <w:rFonts w:ascii="Times New Roman" w:hAnsi="Times New Roman"/>
        </w:rPr>
      </w:pPr>
      <w:r w:rsidRPr="00733FEE">
        <w:rPr>
          <w:rFonts w:ascii="Times New Roman" w:hAnsi="Times New Roman"/>
        </w:rPr>
        <w:t>Программа рассчитана на долгосрочную перспективу до 202</w:t>
      </w:r>
      <w:r>
        <w:rPr>
          <w:rFonts w:ascii="Times New Roman" w:hAnsi="Times New Roman"/>
        </w:rPr>
        <w:t>5</w:t>
      </w:r>
      <w:r w:rsidRPr="00733FEE">
        <w:rPr>
          <w:rFonts w:ascii="Times New Roman" w:hAnsi="Times New Roman"/>
        </w:rPr>
        <w:t xml:space="preserve"> г</w:t>
      </w:r>
      <w:r>
        <w:rPr>
          <w:rFonts w:ascii="Times New Roman" w:hAnsi="Times New Roman"/>
        </w:rPr>
        <w:t>ода</w:t>
      </w:r>
      <w:r w:rsidRPr="00733FEE">
        <w:rPr>
          <w:rFonts w:ascii="Times New Roman" w:hAnsi="Times New Roman"/>
        </w:rPr>
        <w:t>.</w:t>
      </w:r>
    </w:p>
    <w:p w:rsidR="00504EF5" w:rsidRPr="00733FEE" w:rsidRDefault="00504EF5" w:rsidP="00504EF5">
      <w:pPr>
        <w:ind w:firstLine="540"/>
        <w:jc w:val="both"/>
        <w:rPr>
          <w:rFonts w:ascii="Times New Roman" w:hAnsi="Times New Roman"/>
        </w:rPr>
      </w:pPr>
      <w:r w:rsidRPr="00733FEE">
        <w:rPr>
          <w:rFonts w:ascii="Times New Roman" w:hAnsi="Times New Roman"/>
        </w:rPr>
        <w:t>В Программе определены основные цели, задачи и приоритетные направления модернизации и развития коммунальных си</w:t>
      </w:r>
      <w:r w:rsidRPr="00733FEE">
        <w:rPr>
          <w:rFonts w:ascii="Times New Roman" w:hAnsi="Times New Roman"/>
        </w:rPr>
        <w:t>с</w:t>
      </w:r>
      <w:r w:rsidRPr="00733FEE">
        <w:rPr>
          <w:rFonts w:ascii="Times New Roman" w:hAnsi="Times New Roman"/>
        </w:rPr>
        <w:t>тем, даны оценки потребности в инвестициях.</w:t>
      </w:r>
    </w:p>
    <w:p w:rsidR="00504EF5" w:rsidRDefault="00504EF5" w:rsidP="00504EF5">
      <w:pPr>
        <w:ind w:firstLine="540"/>
        <w:jc w:val="both"/>
        <w:rPr>
          <w:rFonts w:ascii="Times New Roman" w:hAnsi="Times New Roman"/>
        </w:rPr>
      </w:pPr>
      <w:r w:rsidRPr="00733FEE">
        <w:rPr>
          <w:rFonts w:ascii="Times New Roman" w:hAnsi="Times New Roman"/>
        </w:rPr>
        <w:t>Работа выполнена на о</w:t>
      </w:r>
      <w:r w:rsidRPr="00733FEE">
        <w:rPr>
          <w:rFonts w:ascii="Times New Roman" w:hAnsi="Times New Roman"/>
        </w:rPr>
        <w:t>с</w:t>
      </w:r>
      <w:r w:rsidRPr="00733FEE">
        <w:rPr>
          <w:rFonts w:ascii="Times New Roman" w:hAnsi="Times New Roman"/>
        </w:rPr>
        <w:t>нове</w:t>
      </w:r>
      <w:r>
        <w:rPr>
          <w:rFonts w:ascii="Times New Roman" w:hAnsi="Times New Roman"/>
        </w:rPr>
        <w:t xml:space="preserve"> </w:t>
      </w:r>
      <w:r w:rsidRPr="00733FEE">
        <w:rPr>
          <w:rFonts w:ascii="Times New Roman" w:hAnsi="Times New Roman"/>
        </w:rPr>
        <w:t xml:space="preserve">анализа материалов, представленных </w:t>
      </w:r>
      <w:r>
        <w:rPr>
          <w:rFonts w:ascii="Times New Roman" w:hAnsi="Times New Roman"/>
        </w:rPr>
        <w:t xml:space="preserve">структурными подразделениями </w:t>
      </w:r>
      <w:r w:rsidRPr="00733FEE">
        <w:rPr>
          <w:rFonts w:ascii="Times New Roman" w:hAnsi="Times New Roman"/>
        </w:rPr>
        <w:t>администраци</w:t>
      </w:r>
      <w:r>
        <w:rPr>
          <w:rFonts w:ascii="Times New Roman" w:hAnsi="Times New Roman"/>
        </w:rPr>
        <w:t>и</w:t>
      </w:r>
      <w:r w:rsidRPr="00733FEE">
        <w:rPr>
          <w:rFonts w:ascii="Times New Roman" w:hAnsi="Times New Roman"/>
        </w:rPr>
        <w:t xml:space="preserve"> город</w:t>
      </w:r>
      <w:r>
        <w:rPr>
          <w:rFonts w:ascii="Times New Roman" w:hAnsi="Times New Roman"/>
        </w:rPr>
        <w:t>а</w:t>
      </w:r>
      <w:r w:rsidRPr="00733FEE">
        <w:rPr>
          <w:rFonts w:ascii="Times New Roman" w:hAnsi="Times New Roman"/>
        </w:rPr>
        <w:t xml:space="preserve"> Мурманск</w:t>
      </w:r>
      <w:r>
        <w:rPr>
          <w:rFonts w:ascii="Times New Roman" w:hAnsi="Times New Roman"/>
        </w:rPr>
        <w:t>а</w:t>
      </w:r>
      <w:r w:rsidRPr="00733FEE">
        <w:rPr>
          <w:rFonts w:ascii="Times New Roman" w:hAnsi="Times New Roman"/>
        </w:rPr>
        <w:t xml:space="preserve">,  </w:t>
      </w:r>
      <w:r>
        <w:rPr>
          <w:rFonts w:ascii="Times New Roman" w:hAnsi="Times New Roman"/>
        </w:rPr>
        <w:t>организациями коммунального комплекса.</w:t>
      </w:r>
    </w:p>
    <w:p w:rsidR="00504EF5" w:rsidRPr="00733FEE" w:rsidRDefault="00504EF5" w:rsidP="00504EF5">
      <w:pPr>
        <w:ind w:firstLine="540"/>
        <w:jc w:val="both"/>
        <w:rPr>
          <w:rFonts w:ascii="Times New Roman" w:hAnsi="Times New Roman"/>
        </w:rPr>
      </w:pPr>
      <w:r w:rsidRPr="00733FEE">
        <w:rPr>
          <w:rFonts w:ascii="Times New Roman" w:hAnsi="Times New Roman"/>
        </w:rPr>
        <w:t>Проблемы коммунального комплекса г</w:t>
      </w:r>
      <w:r>
        <w:rPr>
          <w:rFonts w:ascii="Times New Roman" w:hAnsi="Times New Roman"/>
        </w:rPr>
        <w:t>орода</w:t>
      </w:r>
      <w:r w:rsidRPr="00733FEE">
        <w:rPr>
          <w:rFonts w:ascii="Times New Roman" w:hAnsi="Times New Roman"/>
        </w:rPr>
        <w:t xml:space="preserve"> Мурманска, требующие незамедлительного решения:</w:t>
      </w:r>
    </w:p>
    <w:p w:rsidR="00504EF5" w:rsidRPr="00733FEE" w:rsidRDefault="00504EF5" w:rsidP="00504EF5">
      <w:pPr>
        <w:ind w:firstLine="720"/>
        <w:jc w:val="both"/>
        <w:rPr>
          <w:rFonts w:ascii="Times New Roman" w:hAnsi="Times New Roman"/>
        </w:rPr>
      </w:pPr>
      <w:r w:rsidRPr="00733FEE">
        <w:rPr>
          <w:rFonts w:ascii="Times New Roman" w:hAnsi="Times New Roman"/>
        </w:rPr>
        <w:t>-  дотационная ориентированность экономики ЖКХ;</w:t>
      </w:r>
    </w:p>
    <w:p w:rsidR="00504EF5" w:rsidRPr="00733FEE" w:rsidRDefault="00504EF5" w:rsidP="00504EF5">
      <w:pPr>
        <w:ind w:firstLine="720"/>
        <w:jc w:val="both"/>
        <w:rPr>
          <w:rFonts w:ascii="Times New Roman" w:hAnsi="Times New Roman"/>
        </w:rPr>
      </w:pPr>
      <w:r w:rsidRPr="00733FEE">
        <w:rPr>
          <w:rFonts w:ascii="Times New Roman" w:hAnsi="Times New Roman"/>
        </w:rPr>
        <w:t>- ресурсная неэффективность и низкая надежность основных фондов;</w:t>
      </w:r>
    </w:p>
    <w:p w:rsidR="00504EF5" w:rsidRPr="00733FEE" w:rsidRDefault="00504EF5" w:rsidP="00504EF5">
      <w:pPr>
        <w:ind w:firstLine="720"/>
        <w:jc w:val="both"/>
        <w:rPr>
          <w:rFonts w:ascii="Times New Roman" w:hAnsi="Times New Roman"/>
        </w:rPr>
      </w:pPr>
      <w:r w:rsidRPr="00733FEE">
        <w:rPr>
          <w:rFonts w:ascii="Times New Roman" w:hAnsi="Times New Roman"/>
        </w:rPr>
        <w:t>- моральный и физический износ оборудования;</w:t>
      </w:r>
    </w:p>
    <w:p w:rsidR="00504EF5" w:rsidRPr="00733FEE" w:rsidRDefault="00504EF5" w:rsidP="00504EF5">
      <w:pPr>
        <w:ind w:firstLine="720"/>
        <w:jc w:val="both"/>
        <w:rPr>
          <w:rFonts w:ascii="Times New Roman" w:hAnsi="Times New Roman"/>
        </w:rPr>
      </w:pPr>
      <w:r w:rsidRPr="00733FEE">
        <w:rPr>
          <w:rFonts w:ascii="Times New Roman" w:hAnsi="Times New Roman"/>
        </w:rPr>
        <w:t>- негативное воздействие объектов предприятий коммунального комплекса на окружающую среду, несоблюдение экологических нормативов при деятельности предприятий;</w:t>
      </w:r>
    </w:p>
    <w:p w:rsidR="00504EF5" w:rsidRPr="00733FEE" w:rsidRDefault="00504EF5" w:rsidP="00504EF5">
      <w:pPr>
        <w:ind w:firstLine="720"/>
        <w:jc w:val="both"/>
        <w:rPr>
          <w:rFonts w:ascii="Times New Roman" w:hAnsi="Times New Roman"/>
        </w:rPr>
      </w:pPr>
      <w:r w:rsidRPr="00733FEE">
        <w:rPr>
          <w:rFonts w:ascii="Times New Roman" w:hAnsi="Times New Roman"/>
        </w:rPr>
        <w:t>-</w:t>
      </w:r>
      <w:r>
        <w:rPr>
          <w:rFonts w:ascii="Times New Roman" w:hAnsi="Times New Roman"/>
        </w:rPr>
        <w:t xml:space="preserve"> </w:t>
      </w:r>
      <w:r w:rsidRPr="00733FEE">
        <w:rPr>
          <w:rFonts w:ascii="Times New Roman" w:hAnsi="Times New Roman"/>
        </w:rPr>
        <w:t>проведение технической и организационной п</w:t>
      </w:r>
      <w:r w:rsidRPr="00733FEE">
        <w:rPr>
          <w:rFonts w:ascii="Times New Roman" w:hAnsi="Times New Roman"/>
        </w:rPr>
        <w:t>о</w:t>
      </w:r>
      <w:r w:rsidRPr="00733FEE">
        <w:rPr>
          <w:rFonts w:ascii="Times New Roman" w:hAnsi="Times New Roman"/>
        </w:rPr>
        <w:t>литики без учета перспективы развития города.</w:t>
      </w:r>
    </w:p>
    <w:p w:rsidR="00504EF5" w:rsidRPr="00733FEE" w:rsidRDefault="00504EF5" w:rsidP="00504EF5">
      <w:pPr>
        <w:ind w:firstLine="540"/>
        <w:jc w:val="both"/>
        <w:rPr>
          <w:rFonts w:ascii="Times New Roman" w:hAnsi="Times New Roman"/>
        </w:rPr>
      </w:pPr>
      <w:r w:rsidRPr="00733FEE">
        <w:rPr>
          <w:rFonts w:ascii="Times New Roman" w:hAnsi="Times New Roman"/>
        </w:rPr>
        <w:t>Программа определяет условия и организацию действий по повышению наде</w:t>
      </w:r>
      <w:r w:rsidRPr="00733FEE">
        <w:rPr>
          <w:rFonts w:ascii="Times New Roman" w:hAnsi="Times New Roman"/>
        </w:rPr>
        <w:t>ж</w:t>
      </w:r>
      <w:r w:rsidRPr="00733FEE">
        <w:rPr>
          <w:rFonts w:ascii="Times New Roman" w:hAnsi="Times New Roman"/>
        </w:rPr>
        <w:t>ности, качества, экологичности и экономической доступности коммунальных услуг, модерниз</w:t>
      </w:r>
      <w:r w:rsidRPr="00733FEE">
        <w:rPr>
          <w:rFonts w:ascii="Times New Roman" w:hAnsi="Times New Roman"/>
        </w:rPr>
        <w:t>а</w:t>
      </w:r>
      <w:r>
        <w:rPr>
          <w:rFonts w:ascii="Times New Roman" w:hAnsi="Times New Roman"/>
        </w:rPr>
        <w:t>ции сетей и оборудования</w:t>
      </w:r>
      <w:r w:rsidRPr="00733FEE">
        <w:rPr>
          <w:rFonts w:ascii="Times New Roman" w:hAnsi="Times New Roman"/>
        </w:rPr>
        <w:t>.</w:t>
      </w:r>
    </w:p>
    <w:p w:rsidR="00504EF5" w:rsidRDefault="00504EF5" w:rsidP="00504EF5">
      <w:pPr>
        <w:pStyle w:val="13"/>
        <w:suppressAutoHyphens/>
        <w:spacing w:before="0" w:after="0"/>
        <w:ind w:left="576"/>
        <w:rPr>
          <w:rFonts w:cs="Times New Roman"/>
          <w:spacing w:val="-3"/>
          <w:sz w:val="24"/>
          <w:szCs w:val="24"/>
        </w:rPr>
      </w:pPr>
    </w:p>
    <w:p w:rsidR="00504EF5" w:rsidRPr="00836488" w:rsidRDefault="00504EF5" w:rsidP="00504EF5">
      <w:pPr>
        <w:pStyle w:val="13"/>
        <w:numPr>
          <w:ilvl w:val="1"/>
          <w:numId w:val="1"/>
        </w:numPr>
        <w:suppressAutoHyphens/>
        <w:spacing w:before="0" w:after="0"/>
        <w:ind w:hanging="9"/>
        <w:jc w:val="center"/>
        <w:rPr>
          <w:rFonts w:cs="Times New Roman"/>
          <w:sz w:val="24"/>
          <w:szCs w:val="24"/>
        </w:rPr>
      </w:pPr>
      <w:bookmarkStart w:id="1" w:name="_Toc336010412"/>
      <w:r w:rsidRPr="00836488">
        <w:rPr>
          <w:rFonts w:cs="Times New Roman"/>
          <w:sz w:val="24"/>
          <w:szCs w:val="24"/>
        </w:rPr>
        <w:t>ПЕРСПЕКТИВНЫЕ ПОКАЗАТЕЛИ СПРОСА НА КОММУНАЛЬНЫЕ РЕСУРСЫ</w:t>
      </w:r>
      <w:bookmarkEnd w:id="1"/>
    </w:p>
    <w:p w:rsidR="00504EF5" w:rsidRPr="00836488" w:rsidRDefault="00504EF5" w:rsidP="00504EF5">
      <w:pPr>
        <w:pStyle w:val="13"/>
        <w:suppressAutoHyphens/>
        <w:spacing w:before="0" w:after="0"/>
        <w:rPr>
          <w:rFonts w:cs="Times New Roman"/>
          <w:sz w:val="24"/>
          <w:szCs w:val="24"/>
        </w:rPr>
      </w:pPr>
    </w:p>
    <w:p w:rsidR="00504EF5" w:rsidRPr="00803FF3" w:rsidRDefault="00504EF5" w:rsidP="00504EF5">
      <w:pPr>
        <w:pStyle w:val="20"/>
        <w:numPr>
          <w:ilvl w:val="2"/>
          <w:numId w:val="1"/>
        </w:numPr>
        <w:spacing w:before="0" w:after="0"/>
        <w:ind w:left="510" w:hanging="510"/>
        <w:rPr>
          <w:rFonts w:ascii="Times New Roman" w:hAnsi="Times New Roman"/>
          <w:sz w:val="24"/>
          <w:szCs w:val="24"/>
        </w:rPr>
      </w:pPr>
      <w:r w:rsidRPr="00803FF3">
        <w:rPr>
          <w:rFonts w:ascii="Times New Roman" w:hAnsi="Times New Roman"/>
          <w:sz w:val="24"/>
          <w:szCs w:val="24"/>
        </w:rPr>
        <w:t xml:space="preserve"> </w:t>
      </w:r>
      <w:bookmarkStart w:id="2" w:name="_Toc336010413"/>
      <w:r w:rsidRPr="00803FF3">
        <w:rPr>
          <w:rFonts w:ascii="Times New Roman" w:hAnsi="Times New Roman"/>
          <w:sz w:val="24"/>
          <w:szCs w:val="24"/>
        </w:rPr>
        <w:t>Периоды прогноза и планирования</w:t>
      </w:r>
      <w:bookmarkEnd w:id="2"/>
      <w:r w:rsidRPr="00803FF3">
        <w:rPr>
          <w:rFonts w:ascii="Times New Roman" w:hAnsi="Times New Roman"/>
          <w:sz w:val="24"/>
          <w:szCs w:val="24"/>
        </w:rPr>
        <w:t xml:space="preserve"> </w:t>
      </w:r>
    </w:p>
    <w:p w:rsidR="00504EF5" w:rsidRDefault="00504EF5" w:rsidP="00504EF5">
      <w:pPr>
        <w:ind w:firstLine="540"/>
        <w:jc w:val="both"/>
        <w:rPr>
          <w:rFonts w:ascii="Times New Roman" w:hAnsi="Times New Roman"/>
        </w:rPr>
      </w:pPr>
      <w:r w:rsidRPr="009F16B0">
        <w:rPr>
          <w:rFonts w:ascii="Times New Roman" w:hAnsi="Times New Roman"/>
        </w:rPr>
        <w:t>Горизонтом прогнозирования для Программы установлен 2025 год.</w:t>
      </w:r>
      <w:r w:rsidRPr="00836488">
        <w:rPr>
          <w:rFonts w:ascii="Times New Roman" w:hAnsi="Times New Roman"/>
        </w:rPr>
        <w:t xml:space="preserve">  </w:t>
      </w:r>
    </w:p>
    <w:p w:rsidR="00504EF5" w:rsidRDefault="00504EF5" w:rsidP="00504EF5">
      <w:pPr>
        <w:ind w:firstLine="540"/>
        <w:jc w:val="both"/>
        <w:rPr>
          <w:rFonts w:ascii="Times New Roman" w:hAnsi="Times New Roman"/>
        </w:rPr>
      </w:pPr>
    </w:p>
    <w:p w:rsidR="00504EF5" w:rsidRPr="00803FF3" w:rsidRDefault="00504EF5" w:rsidP="00504EF5">
      <w:pPr>
        <w:pStyle w:val="20"/>
        <w:numPr>
          <w:ilvl w:val="2"/>
          <w:numId w:val="1"/>
        </w:numPr>
        <w:spacing w:before="0" w:after="0"/>
        <w:rPr>
          <w:rFonts w:ascii="Times New Roman" w:hAnsi="Times New Roman"/>
          <w:sz w:val="24"/>
          <w:szCs w:val="24"/>
        </w:rPr>
      </w:pPr>
      <w:bookmarkStart w:id="3" w:name="_Toc336010414"/>
      <w:r w:rsidRPr="00803FF3">
        <w:rPr>
          <w:rFonts w:ascii="Times New Roman" w:hAnsi="Times New Roman"/>
          <w:sz w:val="24"/>
          <w:szCs w:val="24"/>
        </w:rPr>
        <w:t>Перспективные показатели развития муниципального образования город Мурманск</w:t>
      </w:r>
      <w:bookmarkEnd w:id="3"/>
    </w:p>
    <w:p w:rsidR="00504EF5" w:rsidRPr="009B0F0D" w:rsidRDefault="00504EF5" w:rsidP="00504EF5">
      <w:pPr>
        <w:pStyle w:val="33"/>
        <w:numPr>
          <w:ilvl w:val="3"/>
          <w:numId w:val="1"/>
        </w:numPr>
        <w:spacing w:before="0" w:after="0"/>
        <w:ind w:left="0" w:firstLine="27"/>
        <w:rPr>
          <w:rFonts w:ascii="Times New Roman" w:hAnsi="Times New Roman"/>
          <w:i w:val="0"/>
          <w:szCs w:val="24"/>
        </w:rPr>
      </w:pPr>
      <w:r w:rsidRPr="00AA3ED8">
        <w:rPr>
          <w:rFonts w:ascii="Times New Roman" w:hAnsi="Times New Roman"/>
          <w:b w:val="0"/>
          <w:i w:val="0"/>
          <w:szCs w:val="24"/>
        </w:rPr>
        <w:t xml:space="preserve"> </w:t>
      </w:r>
      <w:bookmarkStart w:id="4" w:name="_Toc336010415"/>
      <w:r w:rsidRPr="009B0F0D">
        <w:rPr>
          <w:rFonts w:ascii="Times New Roman" w:hAnsi="Times New Roman"/>
          <w:i w:val="0"/>
          <w:szCs w:val="24"/>
        </w:rPr>
        <w:t>Характеристика социально-экономического развития города Мурманска</w:t>
      </w:r>
      <w:bookmarkEnd w:id="4"/>
    </w:p>
    <w:p w:rsidR="00504EF5" w:rsidRPr="009B0F0D" w:rsidRDefault="00504EF5" w:rsidP="00504EF5">
      <w:pPr>
        <w:pStyle w:val="20"/>
        <w:numPr>
          <w:ilvl w:val="3"/>
          <w:numId w:val="11"/>
        </w:numPr>
        <w:spacing w:before="0" w:after="0"/>
        <w:rPr>
          <w:rFonts w:ascii="Times New Roman" w:hAnsi="Times New Roman"/>
          <w:sz w:val="24"/>
          <w:szCs w:val="24"/>
        </w:rPr>
      </w:pPr>
      <w:bookmarkStart w:id="5" w:name="_Toc336010416"/>
      <w:r w:rsidRPr="009B0F0D">
        <w:rPr>
          <w:rFonts w:ascii="Times New Roman" w:hAnsi="Times New Roman"/>
          <w:sz w:val="24"/>
          <w:szCs w:val="24"/>
        </w:rPr>
        <w:t>Демография</w:t>
      </w:r>
      <w:bookmarkEnd w:id="5"/>
    </w:p>
    <w:p w:rsidR="00504EF5" w:rsidRPr="00836488" w:rsidRDefault="00504EF5" w:rsidP="00504EF5">
      <w:pPr>
        <w:shd w:val="clear" w:color="auto" w:fill="FFFFFF"/>
        <w:ind w:right="57" w:firstLine="567"/>
        <w:jc w:val="both"/>
        <w:rPr>
          <w:rFonts w:ascii="Times New Roman" w:hAnsi="Times New Roman"/>
          <w:color w:val="000000"/>
        </w:rPr>
      </w:pPr>
      <w:r w:rsidRPr="00836488">
        <w:rPr>
          <w:rFonts w:ascii="Times New Roman" w:hAnsi="Times New Roman"/>
          <w:color w:val="000000"/>
        </w:rPr>
        <w:t>Демографическая ситуация является индикатором процессов, происходящих в эк</w:t>
      </w:r>
      <w:r w:rsidRPr="00836488">
        <w:rPr>
          <w:rFonts w:ascii="Times New Roman" w:hAnsi="Times New Roman"/>
          <w:color w:val="000000"/>
        </w:rPr>
        <w:t>о</w:t>
      </w:r>
      <w:r w:rsidRPr="00836488">
        <w:rPr>
          <w:rFonts w:ascii="Times New Roman" w:hAnsi="Times New Roman"/>
          <w:color w:val="000000"/>
        </w:rPr>
        <w:t xml:space="preserve">номике и социальной сфере города. </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Современная демографическая ситуаци</w:t>
      </w:r>
      <w:r>
        <w:rPr>
          <w:rFonts w:ascii="Times New Roman" w:hAnsi="Times New Roman"/>
        </w:rPr>
        <w:t>я</w:t>
      </w:r>
      <w:r w:rsidRPr="00836488">
        <w:rPr>
          <w:rFonts w:ascii="Times New Roman" w:hAnsi="Times New Roman"/>
        </w:rPr>
        <w:t xml:space="preserve"> в городе Мурманске сформировалась под воздействием социально-экономических процессов, происходивших в стране на рубеже XX-XXI веков.</w:t>
      </w:r>
    </w:p>
    <w:p w:rsidR="00504EF5"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Демографическая ситуация в городе Мурманске, как и в Мурманской области, носит ярко выраженный кризисный характер. Среднегодовая численность населения областного центра с 2000 года сократилась с 352 тыс</w:t>
      </w:r>
      <w:r>
        <w:rPr>
          <w:rFonts w:ascii="Times New Roman" w:hAnsi="Times New Roman"/>
        </w:rPr>
        <w:t>яч</w:t>
      </w:r>
      <w:r w:rsidRPr="00836488">
        <w:rPr>
          <w:rFonts w:ascii="Times New Roman" w:hAnsi="Times New Roman"/>
        </w:rPr>
        <w:t xml:space="preserve"> человек до 30</w:t>
      </w:r>
      <w:r>
        <w:rPr>
          <w:rFonts w:ascii="Times New Roman" w:hAnsi="Times New Roman"/>
        </w:rPr>
        <w:t>2</w:t>
      </w:r>
      <w:r w:rsidRPr="00836488">
        <w:rPr>
          <w:rFonts w:ascii="Times New Roman" w:hAnsi="Times New Roman"/>
        </w:rPr>
        <w:t xml:space="preserve"> тыс</w:t>
      </w:r>
      <w:r>
        <w:rPr>
          <w:rFonts w:ascii="Times New Roman" w:hAnsi="Times New Roman"/>
        </w:rPr>
        <w:t>ячи</w:t>
      </w:r>
      <w:r w:rsidRPr="00836488">
        <w:rPr>
          <w:rFonts w:ascii="Times New Roman" w:hAnsi="Times New Roman"/>
        </w:rPr>
        <w:t xml:space="preserve"> человек в 2013 году или на 14,5</w:t>
      </w:r>
      <w:r>
        <w:rPr>
          <w:rFonts w:ascii="Times New Roman" w:hAnsi="Times New Roman"/>
        </w:rPr>
        <w:t xml:space="preserve"> </w:t>
      </w:r>
      <w:r w:rsidRPr="00836488">
        <w:rPr>
          <w:rFonts w:ascii="Times New Roman" w:hAnsi="Times New Roman"/>
        </w:rPr>
        <w:t xml:space="preserve">% (рисунок 2.1, 2.2). Численность населения трудоспособного возраста сокращается по причине </w:t>
      </w:r>
      <w:r w:rsidRPr="00836488">
        <w:rPr>
          <w:rFonts w:ascii="Times New Roman" w:hAnsi="Times New Roman"/>
        </w:rPr>
        <w:lastRenderedPageBreak/>
        <w:t>старения и миграции трудоспособного населения в более благополучные с экономической то</w:t>
      </w:r>
      <w:r w:rsidRPr="00836488">
        <w:rPr>
          <w:rFonts w:ascii="Times New Roman" w:hAnsi="Times New Roman"/>
        </w:rPr>
        <w:t>ч</w:t>
      </w:r>
      <w:r w:rsidRPr="00836488">
        <w:rPr>
          <w:rFonts w:ascii="Times New Roman" w:hAnsi="Times New Roman"/>
        </w:rPr>
        <w:t>ки зрения насел</w:t>
      </w:r>
      <w:r>
        <w:rPr>
          <w:rFonts w:ascii="Times New Roman" w:hAnsi="Times New Roman"/>
        </w:rPr>
        <w:t>е</w:t>
      </w:r>
      <w:r w:rsidRPr="00836488">
        <w:rPr>
          <w:rFonts w:ascii="Times New Roman" w:hAnsi="Times New Roman"/>
        </w:rPr>
        <w:t>нные пункты и регионы.</w:t>
      </w:r>
    </w:p>
    <w:p w:rsidR="00504EF5" w:rsidRPr="00836488" w:rsidRDefault="00504EF5" w:rsidP="00504EF5">
      <w:pPr>
        <w:autoSpaceDE w:val="0"/>
        <w:autoSpaceDN w:val="0"/>
        <w:adjustRightInd w:val="0"/>
        <w:ind w:firstLine="567"/>
        <w:jc w:val="both"/>
        <w:rPr>
          <w:rFonts w:ascii="Times New Roman" w:hAnsi="Times New Roman"/>
        </w:rPr>
      </w:pPr>
    </w:p>
    <w:tbl>
      <w:tblPr>
        <w:tblW w:w="10186" w:type="dxa"/>
        <w:jc w:val="center"/>
        <w:tblLayout w:type="fixed"/>
        <w:tblLook w:val="0000" w:firstRow="0" w:lastRow="0" w:firstColumn="0" w:lastColumn="0" w:noHBand="0" w:noVBand="0"/>
      </w:tblPr>
      <w:tblGrid>
        <w:gridCol w:w="5281"/>
        <w:gridCol w:w="4905"/>
      </w:tblGrid>
      <w:tr w:rsidR="00504EF5" w:rsidRPr="00836488" w:rsidTr="00704B6C">
        <w:trPr>
          <w:cantSplit/>
          <w:trHeight w:val="4211"/>
          <w:jc w:val="center"/>
        </w:trPr>
        <w:tc>
          <w:tcPr>
            <w:tcW w:w="5281" w:type="dxa"/>
          </w:tcPr>
          <w:p w:rsidR="00504EF5" w:rsidRDefault="00504EF5" w:rsidP="00704B6C">
            <w:pPr>
              <w:pStyle w:val="Stylefortableheading"/>
              <w:keepNext w:val="0"/>
              <w:keepLines w:val="0"/>
              <w:tabs>
                <w:tab w:val="left" w:pos="5082"/>
              </w:tabs>
              <w:suppressAutoHyphens w:val="0"/>
              <w:rPr>
                <w:rFonts w:ascii="Times New Roman" w:hAnsi="Times New Roman"/>
                <w:sz w:val="24"/>
                <w:szCs w:val="24"/>
                <w:lang w:val="ru-RU"/>
              </w:rPr>
            </w:pPr>
            <w:r>
              <w:rPr>
                <w:rFonts w:ascii="Times New Roman" w:hAnsi="Times New Roman"/>
                <w:noProof/>
                <w:snapToGrid/>
                <w:sz w:val="24"/>
                <w:szCs w:val="24"/>
                <w:lang w:val="ru-RU" w:eastAsia="ru-RU"/>
              </w:rPr>
              <w:drawing>
                <wp:inline distT="0" distB="0" distL="0" distR="0">
                  <wp:extent cx="3322320" cy="2217420"/>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04EF5" w:rsidRPr="00AA3ED8" w:rsidRDefault="00504EF5" w:rsidP="00704B6C">
            <w:pPr>
              <w:pStyle w:val="Stylefortableheading"/>
              <w:keepNext w:val="0"/>
              <w:keepLines w:val="0"/>
              <w:tabs>
                <w:tab w:val="left" w:pos="5082"/>
              </w:tabs>
              <w:suppressAutoHyphens w:val="0"/>
              <w:rPr>
                <w:rFonts w:ascii="Times New Roman" w:hAnsi="Times New Roman"/>
                <w:b w:val="0"/>
                <w:sz w:val="24"/>
                <w:szCs w:val="24"/>
                <w:lang w:val="ru-RU"/>
              </w:rPr>
            </w:pPr>
            <w:r w:rsidRPr="00504EF5">
              <w:rPr>
                <w:rStyle w:val="BodyText0"/>
                <w:rFonts w:ascii="Times New Roman" w:hAnsi="Times New Roman"/>
                <w:b w:val="0"/>
                <w:snapToGrid/>
                <w:lang w:val="ru-RU"/>
              </w:rPr>
              <w:t>Рисунок 2.1. Рождаемость, смертность и естественный прирост населения</w:t>
            </w:r>
            <w:r w:rsidRPr="00AA3ED8">
              <w:rPr>
                <w:rFonts w:ascii="Times New Roman" w:hAnsi="Times New Roman"/>
                <w:b w:val="0"/>
                <w:sz w:val="24"/>
                <w:szCs w:val="24"/>
                <w:lang w:val="ru-RU"/>
              </w:rPr>
              <w:t xml:space="preserve"> </w:t>
            </w:r>
          </w:p>
        </w:tc>
        <w:tc>
          <w:tcPr>
            <w:tcW w:w="4905" w:type="dxa"/>
          </w:tcPr>
          <w:p w:rsidR="00504EF5" w:rsidRDefault="00504EF5" w:rsidP="00704B6C">
            <w:pPr>
              <w:pStyle w:val="Picture"/>
              <w:tabs>
                <w:tab w:val="left" w:pos="5082"/>
              </w:tabs>
              <w:spacing w:before="0" w:after="0"/>
              <w:ind w:left="-61" w:right="-49"/>
              <w:jc w:val="left"/>
              <w:rPr>
                <w:rFonts w:ascii="Times New Roman" w:hAnsi="Times New Roman"/>
                <w:sz w:val="24"/>
                <w:szCs w:val="24"/>
                <w:lang w:val="ru-RU" w:eastAsia="en-US"/>
              </w:rPr>
            </w:pPr>
            <w:r>
              <w:rPr>
                <w:rFonts w:ascii="Times New Roman" w:hAnsi="Times New Roman"/>
                <w:noProof/>
                <w:sz w:val="24"/>
                <w:szCs w:val="24"/>
                <w:lang w:val="ru-RU"/>
              </w:rPr>
              <w:drawing>
                <wp:inline distT="0" distB="0" distL="0" distR="0">
                  <wp:extent cx="3086100" cy="224790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04EF5" w:rsidRPr="00AA3ED8" w:rsidRDefault="00504EF5" w:rsidP="00704B6C">
            <w:pPr>
              <w:pStyle w:val="Picture"/>
              <w:tabs>
                <w:tab w:val="left" w:pos="5082"/>
              </w:tabs>
              <w:spacing w:before="0" w:after="0"/>
              <w:ind w:left="-61" w:right="-49"/>
              <w:jc w:val="left"/>
              <w:rPr>
                <w:rFonts w:ascii="Times New Roman" w:hAnsi="Times New Roman"/>
                <w:b w:val="0"/>
                <w:sz w:val="24"/>
                <w:szCs w:val="24"/>
                <w:lang w:val="ru-RU"/>
              </w:rPr>
            </w:pPr>
            <w:r w:rsidRPr="00504EF5">
              <w:rPr>
                <w:rStyle w:val="BodyText0"/>
                <w:rFonts w:ascii="Times New Roman" w:hAnsi="Times New Roman"/>
                <w:b w:val="0"/>
                <w:spacing w:val="0"/>
                <w:lang w:val="ru-RU"/>
              </w:rPr>
              <w:t>Рисунок 2.2. Распределение населения по возрастным группам</w:t>
            </w:r>
          </w:p>
        </w:tc>
      </w:tr>
    </w:tbl>
    <w:p w:rsidR="00504EF5" w:rsidRDefault="00504EF5" w:rsidP="00504EF5">
      <w:pPr>
        <w:pStyle w:val="ae"/>
        <w:widowControl w:val="0"/>
        <w:spacing w:after="0"/>
        <w:ind w:firstLine="567"/>
        <w:jc w:val="both"/>
        <w:rPr>
          <w:rFonts w:ascii="Times New Roman" w:hAnsi="Times New Roman"/>
          <w:color w:val="000000"/>
        </w:rPr>
      </w:pPr>
    </w:p>
    <w:p w:rsidR="00504EF5" w:rsidRDefault="00504EF5" w:rsidP="00504EF5">
      <w:pPr>
        <w:pStyle w:val="ae"/>
        <w:widowControl w:val="0"/>
        <w:spacing w:after="0"/>
        <w:ind w:firstLine="567"/>
        <w:jc w:val="both"/>
        <w:rPr>
          <w:rFonts w:ascii="Times New Roman" w:hAnsi="Times New Roman"/>
        </w:rPr>
      </w:pPr>
      <w:r w:rsidRPr="00836488">
        <w:rPr>
          <w:rFonts w:ascii="Times New Roman" w:hAnsi="Times New Roman"/>
          <w:color w:val="000000"/>
        </w:rPr>
        <w:t xml:space="preserve">Динамика показателей демографической ситуации в </w:t>
      </w:r>
      <w:r>
        <w:rPr>
          <w:rFonts w:ascii="Times New Roman" w:hAnsi="Times New Roman"/>
          <w:color w:val="000000"/>
        </w:rPr>
        <w:t xml:space="preserve">городе </w:t>
      </w:r>
      <w:r w:rsidRPr="00836488">
        <w:rPr>
          <w:rFonts w:ascii="Times New Roman" w:hAnsi="Times New Roman"/>
          <w:color w:val="000000"/>
        </w:rPr>
        <w:t xml:space="preserve">Мурманске отражена в </w:t>
      </w:r>
      <w:r>
        <w:rPr>
          <w:rFonts w:ascii="Times New Roman" w:hAnsi="Times New Roman"/>
          <w:color w:val="000000"/>
        </w:rPr>
        <w:t xml:space="preserve">             </w:t>
      </w:r>
      <w:r w:rsidRPr="00836488">
        <w:rPr>
          <w:rFonts w:ascii="Times New Roman" w:hAnsi="Times New Roman"/>
          <w:color w:val="000000"/>
        </w:rPr>
        <w:t>таблице 2.</w:t>
      </w:r>
      <w:r>
        <w:rPr>
          <w:rFonts w:ascii="Times New Roman" w:hAnsi="Times New Roman"/>
          <w:color w:val="000000"/>
        </w:rPr>
        <w:t>2</w:t>
      </w:r>
      <w:r w:rsidRPr="00836488">
        <w:rPr>
          <w:rFonts w:ascii="Times New Roman" w:hAnsi="Times New Roman"/>
          <w:color w:val="000000"/>
        </w:rPr>
        <w:t>.</w:t>
      </w:r>
      <w:r w:rsidRPr="00836488">
        <w:rPr>
          <w:rFonts w:ascii="Times New Roman" w:hAnsi="Times New Roman"/>
        </w:rPr>
        <w:t xml:space="preserve"> Как видно из таблицы, возрастная структура населения города Мурманска имеет очевидные регрессивные характеристики. Наблюдается устойчивая тенденция роста численности населения дошкольного и младшего школьного возраста, </w:t>
      </w:r>
      <w:r w:rsidRPr="00994216">
        <w:rPr>
          <w:rFonts w:ascii="Times New Roman" w:hAnsi="Times New Roman"/>
        </w:rPr>
        <w:t>а также населения старше трудоспособного возраста</w:t>
      </w:r>
      <w:r w:rsidRPr="00836488">
        <w:rPr>
          <w:rFonts w:ascii="Times New Roman" w:hAnsi="Times New Roman"/>
        </w:rPr>
        <w:t>. Острой проблемой остается сокращение численности населения в трудоспособном возрасте - в среднем на 2</w:t>
      </w:r>
      <w:r>
        <w:rPr>
          <w:rFonts w:ascii="Times New Roman" w:hAnsi="Times New Roman"/>
        </w:rPr>
        <w:t xml:space="preserve"> </w:t>
      </w:r>
      <w:r w:rsidRPr="00836488">
        <w:rPr>
          <w:rFonts w:ascii="Times New Roman" w:hAnsi="Times New Roman"/>
        </w:rPr>
        <w:t>% ежегодно, молодежи в возрасте 15-19 лет - на 10</w:t>
      </w:r>
      <w:r>
        <w:rPr>
          <w:rFonts w:ascii="Times New Roman" w:hAnsi="Times New Roman"/>
        </w:rPr>
        <w:t xml:space="preserve"> </w:t>
      </w:r>
      <w:r w:rsidRPr="00836488">
        <w:rPr>
          <w:rFonts w:ascii="Times New Roman" w:hAnsi="Times New Roman"/>
        </w:rPr>
        <w:t>%, 20-24 лет - на 2,5</w:t>
      </w:r>
      <w:r>
        <w:rPr>
          <w:rFonts w:ascii="Times New Roman" w:hAnsi="Times New Roman"/>
        </w:rPr>
        <w:t xml:space="preserve"> </w:t>
      </w:r>
      <w:r w:rsidRPr="00836488">
        <w:rPr>
          <w:rFonts w:ascii="Times New Roman" w:hAnsi="Times New Roman"/>
        </w:rPr>
        <w:t>%.</w:t>
      </w:r>
    </w:p>
    <w:p w:rsidR="00504EF5" w:rsidRDefault="00504EF5" w:rsidP="00504EF5">
      <w:pPr>
        <w:shd w:val="clear" w:color="auto" w:fill="FFFFFF"/>
        <w:ind w:right="57"/>
        <w:jc w:val="both"/>
        <w:rPr>
          <w:rFonts w:ascii="Times New Roman" w:hAnsi="Times New Roman"/>
          <w:color w:val="000000"/>
        </w:rPr>
      </w:pPr>
    </w:p>
    <w:p w:rsidR="00504EF5" w:rsidRDefault="00504EF5" w:rsidP="00504EF5">
      <w:pPr>
        <w:shd w:val="clear" w:color="auto" w:fill="FFFFFF"/>
        <w:ind w:right="57"/>
        <w:jc w:val="both"/>
        <w:rPr>
          <w:rFonts w:ascii="Times New Roman" w:hAnsi="Times New Roman"/>
        </w:rPr>
      </w:pPr>
      <w:r w:rsidRPr="00AA3ED8">
        <w:rPr>
          <w:rFonts w:ascii="Times New Roman" w:hAnsi="Times New Roman"/>
          <w:color w:val="000000"/>
        </w:rPr>
        <w:t xml:space="preserve">Таблица 2.1 – </w:t>
      </w:r>
      <w:r w:rsidRPr="00AA3ED8">
        <w:rPr>
          <w:rFonts w:ascii="Times New Roman" w:hAnsi="Times New Roman"/>
        </w:rPr>
        <w:t>Динамика численности постоянного населения г</w:t>
      </w:r>
      <w:r>
        <w:rPr>
          <w:rFonts w:ascii="Times New Roman" w:hAnsi="Times New Roman"/>
        </w:rPr>
        <w:t>орода</w:t>
      </w:r>
      <w:r w:rsidRPr="00AA3ED8">
        <w:rPr>
          <w:rFonts w:ascii="Times New Roman" w:hAnsi="Times New Roman"/>
        </w:rPr>
        <w:t xml:space="preserve"> Мурманска</w:t>
      </w:r>
    </w:p>
    <w:p w:rsidR="00504EF5" w:rsidRDefault="00504EF5" w:rsidP="00504EF5">
      <w:pPr>
        <w:shd w:val="clear" w:color="auto" w:fill="FFFFFF"/>
        <w:ind w:right="57"/>
        <w:jc w:val="both"/>
        <w:rPr>
          <w:rFonts w:ascii="Times New Roman" w:hAnsi="Times New Roman"/>
        </w:rPr>
      </w:pPr>
    </w:p>
    <w:tbl>
      <w:tblPr>
        <w:tblW w:w="10358" w:type="dxa"/>
        <w:tblInd w:w="98" w:type="dxa"/>
        <w:tblLayout w:type="fixed"/>
        <w:tblLook w:val="0000" w:firstRow="0" w:lastRow="0" w:firstColumn="0" w:lastColumn="0" w:noHBand="0" w:noVBand="0"/>
      </w:tblPr>
      <w:tblGrid>
        <w:gridCol w:w="1570"/>
        <w:gridCol w:w="850"/>
        <w:gridCol w:w="992"/>
        <w:gridCol w:w="993"/>
        <w:gridCol w:w="992"/>
        <w:gridCol w:w="992"/>
        <w:gridCol w:w="992"/>
        <w:gridCol w:w="993"/>
        <w:gridCol w:w="979"/>
        <w:gridCol w:w="1005"/>
      </w:tblGrid>
      <w:tr w:rsidR="00504EF5" w:rsidRPr="00515808" w:rsidTr="00704B6C">
        <w:tc>
          <w:tcPr>
            <w:tcW w:w="242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bookmarkStart w:id="6" w:name="_Toc193200094"/>
            <w:bookmarkStart w:id="7" w:name="_Toc277671173"/>
            <w:bookmarkStart w:id="8" w:name="_Toc310867741"/>
            <w:r w:rsidRPr="00515808">
              <w:rPr>
                <w:rFonts w:ascii="Times New Roman" w:hAnsi="Times New Roman"/>
                <w:b/>
                <w:bCs/>
                <w:color w:val="000000"/>
                <w:sz w:val="20"/>
                <w:szCs w:val="20"/>
              </w:rPr>
              <w:t>Показатели</w:t>
            </w:r>
          </w:p>
        </w:tc>
        <w:tc>
          <w:tcPr>
            <w:tcW w:w="992" w:type="dxa"/>
            <w:tcBorders>
              <w:top w:val="single" w:sz="8" w:space="0" w:color="auto"/>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smartTag w:uri="urn:schemas-microsoft-com:office:smarttags" w:element="metricconverter">
              <w:smartTagPr>
                <w:attr w:name="w:st" w:val="on"/>
                <w:attr w:name="ProductID" w:val="2008 г"/>
              </w:smartTagPr>
              <w:r w:rsidRPr="00515808">
                <w:rPr>
                  <w:rFonts w:ascii="Times New Roman" w:hAnsi="Times New Roman"/>
                  <w:b/>
                  <w:bCs/>
                  <w:color w:val="000000"/>
                  <w:sz w:val="20"/>
                  <w:szCs w:val="20"/>
                </w:rPr>
                <w:t>2008 г</w:t>
              </w:r>
              <w:r>
                <w:rPr>
                  <w:rFonts w:ascii="Times New Roman" w:hAnsi="Times New Roman"/>
                  <w:b/>
                  <w:bCs/>
                  <w:color w:val="000000"/>
                  <w:sz w:val="20"/>
                  <w:szCs w:val="20"/>
                </w:rPr>
                <w:t>.</w:t>
              </w:r>
            </w:smartTag>
          </w:p>
        </w:tc>
        <w:tc>
          <w:tcPr>
            <w:tcW w:w="993" w:type="dxa"/>
            <w:tcBorders>
              <w:top w:val="single" w:sz="8" w:space="0" w:color="auto"/>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smartTag w:uri="urn:schemas-microsoft-com:office:smarttags" w:element="metricconverter">
              <w:smartTagPr>
                <w:attr w:name="w:st" w:val="on"/>
                <w:attr w:name="ProductID" w:val="2009 г"/>
              </w:smartTagPr>
              <w:r w:rsidRPr="00515808">
                <w:rPr>
                  <w:rFonts w:ascii="Times New Roman" w:hAnsi="Times New Roman"/>
                  <w:b/>
                  <w:bCs/>
                  <w:color w:val="000000"/>
                  <w:sz w:val="20"/>
                  <w:szCs w:val="20"/>
                </w:rPr>
                <w:t>2009 г</w:t>
              </w:r>
              <w:r>
                <w:rPr>
                  <w:rFonts w:ascii="Times New Roman" w:hAnsi="Times New Roman"/>
                  <w:b/>
                  <w:bCs/>
                  <w:color w:val="000000"/>
                  <w:sz w:val="20"/>
                  <w:szCs w:val="20"/>
                </w:rPr>
                <w:t>.</w:t>
              </w:r>
            </w:smartTag>
          </w:p>
        </w:tc>
        <w:tc>
          <w:tcPr>
            <w:tcW w:w="992" w:type="dxa"/>
            <w:tcBorders>
              <w:top w:val="single" w:sz="8" w:space="0" w:color="auto"/>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smartTag w:uri="urn:schemas-microsoft-com:office:smarttags" w:element="metricconverter">
              <w:smartTagPr>
                <w:attr w:name="ProductID" w:val="2010 г"/>
              </w:smartTagPr>
              <w:r w:rsidRPr="00515808">
                <w:rPr>
                  <w:rFonts w:ascii="Times New Roman" w:hAnsi="Times New Roman"/>
                  <w:b/>
                  <w:bCs/>
                  <w:color w:val="000000"/>
                  <w:sz w:val="20"/>
                  <w:szCs w:val="20"/>
                </w:rPr>
                <w:t>2010 г</w:t>
              </w:r>
            </w:smartTag>
            <w:r w:rsidRPr="00515808">
              <w:rPr>
                <w:rFonts w:ascii="Times New Roman" w:hAnsi="Times New Roman"/>
                <w:b/>
                <w:bCs/>
                <w:color w:val="000000"/>
                <w:sz w:val="20"/>
                <w:szCs w:val="20"/>
              </w:rPr>
              <w:t>.</w:t>
            </w:r>
          </w:p>
        </w:tc>
        <w:tc>
          <w:tcPr>
            <w:tcW w:w="992" w:type="dxa"/>
            <w:tcBorders>
              <w:top w:val="single" w:sz="8" w:space="0" w:color="auto"/>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smartTag w:uri="urn:schemas-microsoft-com:office:smarttags" w:element="metricconverter">
              <w:smartTagPr>
                <w:attr w:name="ProductID" w:val="2011 г"/>
              </w:smartTagPr>
              <w:r w:rsidRPr="00515808">
                <w:rPr>
                  <w:rFonts w:ascii="Times New Roman" w:hAnsi="Times New Roman"/>
                  <w:b/>
                  <w:bCs/>
                  <w:color w:val="000000"/>
                  <w:sz w:val="20"/>
                  <w:szCs w:val="20"/>
                </w:rPr>
                <w:t>2011 г</w:t>
              </w:r>
            </w:smartTag>
            <w:r w:rsidRPr="00515808">
              <w:rPr>
                <w:rFonts w:ascii="Times New Roman" w:hAnsi="Times New Roman"/>
                <w:b/>
                <w:bCs/>
                <w:color w:val="000000"/>
                <w:sz w:val="20"/>
                <w:szCs w:val="20"/>
              </w:rPr>
              <w:t>.</w:t>
            </w:r>
          </w:p>
        </w:tc>
        <w:tc>
          <w:tcPr>
            <w:tcW w:w="992" w:type="dxa"/>
            <w:tcBorders>
              <w:top w:val="single" w:sz="8" w:space="0" w:color="auto"/>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r w:rsidRPr="00515808">
              <w:rPr>
                <w:rFonts w:ascii="Times New Roman" w:hAnsi="Times New Roman"/>
                <w:b/>
                <w:bCs/>
                <w:color w:val="000000"/>
                <w:sz w:val="20"/>
                <w:szCs w:val="20"/>
              </w:rPr>
              <w:t>2012 г.</w:t>
            </w:r>
          </w:p>
        </w:tc>
        <w:tc>
          <w:tcPr>
            <w:tcW w:w="993" w:type="dxa"/>
            <w:tcBorders>
              <w:top w:val="single" w:sz="8" w:space="0" w:color="auto"/>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b/>
                <w:bCs/>
                <w:color w:val="000000"/>
                <w:sz w:val="20"/>
                <w:szCs w:val="20"/>
              </w:rPr>
            </w:pPr>
            <w:r w:rsidRPr="00515808">
              <w:rPr>
                <w:rFonts w:ascii="Times New Roman" w:hAnsi="Times New Roman"/>
                <w:b/>
                <w:bCs/>
                <w:color w:val="000000"/>
                <w:sz w:val="20"/>
                <w:szCs w:val="20"/>
              </w:rPr>
              <w:t>2013 г.</w:t>
            </w:r>
          </w:p>
        </w:tc>
        <w:tc>
          <w:tcPr>
            <w:tcW w:w="1984" w:type="dxa"/>
            <w:gridSpan w:val="2"/>
            <w:tcBorders>
              <w:top w:val="single" w:sz="8" w:space="0" w:color="auto"/>
              <w:left w:val="nil"/>
              <w:bottom w:val="single" w:sz="8" w:space="0" w:color="auto"/>
              <w:right w:val="single" w:sz="8" w:space="0" w:color="000000"/>
            </w:tcBorders>
            <w:shd w:val="clear" w:color="auto" w:fill="auto"/>
            <w:vAlign w:val="bottom"/>
          </w:tcPr>
          <w:p w:rsidR="00504EF5" w:rsidRDefault="00504EF5" w:rsidP="00704B6C">
            <w:pPr>
              <w:jc w:val="center"/>
              <w:rPr>
                <w:rFonts w:ascii="Times New Roman" w:hAnsi="Times New Roman"/>
                <w:b/>
                <w:bCs/>
                <w:color w:val="000000"/>
                <w:sz w:val="20"/>
                <w:szCs w:val="20"/>
              </w:rPr>
            </w:pPr>
            <w:r w:rsidRPr="00515808">
              <w:rPr>
                <w:rFonts w:ascii="Times New Roman" w:hAnsi="Times New Roman"/>
                <w:b/>
                <w:bCs/>
                <w:color w:val="000000"/>
                <w:sz w:val="20"/>
                <w:szCs w:val="20"/>
              </w:rPr>
              <w:t xml:space="preserve">Отклонение </w:t>
            </w:r>
          </w:p>
          <w:p w:rsidR="00504EF5" w:rsidRPr="00515808" w:rsidRDefault="00504EF5" w:rsidP="00704B6C">
            <w:pPr>
              <w:jc w:val="center"/>
              <w:rPr>
                <w:rFonts w:ascii="Times New Roman" w:hAnsi="Times New Roman"/>
                <w:b/>
                <w:bCs/>
                <w:color w:val="000000"/>
                <w:sz w:val="20"/>
                <w:szCs w:val="20"/>
              </w:rPr>
            </w:pPr>
            <w:r w:rsidRPr="00515808">
              <w:rPr>
                <w:rFonts w:ascii="Times New Roman" w:hAnsi="Times New Roman"/>
                <w:b/>
                <w:bCs/>
                <w:color w:val="000000"/>
                <w:sz w:val="20"/>
                <w:szCs w:val="20"/>
              </w:rPr>
              <w:t>к 2008 г</w:t>
            </w:r>
            <w:r>
              <w:rPr>
                <w:rFonts w:ascii="Times New Roman" w:hAnsi="Times New Roman"/>
                <w:b/>
                <w:bCs/>
                <w:color w:val="000000"/>
                <w:sz w:val="20"/>
                <w:szCs w:val="20"/>
              </w:rPr>
              <w:t>.</w:t>
            </w:r>
          </w:p>
        </w:tc>
      </w:tr>
      <w:tr w:rsidR="00504EF5" w:rsidRPr="00AA3ED8" w:rsidTr="00704B6C">
        <w:tc>
          <w:tcPr>
            <w:tcW w:w="2420" w:type="dxa"/>
            <w:gridSpan w:val="2"/>
            <w:tcBorders>
              <w:top w:val="single" w:sz="8" w:space="0" w:color="auto"/>
              <w:left w:val="single" w:sz="8" w:space="0" w:color="auto"/>
              <w:bottom w:val="single" w:sz="8" w:space="0" w:color="auto"/>
              <w:right w:val="single" w:sz="8" w:space="0" w:color="000000"/>
            </w:tcBorders>
            <w:shd w:val="clear" w:color="auto" w:fill="auto"/>
            <w:vAlign w:val="bottom"/>
          </w:tcPr>
          <w:p w:rsidR="00504EF5" w:rsidRPr="00AA3ED8" w:rsidRDefault="00504EF5" w:rsidP="00704B6C">
            <w:pPr>
              <w:rPr>
                <w:rFonts w:ascii="Times New Roman" w:hAnsi="Times New Roman"/>
                <w:bCs/>
                <w:color w:val="000000"/>
                <w:sz w:val="20"/>
                <w:szCs w:val="20"/>
              </w:rPr>
            </w:pPr>
            <w:r w:rsidRPr="00AA3ED8">
              <w:rPr>
                <w:rFonts w:ascii="Times New Roman" w:hAnsi="Times New Roman"/>
                <w:bCs/>
                <w:color w:val="000000"/>
                <w:sz w:val="20"/>
                <w:szCs w:val="20"/>
              </w:rPr>
              <w:t>Численность по РФ, млн.чел</w:t>
            </w:r>
            <w:r>
              <w:rPr>
                <w:rFonts w:ascii="Times New Roman" w:hAnsi="Times New Roman"/>
                <w:bCs/>
                <w:color w:val="000000"/>
                <w:sz w:val="20"/>
                <w:szCs w:val="20"/>
              </w:rPr>
              <w:t>.</w:t>
            </w:r>
          </w:p>
        </w:tc>
        <w:tc>
          <w:tcPr>
            <w:tcW w:w="992"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142009</w:t>
            </w:r>
          </w:p>
        </w:tc>
        <w:tc>
          <w:tcPr>
            <w:tcW w:w="993"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141904</w:t>
            </w:r>
          </w:p>
        </w:tc>
        <w:tc>
          <w:tcPr>
            <w:tcW w:w="992"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141915</w:t>
            </w:r>
          </w:p>
        </w:tc>
        <w:tc>
          <w:tcPr>
            <w:tcW w:w="992"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142914</w:t>
            </w:r>
          </w:p>
        </w:tc>
        <w:tc>
          <w:tcPr>
            <w:tcW w:w="992"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141915</w:t>
            </w:r>
          </w:p>
        </w:tc>
        <w:tc>
          <w:tcPr>
            <w:tcW w:w="993"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142914</w:t>
            </w:r>
          </w:p>
        </w:tc>
        <w:tc>
          <w:tcPr>
            <w:tcW w:w="979"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ind w:left="-14" w:right="-64"/>
              <w:jc w:val="center"/>
              <w:rPr>
                <w:rFonts w:ascii="Times New Roman" w:hAnsi="Times New Roman"/>
                <w:bCs/>
                <w:color w:val="000000"/>
                <w:sz w:val="20"/>
                <w:szCs w:val="20"/>
              </w:rPr>
            </w:pPr>
            <w:r w:rsidRPr="00AA3ED8">
              <w:rPr>
                <w:rFonts w:ascii="Times New Roman" w:hAnsi="Times New Roman"/>
                <w:bCs/>
                <w:color w:val="000000"/>
                <w:sz w:val="20"/>
                <w:szCs w:val="20"/>
              </w:rPr>
              <w:t>-560,0</w:t>
            </w:r>
          </w:p>
        </w:tc>
        <w:tc>
          <w:tcPr>
            <w:tcW w:w="1005"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ind w:left="-14" w:right="-64"/>
              <w:jc w:val="center"/>
              <w:rPr>
                <w:rFonts w:ascii="Times New Roman" w:hAnsi="Times New Roman"/>
                <w:bCs/>
                <w:color w:val="000000"/>
                <w:sz w:val="20"/>
                <w:szCs w:val="20"/>
              </w:rPr>
            </w:pPr>
            <w:r w:rsidRPr="00AA3ED8">
              <w:rPr>
                <w:rFonts w:ascii="Times New Roman" w:hAnsi="Times New Roman"/>
                <w:bCs/>
                <w:color w:val="000000"/>
                <w:sz w:val="20"/>
                <w:szCs w:val="20"/>
              </w:rPr>
              <w:t>-0,39%</w:t>
            </w:r>
          </w:p>
        </w:tc>
      </w:tr>
      <w:tr w:rsidR="00504EF5" w:rsidRPr="00515808" w:rsidTr="00704B6C">
        <w:tc>
          <w:tcPr>
            <w:tcW w:w="2420" w:type="dxa"/>
            <w:gridSpan w:val="2"/>
            <w:tcBorders>
              <w:top w:val="single" w:sz="8" w:space="0" w:color="auto"/>
              <w:left w:val="single" w:sz="8" w:space="0" w:color="auto"/>
              <w:bottom w:val="single" w:sz="4" w:space="0" w:color="auto"/>
              <w:right w:val="single" w:sz="8" w:space="0" w:color="000000"/>
            </w:tcBorders>
            <w:shd w:val="clear" w:color="auto" w:fill="auto"/>
            <w:vAlign w:val="bottom"/>
          </w:tcPr>
          <w:p w:rsidR="00504EF5" w:rsidRPr="00515808" w:rsidRDefault="00504EF5" w:rsidP="00704B6C">
            <w:pPr>
              <w:ind w:right="-129"/>
              <w:rPr>
                <w:rFonts w:ascii="Times New Roman" w:hAnsi="Times New Roman"/>
                <w:color w:val="000000"/>
                <w:sz w:val="20"/>
                <w:szCs w:val="20"/>
              </w:rPr>
            </w:pPr>
            <w:r w:rsidRPr="00515808">
              <w:rPr>
                <w:rFonts w:ascii="Times New Roman" w:hAnsi="Times New Roman"/>
                <w:color w:val="000000"/>
                <w:sz w:val="20"/>
                <w:szCs w:val="20"/>
              </w:rPr>
              <w:t>Численность постоянного нас</w:t>
            </w:r>
            <w:r w:rsidRPr="00515808">
              <w:rPr>
                <w:rFonts w:ascii="Times New Roman" w:hAnsi="Times New Roman"/>
                <w:color w:val="000000"/>
                <w:sz w:val="20"/>
                <w:szCs w:val="20"/>
              </w:rPr>
              <w:t>е</w:t>
            </w:r>
            <w:r w:rsidRPr="00515808">
              <w:rPr>
                <w:rFonts w:ascii="Times New Roman" w:hAnsi="Times New Roman"/>
                <w:color w:val="000000"/>
                <w:sz w:val="20"/>
                <w:szCs w:val="20"/>
              </w:rPr>
              <w:t xml:space="preserve">ления города </w:t>
            </w:r>
            <w:r>
              <w:rPr>
                <w:rFonts w:ascii="Times New Roman" w:hAnsi="Times New Roman"/>
                <w:color w:val="000000"/>
                <w:sz w:val="20"/>
                <w:szCs w:val="20"/>
              </w:rPr>
              <w:t xml:space="preserve">Мурманска </w:t>
            </w:r>
            <w:r w:rsidRPr="00515808">
              <w:rPr>
                <w:rFonts w:ascii="Times New Roman" w:hAnsi="Times New Roman"/>
                <w:color w:val="000000"/>
                <w:sz w:val="20"/>
                <w:szCs w:val="20"/>
              </w:rPr>
              <w:t>(нач</w:t>
            </w:r>
            <w:r>
              <w:rPr>
                <w:rFonts w:ascii="Times New Roman" w:hAnsi="Times New Roman"/>
                <w:color w:val="000000"/>
                <w:sz w:val="20"/>
                <w:szCs w:val="20"/>
              </w:rPr>
              <w:t xml:space="preserve">ало </w:t>
            </w:r>
            <w:r w:rsidRPr="00515808">
              <w:rPr>
                <w:rFonts w:ascii="Times New Roman" w:hAnsi="Times New Roman"/>
                <w:color w:val="000000"/>
                <w:sz w:val="20"/>
                <w:szCs w:val="20"/>
              </w:rPr>
              <w:t>года), тыс.чел</w:t>
            </w:r>
            <w:r>
              <w:rPr>
                <w:rFonts w:ascii="Times New Roman" w:hAnsi="Times New Roman"/>
                <w:color w:val="000000"/>
                <w:sz w:val="20"/>
                <w:szCs w:val="20"/>
              </w:rPr>
              <w:t>.</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314,742</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311,209</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309,362</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307,31</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305,034</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302,468</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ind w:left="-38" w:right="-46"/>
              <w:jc w:val="right"/>
              <w:rPr>
                <w:rFonts w:ascii="Times New Roman" w:hAnsi="Times New Roman"/>
                <w:color w:val="000000"/>
                <w:sz w:val="20"/>
                <w:szCs w:val="20"/>
              </w:rPr>
            </w:pPr>
            <w:r w:rsidRPr="00515808">
              <w:rPr>
                <w:rFonts w:ascii="Times New Roman" w:hAnsi="Times New Roman"/>
                <w:color w:val="000000"/>
                <w:sz w:val="20"/>
                <w:szCs w:val="20"/>
              </w:rPr>
              <w:t>-12,274</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left="-58" w:right="-54"/>
              <w:jc w:val="center"/>
              <w:rPr>
                <w:rFonts w:ascii="Times New Roman" w:hAnsi="Times New Roman"/>
                <w:bCs/>
                <w:color w:val="000000"/>
                <w:sz w:val="20"/>
                <w:szCs w:val="20"/>
              </w:rPr>
            </w:pPr>
            <w:r w:rsidRPr="00994216">
              <w:rPr>
                <w:rFonts w:ascii="Times New Roman" w:hAnsi="Times New Roman"/>
                <w:bCs/>
                <w:color w:val="000000"/>
                <w:sz w:val="20"/>
                <w:szCs w:val="20"/>
              </w:rPr>
              <w:t>-3,90%</w:t>
            </w:r>
          </w:p>
        </w:tc>
      </w:tr>
      <w:tr w:rsidR="00504EF5" w:rsidRPr="00515808" w:rsidTr="00704B6C">
        <w:tc>
          <w:tcPr>
            <w:tcW w:w="2420" w:type="dxa"/>
            <w:gridSpan w:val="2"/>
            <w:tcBorders>
              <w:top w:val="single" w:sz="4" w:space="0" w:color="auto"/>
              <w:left w:val="single" w:sz="4" w:space="0" w:color="auto"/>
              <w:bottom w:val="single" w:sz="4" w:space="0" w:color="auto"/>
              <w:right w:val="single" w:sz="4" w:space="0" w:color="auto"/>
            </w:tcBorders>
            <w:shd w:val="clear" w:color="auto" w:fill="auto"/>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Ленинский округ </w:t>
            </w:r>
          </w:p>
        </w:tc>
        <w:tc>
          <w:tcPr>
            <w:tcW w:w="992" w:type="dxa"/>
            <w:tcBorders>
              <w:top w:val="nil"/>
              <w:left w:val="single" w:sz="4" w:space="0" w:color="auto"/>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92,203</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91,471</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91,163</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90,307</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89,724</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89,268</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-2,935</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left="-14" w:right="-64"/>
              <w:jc w:val="center"/>
              <w:rPr>
                <w:rFonts w:ascii="Times New Roman" w:hAnsi="Times New Roman"/>
                <w:bCs/>
                <w:color w:val="000000"/>
                <w:sz w:val="20"/>
                <w:szCs w:val="20"/>
              </w:rPr>
            </w:pPr>
            <w:r w:rsidRPr="00994216">
              <w:rPr>
                <w:rFonts w:ascii="Times New Roman" w:hAnsi="Times New Roman"/>
                <w:bCs/>
                <w:color w:val="000000"/>
                <w:sz w:val="20"/>
                <w:szCs w:val="20"/>
              </w:rPr>
              <w:t>-3,18%</w:t>
            </w:r>
          </w:p>
        </w:tc>
      </w:tr>
      <w:tr w:rsidR="00504EF5" w:rsidRPr="00515808" w:rsidTr="00704B6C">
        <w:tc>
          <w:tcPr>
            <w:tcW w:w="2420" w:type="dxa"/>
            <w:gridSpan w:val="2"/>
            <w:tcBorders>
              <w:top w:val="single" w:sz="4" w:space="0" w:color="auto"/>
              <w:left w:val="single" w:sz="4" w:space="0" w:color="auto"/>
              <w:bottom w:val="single" w:sz="4" w:space="0" w:color="auto"/>
              <w:right w:val="single" w:sz="4" w:space="0" w:color="auto"/>
            </w:tcBorders>
            <w:shd w:val="clear" w:color="auto" w:fill="auto"/>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Октябрьский округ </w:t>
            </w:r>
          </w:p>
        </w:tc>
        <w:tc>
          <w:tcPr>
            <w:tcW w:w="992" w:type="dxa"/>
            <w:tcBorders>
              <w:top w:val="nil"/>
              <w:left w:val="single" w:sz="4" w:space="0" w:color="auto"/>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97,105</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95,817</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94,973</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95,552</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94,643</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93,36</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-3,745</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left="-14" w:right="-64"/>
              <w:jc w:val="center"/>
              <w:rPr>
                <w:rFonts w:ascii="Times New Roman" w:hAnsi="Times New Roman"/>
                <w:bCs/>
                <w:color w:val="000000"/>
                <w:sz w:val="20"/>
                <w:szCs w:val="20"/>
              </w:rPr>
            </w:pPr>
            <w:r w:rsidRPr="00994216">
              <w:rPr>
                <w:rFonts w:ascii="Times New Roman" w:hAnsi="Times New Roman"/>
                <w:bCs/>
                <w:color w:val="000000"/>
                <w:sz w:val="20"/>
                <w:szCs w:val="20"/>
              </w:rPr>
              <w:t>-3,86%</w:t>
            </w:r>
          </w:p>
        </w:tc>
      </w:tr>
      <w:tr w:rsidR="00504EF5" w:rsidRPr="00515808" w:rsidTr="00704B6C">
        <w:tc>
          <w:tcPr>
            <w:tcW w:w="2420" w:type="dxa"/>
            <w:gridSpan w:val="2"/>
            <w:tcBorders>
              <w:top w:val="single" w:sz="4" w:space="0" w:color="auto"/>
              <w:left w:val="single" w:sz="4" w:space="0" w:color="auto"/>
              <w:bottom w:val="single" w:sz="4" w:space="0" w:color="auto"/>
              <w:right w:val="single" w:sz="4" w:space="0" w:color="auto"/>
            </w:tcBorders>
            <w:shd w:val="clear" w:color="auto" w:fill="auto"/>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Первомайский округ </w:t>
            </w:r>
          </w:p>
        </w:tc>
        <w:tc>
          <w:tcPr>
            <w:tcW w:w="992" w:type="dxa"/>
            <w:tcBorders>
              <w:top w:val="nil"/>
              <w:left w:val="single" w:sz="4" w:space="0" w:color="auto"/>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125,434</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123,921</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123,226</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121,451</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120,667</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119,84</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-5,594</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left="-14" w:right="-64"/>
              <w:jc w:val="center"/>
              <w:rPr>
                <w:rFonts w:ascii="Times New Roman" w:hAnsi="Times New Roman"/>
                <w:bCs/>
                <w:color w:val="000000"/>
                <w:sz w:val="20"/>
                <w:szCs w:val="20"/>
              </w:rPr>
            </w:pPr>
            <w:r w:rsidRPr="00994216">
              <w:rPr>
                <w:rFonts w:ascii="Times New Roman" w:hAnsi="Times New Roman"/>
                <w:bCs/>
                <w:color w:val="000000"/>
                <w:sz w:val="20"/>
                <w:szCs w:val="20"/>
              </w:rPr>
              <w:t>-4,46%</w:t>
            </w:r>
          </w:p>
        </w:tc>
      </w:tr>
      <w:tr w:rsidR="00504EF5" w:rsidRPr="00515808" w:rsidTr="00704B6C">
        <w:tc>
          <w:tcPr>
            <w:tcW w:w="2420" w:type="dxa"/>
            <w:gridSpan w:val="2"/>
            <w:tcBorders>
              <w:top w:val="single" w:sz="4" w:space="0" w:color="auto"/>
              <w:left w:val="single" w:sz="8" w:space="0" w:color="auto"/>
              <w:bottom w:val="single" w:sz="8" w:space="0" w:color="auto"/>
              <w:right w:val="single" w:sz="8" w:space="0" w:color="000000"/>
            </w:tcBorders>
            <w:shd w:val="clear" w:color="auto" w:fill="auto"/>
            <w:vAlign w:val="center"/>
          </w:tcPr>
          <w:p w:rsidR="00504EF5" w:rsidRPr="00515808" w:rsidRDefault="00504EF5" w:rsidP="00704B6C">
            <w:pPr>
              <w:rPr>
                <w:rFonts w:ascii="Times New Roman" w:hAnsi="Times New Roman"/>
                <w:color w:val="000000"/>
                <w:sz w:val="20"/>
                <w:szCs w:val="20"/>
              </w:rPr>
            </w:pPr>
            <w:r w:rsidRPr="00515808">
              <w:rPr>
                <w:rFonts w:ascii="Times New Roman" w:hAnsi="Times New Roman"/>
                <w:color w:val="000000"/>
                <w:sz w:val="20"/>
                <w:szCs w:val="20"/>
              </w:rPr>
              <w:t>среднегодовая, тыс.чел</w:t>
            </w:r>
            <w:r>
              <w:rPr>
                <w:rFonts w:ascii="Times New Roman" w:hAnsi="Times New Roman"/>
                <w:color w:val="000000"/>
                <w:sz w:val="20"/>
                <w:szCs w:val="20"/>
              </w:rPr>
              <w:t>.</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312,98</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310,29</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308,34</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305,969</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303,751</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299,148</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ind w:right="-60"/>
              <w:jc w:val="right"/>
              <w:rPr>
                <w:rFonts w:ascii="Times New Roman" w:hAnsi="Times New Roman"/>
                <w:color w:val="000000"/>
                <w:sz w:val="20"/>
                <w:szCs w:val="20"/>
              </w:rPr>
            </w:pPr>
            <w:r w:rsidRPr="00515808">
              <w:rPr>
                <w:rFonts w:ascii="Times New Roman" w:hAnsi="Times New Roman"/>
                <w:color w:val="000000"/>
                <w:sz w:val="20"/>
                <w:szCs w:val="20"/>
              </w:rPr>
              <w:t>-13,832</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left="-14" w:right="-64"/>
              <w:jc w:val="center"/>
              <w:rPr>
                <w:rFonts w:ascii="Times New Roman" w:hAnsi="Times New Roman"/>
                <w:bCs/>
                <w:color w:val="000000"/>
                <w:sz w:val="20"/>
                <w:szCs w:val="20"/>
              </w:rPr>
            </w:pPr>
            <w:r w:rsidRPr="00994216">
              <w:rPr>
                <w:rFonts w:ascii="Times New Roman" w:hAnsi="Times New Roman"/>
                <w:bCs/>
                <w:color w:val="000000"/>
                <w:sz w:val="20"/>
                <w:szCs w:val="20"/>
              </w:rPr>
              <w:t>-4,42%</w:t>
            </w:r>
          </w:p>
        </w:tc>
      </w:tr>
      <w:tr w:rsidR="00504EF5" w:rsidRPr="00515808" w:rsidTr="00704B6C">
        <w:tc>
          <w:tcPr>
            <w:tcW w:w="1570" w:type="dxa"/>
            <w:vMerge w:val="restart"/>
            <w:tcBorders>
              <w:top w:val="nil"/>
              <w:left w:val="single" w:sz="8" w:space="0" w:color="auto"/>
              <w:bottom w:val="single" w:sz="8" w:space="0" w:color="000000"/>
              <w:right w:val="single" w:sz="8" w:space="0" w:color="auto"/>
            </w:tcBorders>
            <w:shd w:val="clear" w:color="auto" w:fill="auto"/>
            <w:vAlign w:val="center"/>
          </w:tcPr>
          <w:p w:rsidR="00504EF5" w:rsidRPr="00515808" w:rsidRDefault="00504EF5" w:rsidP="00704B6C">
            <w:pPr>
              <w:rPr>
                <w:rFonts w:ascii="Times New Roman" w:hAnsi="Times New Roman"/>
                <w:color w:val="000000"/>
                <w:sz w:val="20"/>
                <w:szCs w:val="20"/>
              </w:rPr>
            </w:pPr>
            <w:r w:rsidRPr="00515808">
              <w:rPr>
                <w:rFonts w:ascii="Times New Roman" w:hAnsi="Times New Roman"/>
                <w:color w:val="000000"/>
                <w:sz w:val="20"/>
                <w:szCs w:val="20"/>
              </w:rPr>
              <w:t>в т.ч. трудоспо-собного во</w:t>
            </w:r>
            <w:r w:rsidRPr="00515808">
              <w:rPr>
                <w:rFonts w:ascii="Times New Roman" w:hAnsi="Times New Roman"/>
                <w:color w:val="000000"/>
                <w:sz w:val="20"/>
                <w:szCs w:val="20"/>
              </w:rPr>
              <w:t>з</w:t>
            </w:r>
            <w:r w:rsidRPr="00515808">
              <w:rPr>
                <w:rFonts w:ascii="Times New Roman" w:hAnsi="Times New Roman"/>
                <w:color w:val="000000"/>
                <w:sz w:val="20"/>
                <w:szCs w:val="20"/>
              </w:rPr>
              <w:t>раста</w:t>
            </w:r>
          </w:p>
        </w:tc>
        <w:tc>
          <w:tcPr>
            <w:tcW w:w="850"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color w:val="000000"/>
                <w:sz w:val="20"/>
                <w:szCs w:val="20"/>
              </w:rPr>
            </w:pPr>
            <w:r w:rsidRPr="00515808">
              <w:rPr>
                <w:rFonts w:ascii="Times New Roman" w:hAnsi="Times New Roman"/>
                <w:color w:val="000000"/>
                <w:sz w:val="20"/>
                <w:szCs w:val="20"/>
              </w:rPr>
              <w:t>тыс.</w:t>
            </w:r>
            <w:r>
              <w:rPr>
                <w:rFonts w:ascii="Times New Roman" w:hAnsi="Times New Roman"/>
                <w:color w:val="000000"/>
                <w:sz w:val="20"/>
                <w:szCs w:val="20"/>
              </w:rPr>
              <w:t xml:space="preserve"> </w:t>
            </w:r>
            <w:r w:rsidRPr="00515808">
              <w:rPr>
                <w:rFonts w:ascii="Times New Roman" w:hAnsi="Times New Roman"/>
                <w:color w:val="000000"/>
                <w:sz w:val="20"/>
                <w:szCs w:val="20"/>
              </w:rPr>
              <w:t>чел.</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211,01</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206,89</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203,17</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198,87</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196,1</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192,29</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-18,72</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right="-54"/>
              <w:jc w:val="center"/>
              <w:rPr>
                <w:rFonts w:ascii="Times New Roman" w:hAnsi="Times New Roman"/>
                <w:bCs/>
                <w:color w:val="000000"/>
                <w:sz w:val="20"/>
                <w:szCs w:val="20"/>
              </w:rPr>
            </w:pPr>
            <w:r w:rsidRPr="00994216">
              <w:rPr>
                <w:rFonts w:ascii="Times New Roman" w:hAnsi="Times New Roman"/>
                <w:bCs/>
                <w:color w:val="000000"/>
                <w:sz w:val="20"/>
                <w:szCs w:val="20"/>
              </w:rPr>
              <w:t>-8,87%</w:t>
            </w:r>
          </w:p>
        </w:tc>
      </w:tr>
      <w:tr w:rsidR="00504EF5" w:rsidRPr="00515808" w:rsidTr="00704B6C">
        <w:tc>
          <w:tcPr>
            <w:tcW w:w="1570" w:type="dxa"/>
            <w:vMerge/>
            <w:tcBorders>
              <w:top w:val="nil"/>
              <w:left w:val="single" w:sz="8" w:space="0" w:color="auto"/>
              <w:bottom w:val="single" w:sz="8" w:space="0" w:color="000000"/>
              <w:right w:val="single" w:sz="8" w:space="0" w:color="auto"/>
            </w:tcBorders>
            <w:vAlign w:val="center"/>
          </w:tcPr>
          <w:p w:rsidR="00504EF5" w:rsidRPr="00515808" w:rsidRDefault="00504EF5" w:rsidP="00704B6C">
            <w:pPr>
              <w:rPr>
                <w:rFonts w:ascii="Times New Roman" w:hAnsi="Times New Roman"/>
                <w:color w:val="000000"/>
                <w:sz w:val="20"/>
                <w:szCs w:val="20"/>
              </w:rPr>
            </w:pPr>
          </w:p>
        </w:tc>
        <w:tc>
          <w:tcPr>
            <w:tcW w:w="850"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center"/>
              <w:rPr>
                <w:rFonts w:ascii="Times New Roman" w:hAnsi="Times New Roman"/>
                <w:color w:val="000000"/>
                <w:sz w:val="20"/>
                <w:szCs w:val="20"/>
              </w:rPr>
            </w:pPr>
            <w:r w:rsidRPr="00515808">
              <w:rPr>
                <w:rFonts w:ascii="Times New Roman" w:hAnsi="Times New Roman"/>
                <w:color w:val="000000"/>
                <w:sz w:val="20"/>
                <w:szCs w:val="20"/>
              </w:rPr>
              <w:t>%</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67,04%</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66,48%</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65,67%</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64,71%</w:t>
            </w:r>
          </w:p>
        </w:tc>
        <w:tc>
          <w:tcPr>
            <w:tcW w:w="992"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64,29%</w:t>
            </w:r>
          </w:p>
        </w:tc>
        <w:tc>
          <w:tcPr>
            <w:tcW w:w="993"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63,57%</w:t>
            </w:r>
          </w:p>
        </w:tc>
        <w:tc>
          <w:tcPr>
            <w:tcW w:w="979" w:type="dxa"/>
            <w:tcBorders>
              <w:top w:val="nil"/>
              <w:left w:val="nil"/>
              <w:bottom w:val="single" w:sz="8" w:space="0" w:color="auto"/>
              <w:right w:val="single" w:sz="8" w:space="0" w:color="auto"/>
            </w:tcBorders>
            <w:shd w:val="clear" w:color="auto" w:fill="auto"/>
            <w:vAlign w:val="center"/>
          </w:tcPr>
          <w:p w:rsidR="00504EF5" w:rsidRPr="00515808" w:rsidRDefault="00504EF5" w:rsidP="00704B6C">
            <w:pPr>
              <w:ind w:right="-46"/>
              <w:jc w:val="right"/>
              <w:rPr>
                <w:rFonts w:ascii="Times New Roman" w:hAnsi="Times New Roman"/>
                <w:color w:val="000000"/>
                <w:sz w:val="20"/>
                <w:szCs w:val="20"/>
              </w:rPr>
            </w:pPr>
            <w:r w:rsidRPr="00515808">
              <w:rPr>
                <w:rFonts w:ascii="Times New Roman" w:hAnsi="Times New Roman"/>
                <w:color w:val="000000"/>
                <w:sz w:val="20"/>
                <w:szCs w:val="20"/>
              </w:rPr>
              <w:t>-3,47%</w:t>
            </w:r>
          </w:p>
        </w:tc>
        <w:tc>
          <w:tcPr>
            <w:tcW w:w="1005" w:type="dxa"/>
            <w:tcBorders>
              <w:top w:val="nil"/>
              <w:left w:val="nil"/>
              <w:bottom w:val="single" w:sz="8" w:space="0" w:color="auto"/>
              <w:right w:val="single" w:sz="8" w:space="0" w:color="auto"/>
            </w:tcBorders>
            <w:shd w:val="clear" w:color="auto" w:fill="auto"/>
            <w:vAlign w:val="center"/>
          </w:tcPr>
          <w:p w:rsidR="00504EF5" w:rsidRPr="00994216" w:rsidRDefault="00504EF5" w:rsidP="00704B6C">
            <w:pPr>
              <w:ind w:right="-68"/>
              <w:jc w:val="center"/>
              <w:rPr>
                <w:rFonts w:ascii="Times New Roman" w:hAnsi="Times New Roman"/>
                <w:bCs/>
                <w:color w:val="000000"/>
                <w:sz w:val="20"/>
                <w:szCs w:val="20"/>
              </w:rPr>
            </w:pPr>
            <w:r w:rsidRPr="00994216">
              <w:rPr>
                <w:rFonts w:ascii="Times New Roman" w:hAnsi="Times New Roman"/>
                <w:bCs/>
                <w:color w:val="000000"/>
                <w:sz w:val="20"/>
                <w:szCs w:val="20"/>
              </w:rPr>
              <w:t>-5,18%</w:t>
            </w:r>
          </w:p>
        </w:tc>
      </w:tr>
    </w:tbl>
    <w:p w:rsidR="00504EF5" w:rsidRPr="00AA3ED8" w:rsidRDefault="00504EF5" w:rsidP="00504EF5">
      <w:pPr>
        <w:pStyle w:val="20"/>
        <w:rPr>
          <w:rFonts w:ascii="Times New Roman" w:hAnsi="Times New Roman"/>
          <w:b w:val="0"/>
          <w:sz w:val="24"/>
          <w:szCs w:val="24"/>
        </w:rPr>
      </w:pPr>
      <w:bookmarkStart w:id="9" w:name="_Toc137628521"/>
      <w:bookmarkStart w:id="10" w:name="_Toc137632617"/>
      <w:bookmarkStart w:id="11" w:name="_Toc145416149"/>
      <w:bookmarkStart w:id="12" w:name="_Toc277671189"/>
      <w:bookmarkStart w:id="13" w:name="_Toc310867760"/>
      <w:bookmarkStart w:id="14" w:name="_Toc336010420"/>
      <w:bookmarkEnd w:id="6"/>
      <w:bookmarkEnd w:id="7"/>
      <w:bookmarkEnd w:id="8"/>
      <w:r w:rsidRPr="009B0F0D">
        <w:rPr>
          <w:rFonts w:ascii="Times New Roman" w:hAnsi="Times New Roman"/>
          <w:sz w:val="24"/>
          <w:szCs w:val="24"/>
        </w:rPr>
        <w:t>2.2.1.2.</w:t>
      </w:r>
      <w:r w:rsidRPr="00AA3ED8">
        <w:rPr>
          <w:rFonts w:ascii="Times New Roman" w:hAnsi="Times New Roman"/>
          <w:b w:val="0"/>
          <w:sz w:val="24"/>
          <w:szCs w:val="24"/>
        </w:rPr>
        <w:t xml:space="preserve"> </w:t>
      </w:r>
      <w:r w:rsidRPr="009B0F0D">
        <w:rPr>
          <w:rFonts w:ascii="Times New Roman" w:hAnsi="Times New Roman"/>
          <w:sz w:val="24"/>
          <w:szCs w:val="24"/>
        </w:rPr>
        <w:t>Социально-экономические характеристики города Мурманска</w:t>
      </w:r>
    </w:p>
    <w:p w:rsidR="00504EF5"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Общие социально-экономические характеристики г</w:t>
      </w:r>
      <w:r>
        <w:rPr>
          <w:rFonts w:ascii="Times New Roman" w:hAnsi="Times New Roman"/>
        </w:rPr>
        <w:t>орода</w:t>
      </w:r>
      <w:r w:rsidRPr="00836488">
        <w:rPr>
          <w:rFonts w:ascii="Times New Roman" w:hAnsi="Times New Roman"/>
        </w:rPr>
        <w:t xml:space="preserve"> Мурманска представлены в </w:t>
      </w:r>
      <w:r>
        <w:rPr>
          <w:rFonts w:ascii="Times New Roman" w:hAnsi="Times New Roman"/>
        </w:rPr>
        <w:t>т</w:t>
      </w:r>
      <w:r w:rsidRPr="00836488">
        <w:rPr>
          <w:rFonts w:ascii="Times New Roman" w:hAnsi="Times New Roman"/>
        </w:rPr>
        <w:t>абл</w:t>
      </w:r>
      <w:r>
        <w:rPr>
          <w:rFonts w:ascii="Times New Roman" w:hAnsi="Times New Roman"/>
        </w:rPr>
        <w:t>ице</w:t>
      </w:r>
      <w:r w:rsidRPr="00836488">
        <w:rPr>
          <w:rFonts w:ascii="Times New Roman" w:hAnsi="Times New Roman"/>
        </w:rPr>
        <w:t xml:space="preserve"> 2.2.</w:t>
      </w:r>
    </w:p>
    <w:p w:rsidR="00504EF5" w:rsidRPr="00836488" w:rsidRDefault="00504EF5" w:rsidP="00504EF5">
      <w:pPr>
        <w:autoSpaceDE w:val="0"/>
        <w:autoSpaceDN w:val="0"/>
        <w:adjustRightInd w:val="0"/>
        <w:ind w:firstLine="567"/>
        <w:jc w:val="both"/>
        <w:rPr>
          <w:rFonts w:ascii="Times New Roman" w:hAnsi="Times New Roman"/>
        </w:rPr>
      </w:pPr>
    </w:p>
    <w:p w:rsidR="00504EF5" w:rsidRPr="00AA3ED8" w:rsidRDefault="00504EF5" w:rsidP="00504EF5">
      <w:pPr>
        <w:autoSpaceDE w:val="0"/>
        <w:autoSpaceDN w:val="0"/>
        <w:adjustRightInd w:val="0"/>
        <w:spacing w:line="360" w:lineRule="auto"/>
        <w:ind w:firstLine="284"/>
        <w:rPr>
          <w:rFonts w:ascii="Times New Roman" w:hAnsi="Times New Roman"/>
        </w:rPr>
      </w:pPr>
      <w:r w:rsidRPr="00AA3ED8">
        <w:rPr>
          <w:rFonts w:ascii="Times New Roman" w:hAnsi="Times New Roman"/>
          <w:color w:val="000000"/>
        </w:rPr>
        <w:t xml:space="preserve">Таблица 2.2 – </w:t>
      </w:r>
      <w:r w:rsidRPr="00AA3ED8">
        <w:rPr>
          <w:rFonts w:ascii="Times New Roman" w:hAnsi="Times New Roman"/>
        </w:rPr>
        <w:t>Общие социально-экономические характеристики г</w:t>
      </w:r>
      <w:r>
        <w:rPr>
          <w:rFonts w:ascii="Times New Roman" w:hAnsi="Times New Roman"/>
        </w:rPr>
        <w:t>орода</w:t>
      </w:r>
      <w:r w:rsidRPr="00AA3ED8">
        <w:rPr>
          <w:rFonts w:ascii="Times New Roman" w:hAnsi="Times New Roman"/>
        </w:rPr>
        <w:t xml:space="preserve"> Мурманска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551"/>
        <w:gridCol w:w="1985"/>
        <w:gridCol w:w="1559"/>
        <w:gridCol w:w="1560"/>
        <w:gridCol w:w="1559"/>
      </w:tblGrid>
      <w:tr w:rsidR="00504EF5" w:rsidRPr="00AA3ED8" w:rsidTr="00704B6C">
        <w:trPr>
          <w:trHeight w:val="497"/>
          <w:tblHeader/>
        </w:trPr>
        <w:tc>
          <w:tcPr>
            <w:tcW w:w="959" w:type="dxa"/>
            <w:shd w:val="clear" w:color="auto" w:fill="auto"/>
            <w:vAlign w:val="center"/>
          </w:tcPr>
          <w:p w:rsidR="00504EF5" w:rsidRPr="00621576" w:rsidRDefault="00504EF5" w:rsidP="00704B6C">
            <w:pPr>
              <w:autoSpaceDE w:val="0"/>
              <w:autoSpaceDN w:val="0"/>
              <w:adjustRightInd w:val="0"/>
              <w:jc w:val="center"/>
              <w:rPr>
                <w:rFonts w:ascii="Times New Roman" w:hAnsi="Times New Roman"/>
                <w:b/>
                <w:sz w:val="20"/>
                <w:szCs w:val="20"/>
              </w:rPr>
            </w:pPr>
            <w:r w:rsidRPr="00621576">
              <w:rPr>
                <w:rFonts w:ascii="Times New Roman" w:hAnsi="Times New Roman"/>
                <w:b/>
                <w:sz w:val="20"/>
                <w:szCs w:val="20"/>
              </w:rPr>
              <w:t>№ п/п</w:t>
            </w:r>
          </w:p>
        </w:tc>
        <w:tc>
          <w:tcPr>
            <w:tcW w:w="2551" w:type="dxa"/>
            <w:shd w:val="clear" w:color="auto" w:fill="auto"/>
            <w:vAlign w:val="center"/>
          </w:tcPr>
          <w:p w:rsidR="00504EF5" w:rsidRPr="00621576" w:rsidRDefault="00504EF5" w:rsidP="00704B6C">
            <w:pPr>
              <w:autoSpaceDE w:val="0"/>
              <w:autoSpaceDN w:val="0"/>
              <w:adjustRightInd w:val="0"/>
              <w:jc w:val="center"/>
              <w:rPr>
                <w:rFonts w:ascii="Times New Roman" w:hAnsi="Times New Roman"/>
                <w:b/>
                <w:sz w:val="20"/>
                <w:szCs w:val="20"/>
              </w:rPr>
            </w:pPr>
            <w:r w:rsidRPr="00621576">
              <w:rPr>
                <w:rFonts w:ascii="Times New Roman" w:hAnsi="Times New Roman"/>
                <w:b/>
                <w:sz w:val="20"/>
                <w:szCs w:val="20"/>
              </w:rPr>
              <w:t>Наименование показателя</w:t>
            </w:r>
          </w:p>
        </w:tc>
        <w:tc>
          <w:tcPr>
            <w:tcW w:w="1985" w:type="dxa"/>
            <w:shd w:val="clear" w:color="auto" w:fill="auto"/>
            <w:vAlign w:val="center"/>
          </w:tcPr>
          <w:p w:rsidR="00504EF5" w:rsidRPr="00621576" w:rsidRDefault="00504EF5" w:rsidP="00704B6C">
            <w:pPr>
              <w:autoSpaceDE w:val="0"/>
              <w:autoSpaceDN w:val="0"/>
              <w:adjustRightInd w:val="0"/>
              <w:jc w:val="center"/>
              <w:rPr>
                <w:rFonts w:ascii="Times New Roman" w:hAnsi="Times New Roman"/>
                <w:b/>
                <w:sz w:val="20"/>
                <w:szCs w:val="20"/>
              </w:rPr>
            </w:pPr>
            <w:r w:rsidRPr="00621576">
              <w:rPr>
                <w:rFonts w:ascii="Times New Roman" w:hAnsi="Times New Roman"/>
                <w:b/>
                <w:sz w:val="20"/>
                <w:szCs w:val="20"/>
              </w:rPr>
              <w:t>Ед. измерения</w:t>
            </w:r>
          </w:p>
        </w:tc>
        <w:tc>
          <w:tcPr>
            <w:tcW w:w="1559" w:type="dxa"/>
            <w:shd w:val="clear" w:color="auto" w:fill="auto"/>
            <w:vAlign w:val="center"/>
          </w:tcPr>
          <w:p w:rsidR="00504EF5" w:rsidRPr="00621576" w:rsidRDefault="00504EF5" w:rsidP="00704B6C">
            <w:pPr>
              <w:autoSpaceDE w:val="0"/>
              <w:autoSpaceDN w:val="0"/>
              <w:adjustRightInd w:val="0"/>
              <w:jc w:val="center"/>
              <w:rPr>
                <w:rFonts w:ascii="Times New Roman" w:hAnsi="Times New Roman"/>
                <w:b/>
                <w:sz w:val="20"/>
                <w:szCs w:val="20"/>
              </w:rPr>
            </w:pPr>
            <w:r w:rsidRPr="00621576">
              <w:rPr>
                <w:rFonts w:ascii="Times New Roman" w:hAnsi="Times New Roman"/>
                <w:b/>
                <w:sz w:val="20"/>
                <w:szCs w:val="20"/>
              </w:rPr>
              <w:t>2011 год</w:t>
            </w:r>
          </w:p>
        </w:tc>
        <w:tc>
          <w:tcPr>
            <w:tcW w:w="1560" w:type="dxa"/>
            <w:shd w:val="clear" w:color="auto" w:fill="auto"/>
            <w:vAlign w:val="center"/>
          </w:tcPr>
          <w:p w:rsidR="00504EF5" w:rsidRPr="00621576" w:rsidRDefault="00504EF5" w:rsidP="00704B6C">
            <w:pPr>
              <w:autoSpaceDE w:val="0"/>
              <w:autoSpaceDN w:val="0"/>
              <w:adjustRightInd w:val="0"/>
              <w:jc w:val="center"/>
              <w:rPr>
                <w:rFonts w:ascii="Times New Roman" w:hAnsi="Times New Roman"/>
                <w:b/>
                <w:sz w:val="20"/>
                <w:szCs w:val="20"/>
              </w:rPr>
            </w:pPr>
            <w:r w:rsidRPr="00621576">
              <w:rPr>
                <w:rFonts w:ascii="Times New Roman" w:hAnsi="Times New Roman"/>
                <w:b/>
                <w:sz w:val="20"/>
                <w:szCs w:val="20"/>
              </w:rPr>
              <w:t>2012 год</w:t>
            </w:r>
          </w:p>
        </w:tc>
        <w:tc>
          <w:tcPr>
            <w:tcW w:w="1559" w:type="dxa"/>
            <w:shd w:val="clear" w:color="auto" w:fill="auto"/>
            <w:vAlign w:val="center"/>
          </w:tcPr>
          <w:p w:rsidR="00504EF5" w:rsidRPr="00621576" w:rsidRDefault="00504EF5" w:rsidP="00704B6C">
            <w:pPr>
              <w:autoSpaceDE w:val="0"/>
              <w:autoSpaceDN w:val="0"/>
              <w:adjustRightInd w:val="0"/>
              <w:jc w:val="center"/>
              <w:rPr>
                <w:rFonts w:ascii="Times New Roman" w:hAnsi="Times New Roman"/>
                <w:b/>
                <w:sz w:val="20"/>
                <w:szCs w:val="20"/>
              </w:rPr>
            </w:pPr>
            <w:r w:rsidRPr="00621576">
              <w:rPr>
                <w:rFonts w:ascii="Times New Roman" w:hAnsi="Times New Roman"/>
                <w:b/>
                <w:sz w:val="20"/>
                <w:szCs w:val="20"/>
              </w:rPr>
              <w:t>2013 год</w:t>
            </w:r>
          </w:p>
        </w:tc>
      </w:tr>
      <w:tr w:rsidR="00504EF5" w:rsidRPr="00515808" w:rsidTr="00704B6C">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 xml:space="preserve">Численность населения </w:t>
            </w:r>
            <w:r w:rsidRPr="00515808">
              <w:rPr>
                <w:rFonts w:ascii="Times New Roman" w:hAnsi="Times New Roman"/>
                <w:sz w:val="20"/>
                <w:szCs w:val="20"/>
              </w:rPr>
              <w:lastRenderedPageBreak/>
              <w:t>среднегодовая</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lastRenderedPageBreak/>
              <w:t>тыс. человек</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306,00</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303,80</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300,80</w:t>
            </w:r>
          </w:p>
        </w:tc>
      </w:tr>
      <w:tr w:rsidR="00504EF5" w:rsidRPr="00515808" w:rsidTr="00704B6C">
        <w:trPr>
          <w:trHeight w:val="70"/>
        </w:trPr>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lastRenderedPageBreak/>
              <w:t>2</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Численность</w:t>
            </w:r>
          </w:p>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населения на конец</w:t>
            </w:r>
            <w:r>
              <w:rPr>
                <w:rFonts w:ascii="Times New Roman" w:hAnsi="Times New Roman"/>
                <w:sz w:val="20"/>
                <w:szCs w:val="20"/>
              </w:rPr>
              <w:t xml:space="preserve"> года</w:t>
            </w:r>
          </w:p>
          <w:p w:rsidR="00504EF5" w:rsidRPr="00515808" w:rsidRDefault="00504EF5" w:rsidP="00704B6C">
            <w:pPr>
              <w:autoSpaceDE w:val="0"/>
              <w:autoSpaceDN w:val="0"/>
              <w:adjustRightInd w:val="0"/>
              <w:rPr>
                <w:rFonts w:ascii="Times New Roman" w:hAnsi="Times New Roman"/>
                <w:sz w:val="20"/>
                <w:szCs w:val="20"/>
              </w:rPr>
            </w:pP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тыс. человек</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305,03</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302,47</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299,13</w:t>
            </w:r>
          </w:p>
        </w:tc>
      </w:tr>
      <w:tr w:rsidR="00504EF5" w:rsidRPr="00515808" w:rsidTr="00704B6C">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Уровень рождаемости</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чел. на 1000 населения</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10,78</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11,10</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11,56</w:t>
            </w:r>
          </w:p>
        </w:tc>
      </w:tr>
      <w:tr w:rsidR="00504EF5" w:rsidRPr="00515808" w:rsidTr="00704B6C">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4</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Уровень смертности</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чел. на 1000 населения</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11,65</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11,64</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11,51</w:t>
            </w:r>
          </w:p>
        </w:tc>
      </w:tr>
      <w:tr w:rsidR="00504EF5" w:rsidRPr="00515808" w:rsidTr="00704B6C">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5</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Коэффициент</w:t>
            </w:r>
          </w:p>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миграционного</w:t>
            </w:r>
          </w:p>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прироста</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чел. на 1000 населения</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-5,24</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-7,91</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-11,15</w:t>
            </w:r>
          </w:p>
        </w:tc>
      </w:tr>
      <w:tr w:rsidR="00504EF5" w:rsidRPr="00515808" w:rsidTr="00704B6C">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6</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Площадь территории</w:t>
            </w:r>
          </w:p>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муниципального</w:t>
            </w:r>
          </w:p>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образования</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га</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15488</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15477</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15477</w:t>
            </w:r>
          </w:p>
        </w:tc>
      </w:tr>
      <w:tr w:rsidR="00504EF5" w:rsidRPr="00515808" w:rsidTr="00704B6C">
        <w:tc>
          <w:tcPr>
            <w:tcW w:w="959" w:type="dxa"/>
            <w:vMerge w:val="restart"/>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7</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Объем жилого фонда, в т.ч.</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тыс. кв. м</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7010,6</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7010,5</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6969,75</w:t>
            </w:r>
          </w:p>
        </w:tc>
      </w:tr>
      <w:tr w:rsidR="00504EF5" w:rsidRPr="00515808" w:rsidTr="00704B6C">
        <w:tc>
          <w:tcPr>
            <w:tcW w:w="959" w:type="dxa"/>
            <w:vMerge/>
            <w:shd w:val="clear" w:color="auto" w:fill="auto"/>
            <w:vAlign w:val="center"/>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 государственного</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тыс. кв. м</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49,2</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55,7</w:t>
            </w:r>
          </w:p>
        </w:tc>
        <w:tc>
          <w:tcPr>
            <w:tcW w:w="1559" w:type="dxa"/>
            <w:shd w:val="clear" w:color="auto" w:fill="auto"/>
            <w:vAlign w:val="center"/>
          </w:tcPr>
          <w:p w:rsidR="00504EF5" w:rsidRPr="00A60BE8" w:rsidRDefault="00504EF5" w:rsidP="00704B6C">
            <w:pPr>
              <w:autoSpaceDE w:val="0"/>
              <w:autoSpaceDN w:val="0"/>
              <w:adjustRightInd w:val="0"/>
              <w:jc w:val="center"/>
              <w:rPr>
                <w:rFonts w:ascii="Times New Roman" w:hAnsi="Times New Roman"/>
                <w:sz w:val="20"/>
                <w:szCs w:val="20"/>
              </w:rPr>
            </w:pPr>
            <w:r>
              <w:rPr>
                <w:rFonts w:ascii="Times New Roman" w:hAnsi="Times New Roman"/>
                <w:sz w:val="20"/>
                <w:szCs w:val="20"/>
              </w:rPr>
              <w:t>55,7</w:t>
            </w:r>
          </w:p>
        </w:tc>
      </w:tr>
      <w:tr w:rsidR="00504EF5" w:rsidRPr="00515808" w:rsidTr="00704B6C">
        <w:tc>
          <w:tcPr>
            <w:tcW w:w="959" w:type="dxa"/>
            <w:vMerge/>
            <w:shd w:val="clear" w:color="auto" w:fill="auto"/>
            <w:vAlign w:val="center"/>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 муниципального</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тыс. кв. м</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352,4</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316,1</w:t>
            </w:r>
          </w:p>
        </w:tc>
        <w:tc>
          <w:tcPr>
            <w:tcW w:w="1559" w:type="dxa"/>
            <w:shd w:val="clear" w:color="auto" w:fill="auto"/>
            <w:vAlign w:val="center"/>
          </w:tcPr>
          <w:p w:rsidR="00504EF5" w:rsidRPr="00A60BE8" w:rsidRDefault="00504EF5" w:rsidP="00704B6C">
            <w:pPr>
              <w:autoSpaceDE w:val="0"/>
              <w:autoSpaceDN w:val="0"/>
              <w:adjustRightInd w:val="0"/>
              <w:jc w:val="center"/>
              <w:rPr>
                <w:rFonts w:ascii="Times New Roman" w:hAnsi="Times New Roman"/>
                <w:sz w:val="20"/>
                <w:szCs w:val="20"/>
              </w:rPr>
            </w:pPr>
            <w:r>
              <w:rPr>
                <w:rFonts w:ascii="Times New Roman" w:hAnsi="Times New Roman"/>
                <w:sz w:val="20"/>
                <w:szCs w:val="20"/>
              </w:rPr>
              <w:t>310,2</w:t>
            </w:r>
          </w:p>
        </w:tc>
      </w:tr>
      <w:tr w:rsidR="00504EF5" w:rsidRPr="00515808" w:rsidTr="00704B6C">
        <w:tc>
          <w:tcPr>
            <w:tcW w:w="959" w:type="dxa"/>
            <w:vMerge/>
            <w:shd w:val="clear" w:color="auto" w:fill="auto"/>
            <w:vAlign w:val="center"/>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 частного</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тыс. кв. м</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6609,0</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6638,7</w:t>
            </w:r>
          </w:p>
        </w:tc>
        <w:tc>
          <w:tcPr>
            <w:tcW w:w="1559" w:type="dxa"/>
            <w:shd w:val="clear" w:color="auto" w:fill="auto"/>
            <w:vAlign w:val="center"/>
          </w:tcPr>
          <w:p w:rsidR="00504EF5" w:rsidRPr="00A60BE8" w:rsidRDefault="00504EF5" w:rsidP="00704B6C">
            <w:pPr>
              <w:autoSpaceDE w:val="0"/>
              <w:autoSpaceDN w:val="0"/>
              <w:adjustRightInd w:val="0"/>
              <w:jc w:val="center"/>
              <w:rPr>
                <w:rFonts w:ascii="Times New Roman" w:hAnsi="Times New Roman"/>
                <w:sz w:val="20"/>
                <w:szCs w:val="20"/>
              </w:rPr>
            </w:pPr>
            <w:r>
              <w:rPr>
                <w:rFonts w:ascii="Times New Roman" w:hAnsi="Times New Roman"/>
                <w:sz w:val="20"/>
                <w:szCs w:val="20"/>
              </w:rPr>
              <w:t>6603,85</w:t>
            </w:r>
          </w:p>
        </w:tc>
      </w:tr>
      <w:tr w:rsidR="00504EF5" w:rsidRPr="00515808" w:rsidTr="00704B6C">
        <w:tc>
          <w:tcPr>
            <w:tcW w:w="9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8</w:t>
            </w:r>
          </w:p>
        </w:tc>
        <w:tc>
          <w:tcPr>
            <w:tcW w:w="2551" w:type="dxa"/>
            <w:shd w:val="clear" w:color="auto" w:fill="auto"/>
            <w:vAlign w:val="center"/>
          </w:tcPr>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Обеспеченность</w:t>
            </w:r>
          </w:p>
          <w:p w:rsidR="00504EF5" w:rsidRPr="00515808" w:rsidRDefault="00504EF5" w:rsidP="00704B6C">
            <w:pPr>
              <w:autoSpaceDE w:val="0"/>
              <w:autoSpaceDN w:val="0"/>
              <w:adjustRightInd w:val="0"/>
              <w:rPr>
                <w:rFonts w:ascii="Times New Roman" w:hAnsi="Times New Roman"/>
                <w:sz w:val="20"/>
                <w:szCs w:val="20"/>
              </w:rPr>
            </w:pPr>
            <w:r w:rsidRPr="00515808">
              <w:rPr>
                <w:rFonts w:ascii="Times New Roman" w:hAnsi="Times New Roman"/>
                <w:sz w:val="20"/>
                <w:szCs w:val="20"/>
              </w:rPr>
              <w:t>жильем 1 человека</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кв. м</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23,00</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23,20</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23,30</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9</w:t>
            </w: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Средняя стоимость 1</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кв. м жилья на</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вторичном рынке</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рублей</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37314</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42446</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46159</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10</w:t>
            </w: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Объем инвестиций в</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основной капитал в</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расчете на 1 человека</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рублей</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22138</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39135</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32328</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11</w:t>
            </w: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Среднемесячная</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номинальная</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начисленная</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заработная плата</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работников крупных и</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средних предприятий</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и некоммерческих</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организаций</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рублей</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36987,70</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42066,70</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46388,90</w:t>
            </w:r>
          </w:p>
        </w:tc>
      </w:tr>
      <w:tr w:rsidR="00504EF5" w:rsidRPr="00515808" w:rsidTr="00704B6C">
        <w:tc>
          <w:tcPr>
            <w:tcW w:w="959" w:type="dxa"/>
            <w:vMerge w:val="restart"/>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12</w:t>
            </w: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Уровень платежей</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населения за</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предоставленные</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жилищно-</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коммунальные услуги,</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в т.ч.</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82,3</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83,2</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82,4</w:t>
            </w:r>
          </w:p>
        </w:tc>
      </w:tr>
      <w:tr w:rsidR="00504EF5" w:rsidRPr="00515808" w:rsidTr="00704B6C">
        <w:tc>
          <w:tcPr>
            <w:tcW w:w="959" w:type="dxa"/>
            <w:vMerge/>
            <w:shd w:val="clear" w:color="auto" w:fill="auto"/>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за отопление</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91,3</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81,2</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81,2</w:t>
            </w:r>
          </w:p>
        </w:tc>
      </w:tr>
      <w:tr w:rsidR="00504EF5" w:rsidRPr="00515808" w:rsidTr="00704B6C">
        <w:tc>
          <w:tcPr>
            <w:tcW w:w="959" w:type="dxa"/>
            <w:vMerge w:val="restart"/>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13</w:t>
            </w: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Удельная величина</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потребления</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энергетических</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ресурсов в</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многоквартирных</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домах</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r>
      <w:tr w:rsidR="00504EF5" w:rsidRPr="00515808" w:rsidTr="00704B6C">
        <w:tc>
          <w:tcPr>
            <w:tcW w:w="959" w:type="dxa"/>
            <w:vMerge/>
            <w:shd w:val="clear" w:color="auto" w:fill="auto"/>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электрическая</w:t>
            </w:r>
            <w:r>
              <w:rPr>
                <w:rFonts w:ascii="Times New Roman" w:hAnsi="Times New Roman"/>
                <w:sz w:val="20"/>
                <w:szCs w:val="20"/>
              </w:rPr>
              <w:t xml:space="preserve"> </w:t>
            </w:r>
            <w:r w:rsidRPr="00515808">
              <w:rPr>
                <w:rFonts w:ascii="Times New Roman" w:hAnsi="Times New Roman"/>
                <w:sz w:val="20"/>
                <w:szCs w:val="20"/>
              </w:rPr>
              <w:t>энергия</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кВт. ч на 1 проживающего</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1 283,27</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1 237,31</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1 181,16</w:t>
            </w:r>
          </w:p>
        </w:tc>
      </w:tr>
      <w:tr w:rsidR="00504EF5" w:rsidRPr="00515808" w:rsidTr="00704B6C">
        <w:tc>
          <w:tcPr>
            <w:tcW w:w="959" w:type="dxa"/>
            <w:vMerge/>
            <w:shd w:val="clear" w:color="auto" w:fill="auto"/>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тепловая энергия</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Гкал на 1 кв. метр общей площади</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0,33</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0,30</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0,29</w:t>
            </w:r>
          </w:p>
        </w:tc>
      </w:tr>
      <w:tr w:rsidR="00504EF5" w:rsidRPr="00515808" w:rsidTr="00704B6C">
        <w:tc>
          <w:tcPr>
            <w:tcW w:w="959" w:type="dxa"/>
            <w:vMerge/>
            <w:shd w:val="clear" w:color="auto" w:fill="auto"/>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горячая вода</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куб. метров на 1 проживающего</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19,14</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19,14</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19,14</w:t>
            </w:r>
          </w:p>
        </w:tc>
      </w:tr>
      <w:tr w:rsidR="00504EF5" w:rsidRPr="00515808" w:rsidTr="00704B6C">
        <w:tc>
          <w:tcPr>
            <w:tcW w:w="959" w:type="dxa"/>
            <w:vMerge/>
            <w:shd w:val="clear" w:color="auto" w:fill="auto"/>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холодная вода</w:t>
            </w:r>
          </w:p>
        </w:tc>
        <w:tc>
          <w:tcPr>
            <w:tcW w:w="1985" w:type="dxa"/>
            <w:shd w:val="clear" w:color="auto" w:fill="auto"/>
          </w:tcPr>
          <w:p w:rsidR="00504EF5" w:rsidRPr="00515808" w:rsidRDefault="00504EF5" w:rsidP="00704B6C">
            <w:pPr>
              <w:jc w:val="both"/>
              <w:rPr>
                <w:rFonts w:ascii="Times New Roman" w:hAnsi="Times New Roman"/>
                <w:sz w:val="20"/>
                <w:szCs w:val="20"/>
              </w:rPr>
            </w:pPr>
            <w:r w:rsidRPr="00515808">
              <w:rPr>
                <w:rFonts w:ascii="Times New Roman" w:hAnsi="Times New Roman"/>
                <w:sz w:val="20"/>
                <w:szCs w:val="20"/>
              </w:rPr>
              <w:t>куб. метров на 1 проживающего</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75,26</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74,38</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66,52</w:t>
            </w:r>
          </w:p>
        </w:tc>
      </w:tr>
      <w:tr w:rsidR="00504EF5" w:rsidRPr="00515808" w:rsidTr="00704B6C">
        <w:tc>
          <w:tcPr>
            <w:tcW w:w="959" w:type="dxa"/>
            <w:vMerge/>
            <w:shd w:val="clear" w:color="auto" w:fill="auto"/>
          </w:tcPr>
          <w:p w:rsidR="00504EF5" w:rsidRPr="00515808" w:rsidRDefault="00504EF5" w:rsidP="00704B6C">
            <w:pPr>
              <w:autoSpaceDE w:val="0"/>
              <w:autoSpaceDN w:val="0"/>
              <w:adjustRightInd w:val="0"/>
              <w:ind w:firstLine="567"/>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сжиженный газ</w:t>
            </w:r>
          </w:p>
        </w:tc>
        <w:tc>
          <w:tcPr>
            <w:tcW w:w="1985" w:type="dxa"/>
            <w:shd w:val="clear" w:color="auto" w:fill="auto"/>
          </w:tcPr>
          <w:p w:rsidR="00504EF5" w:rsidRPr="00515808" w:rsidRDefault="00504EF5" w:rsidP="00704B6C">
            <w:pPr>
              <w:jc w:val="both"/>
              <w:rPr>
                <w:rFonts w:ascii="Times New Roman" w:hAnsi="Times New Roman"/>
                <w:sz w:val="20"/>
                <w:szCs w:val="20"/>
              </w:rPr>
            </w:pPr>
            <w:r w:rsidRPr="00515808">
              <w:rPr>
                <w:rFonts w:ascii="Times New Roman" w:hAnsi="Times New Roman"/>
                <w:sz w:val="20"/>
                <w:szCs w:val="20"/>
              </w:rPr>
              <w:t>куб. метров на 1 проживающего</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10,99</w:t>
            </w: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9,57</w:t>
            </w: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9,34</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14</w:t>
            </w: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Удельная величина</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lastRenderedPageBreak/>
              <w:t>потребления</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энергетических</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ресурсов</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муниципальными</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бюджетными</w:t>
            </w:r>
          </w:p>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учреждениями</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c>
          <w:tcPr>
            <w:tcW w:w="1560"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c>
          <w:tcPr>
            <w:tcW w:w="1559"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электрическая</w:t>
            </w:r>
            <w:r>
              <w:rPr>
                <w:rFonts w:ascii="Times New Roman" w:hAnsi="Times New Roman"/>
                <w:sz w:val="20"/>
                <w:szCs w:val="20"/>
              </w:rPr>
              <w:t xml:space="preserve"> </w:t>
            </w:r>
            <w:r w:rsidRPr="00515808">
              <w:rPr>
                <w:rFonts w:ascii="Times New Roman" w:hAnsi="Times New Roman"/>
                <w:sz w:val="20"/>
                <w:szCs w:val="20"/>
              </w:rPr>
              <w:t>энергия</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кВт. ч на 1 человека населения</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108,14</w:t>
            </w:r>
          </w:p>
        </w:tc>
        <w:tc>
          <w:tcPr>
            <w:tcW w:w="1560"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104,89</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101,74</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тепловая энергия</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Гкал на 1 кв. метр общей площади</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0,26</w:t>
            </w:r>
          </w:p>
        </w:tc>
        <w:tc>
          <w:tcPr>
            <w:tcW w:w="1560"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0,25</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0,24</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горячая вода</w:t>
            </w:r>
          </w:p>
        </w:tc>
        <w:tc>
          <w:tcPr>
            <w:tcW w:w="1985" w:type="dxa"/>
            <w:shd w:val="clear" w:color="auto" w:fill="auto"/>
            <w:vAlign w:val="center"/>
          </w:tcPr>
          <w:p w:rsidR="00504EF5" w:rsidRPr="00515808" w:rsidRDefault="00504EF5" w:rsidP="00704B6C">
            <w:pPr>
              <w:autoSpaceDE w:val="0"/>
              <w:autoSpaceDN w:val="0"/>
              <w:adjustRightInd w:val="0"/>
              <w:jc w:val="center"/>
              <w:rPr>
                <w:rFonts w:ascii="Times New Roman" w:hAnsi="Times New Roman"/>
                <w:sz w:val="20"/>
                <w:szCs w:val="20"/>
              </w:rPr>
            </w:pPr>
            <w:r w:rsidRPr="00515808">
              <w:rPr>
                <w:rFonts w:ascii="Times New Roman" w:hAnsi="Times New Roman"/>
                <w:sz w:val="20"/>
                <w:szCs w:val="20"/>
              </w:rPr>
              <w:t>куб. метров на 1 человека населения</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1,54</w:t>
            </w:r>
          </w:p>
        </w:tc>
        <w:tc>
          <w:tcPr>
            <w:tcW w:w="1560"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1,52</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1,49</w:t>
            </w:r>
          </w:p>
        </w:tc>
      </w:tr>
      <w:tr w:rsidR="00504EF5" w:rsidRPr="00515808" w:rsidTr="00704B6C">
        <w:tc>
          <w:tcPr>
            <w:tcW w:w="959" w:type="dxa"/>
            <w:shd w:val="clear" w:color="auto" w:fill="auto"/>
          </w:tcPr>
          <w:p w:rsidR="00504EF5" w:rsidRPr="00515808" w:rsidRDefault="00504EF5" w:rsidP="00704B6C">
            <w:pPr>
              <w:autoSpaceDE w:val="0"/>
              <w:autoSpaceDN w:val="0"/>
              <w:adjustRightInd w:val="0"/>
              <w:jc w:val="center"/>
              <w:rPr>
                <w:rFonts w:ascii="Times New Roman" w:hAnsi="Times New Roman"/>
                <w:sz w:val="20"/>
                <w:szCs w:val="20"/>
              </w:rPr>
            </w:pPr>
          </w:p>
        </w:tc>
        <w:tc>
          <w:tcPr>
            <w:tcW w:w="2551" w:type="dxa"/>
            <w:shd w:val="clear" w:color="auto" w:fill="auto"/>
          </w:tcPr>
          <w:p w:rsidR="00504EF5" w:rsidRPr="00515808" w:rsidRDefault="00504EF5" w:rsidP="00704B6C">
            <w:pPr>
              <w:autoSpaceDE w:val="0"/>
              <w:autoSpaceDN w:val="0"/>
              <w:adjustRightInd w:val="0"/>
              <w:jc w:val="both"/>
              <w:rPr>
                <w:rFonts w:ascii="Times New Roman" w:hAnsi="Times New Roman"/>
                <w:sz w:val="20"/>
                <w:szCs w:val="20"/>
              </w:rPr>
            </w:pPr>
            <w:r w:rsidRPr="00515808">
              <w:rPr>
                <w:rFonts w:ascii="Times New Roman" w:hAnsi="Times New Roman"/>
                <w:sz w:val="20"/>
                <w:szCs w:val="20"/>
              </w:rPr>
              <w:t>- холодная вода</w:t>
            </w:r>
          </w:p>
        </w:tc>
        <w:tc>
          <w:tcPr>
            <w:tcW w:w="1985" w:type="dxa"/>
            <w:shd w:val="clear" w:color="auto" w:fill="auto"/>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куб. метров на 1 человека населения</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3,67</w:t>
            </w:r>
          </w:p>
        </w:tc>
        <w:tc>
          <w:tcPr>
            <w:tcW w:w="1560"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3,56</w:t>
            </w:r>
          </w:p>
        </w:tc>
        <w:tc>
          <w:tcPr>
            <w:tcW w:w="1559" w:type="dxa"/>
            <w:shd w:val="clear" w:color="auto" w:fill="auto"/>
            <w:vAlign w:val="center"/>
          </w:tcPr>
          <w:p w:rsidR="00504EF5" w:rsidRPr="00C60EB3" w:rsidRDefault="00504EF5" w:rsidP="00704B6C">
            <w:pPr>
              <w:autoSpaceDE w:val="0"/>
              <w:autoSpaceDN w:val="0"/>
              <w:adjustRightInd w:val="0"/>
              <w:jc w:val="center"/>
              <w:rPr>
                <w:rFonts w:ascii="Times New Roman" w:hAnsi="Times New Roman"/>
                <w:sz w:val="20"/>
                <w:szCs w:val="20"/>
              </w:rPr>
            </w:pPr>
            <w:r w:rsidRPr="00C60EB3">
              <w:rPr>
                <w:rFonts w:ascii="Times New Roman" w:hAnsi="Times New Roman"/>
                <w:sz w:val="20"/>
                <w:szCs w:val="20"/>
              </w:rPr>
              <w:t>3,45</w:t>
            </w:r>
          </w:p>
        </w:tc>
      </w:tr>
    </w:tbl>
    <w:p w:rsidR="00504EF5" w:rsidRDefault="00504EF5" w:rsidP="00504EF5">
      <w:pPr>
        <w:autoSpaceDE w:val="0"/>
        <w:autoSpaceDN w:val="0"/>
        <w:adjustRightInd w:val="0"/>
        <w:spacing w:line="360" w:lineRule="auto"/>
        <w:ind w:firstLine="567"/>
        <w:jc w:val="both"/>
        <w:rPr>
          <w:rFonts w:ascii="Times New Roman" w:hAnsi="Times New Roman"/>
        </w:rPr>
      </w:pPr>
    </w:p>
    <w:p w:rsidR="00504EF5" w:rsidRPr="00C60EB3"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xml:space="preserve">Анализ </w:t>
      </w:r>
      <w:r>
        <w:rPr>
          <w:rFonts w:ascii="Times New Roman" w:hAnsi="Times New Roman"/>
        </w:rPr>
        <w:t>т</w:t>
      </w:r>
      <w:r w:rsidRPr="00836488">
        <w:rPr>
          <w:rFonts w:ascii="Times New Roman" w:hAnsi="Times New Roman"/>
        </w:rPr>
        <w:t>абл</w:t>
      </w:r>
      <w:r>
        <w:rPr>
          <w:rFonts w:ascii="Times New Roman" w:hAnsi="Times New Roman"/>
        </w:rPr>
        <w:t>ицы</w:t>
      </w:r>
      <w:r w:rsidRPr="00836488">
        <w:rPr>
          <w:rFonts w:ascii="Times New Roman" w:hAnsi="Times New Roman"/>
        </w:rPr>
        <w:t xml:space="preserve"> 2.2 показывает, что удельное потребление топливно-энергетических ресурсов в </w:t>
      </w:r>
      <w:r w:rsidRPr="00C60EB3">
        <w:rPr>
          <w:rFonts w:ascii="Times New Roman" w:hAnsi="Times New Roman"/>
        </w:rPr>
        <w:t>коммунальной сфере снизилось за последние три года на:</w:t>
      </w:r>
    </w:p>
    <w:p w:rsidR="00504EF5" w:rsidRPr="00C60EB3" w:rsidRDefault="00504EF5" w:rsidP="00504EF5">
      <w:pPr>
        <w:autoSpaceDE w:val="0"/>
        <w:autoSpaceDN w:val="0"/>
        <w:adjustRightInd w:val="0"/>
        <w:ind w:firstLine="567"/>
        <w:rPr>
          <w:rFonts w:ascii="Times New Roman" w:hAnsi="Times New Roman"/>
        </w:rPr>
      </w:pPr>
      <w:r w:rsidRPr="00C60EB3">
        <w:rPr>
          <w:rFonts w:ascii="Times New Roman" w:hAnsi="Times New Roman"/>
        </w:rPr>
        <w:t>1) 8,0 % электрической энергии;</w:t>
      </w:r>
    </w:p>
    <w:p w:rsidR="00504EF5" w:rsidRPr="00C60EB3" w:rsidRDefault="00504EF5" w:rsidP="00504EF5">
      <w:pPr>
        <w:autoSpaceDE w:val="0"/>
        <w:autoSpaceDN w:val="0"/>
        <w:adjustRightInd w:val="0"/>
        <w:ind w:firstLine="567"/>
        <w:rPr>
          <w:rFonts w:ascii="Times New Roman" w:hAnsi="Times New Roman"/>
        </w:rPr>
      </w:pPr>
      <w:r w:rsidRPr="00C60EB3">
        <w:rPr>
          <w:rFonts w:ascii="Times New Roman" w:hAnsi="Times New Roman"/>
        </w:rPr>
        <w:t>2) 12,1 % тепловой энергии;</w:t>
      </w:r>
    </w:p>
    <w:p w:rsidR="00504EF5" w:rsidRPr="00C60EB3" w:rsidRDefault="00504EF5" w:rsidP="00504EF5">
      <w:pPr>
        <w:autoSpaceDE w:val="0"/>
        <w:autoSpaceDN w:val="0"/>
        <w:adjustRightInd w:val="0"/>
        <w:ind w:firstLine="567"/>
        <w:rPr>
          <w:rFonts w:ascii="Times New Roman" w:hAnsi="Times New Roman"/>
        </w:rPr>
      </w:pPr>
      <w:r w:rsidRPr="00C60EB3">
        <w:rPr>
          <w:rFonts w:ascii="Times New Roman" w:hAnsi="Times New Roman"/>
        </w:rPr>
        <w:t>3) 11,6 % холодной воды;</w:t>
      </w:r>
    </w:p>
    <w:p w:rsidR="00504EF5" w:rsidRDefault="00504EF5" w:rsidP="00504EF5">
      <w:pPr>
        <w:autoSpaceDE w:val="0"/>
        <w:autoSpaceDN w:val="0"/>
        <w:adjustRightInd w:val="0"/>
        <w:ind w:firstLine="567"/>
        <w:rPr>
          <w:rFonts w:ascii="Times New Roman" w:hAnsi="Times New Roman"/>
          <w:b/>
        </w:rPr>
      </w:pPr>
      <w:r w:rsidRPr="00C60EB3">
        <w:rPr>
          <w:rFonts w:ascii="Times New Roman" w:hAnsi="Times New Roman"/>
        </w:rPr>
        <w:t>4) 15 % сжиженного газа.</w:t>
      </w:r>
    </w:p>
    <w:p w:rsidR="00504EF5" w:rsidRPr="009B0F0D" w:rsidRDefault="00504EF5" w:rsidP="00504EF5">
      <w:pPr>
        <w:autoSpaceDE w:val="0"/>
        <w:autoSpaceDN w:val="0"/>
        <w:adjustRightInd w:val="0"/>
        <w:jc w:val="both"/>
        <w:rPr>
          <w:rFonts w:ascii="Times New Roman" w:hAnsi="Times New Roman"/>
          <w:b/>
          <w:bCs/>
        </w:rPr>
      </w:pPr>
      <w:r w:rsidRPr="009B0F0D">
        <w:rPr>
          <w:rFonts w:ascii="Times New Roman" w:hAnsi="Times New Roman"/>
          <w:b/>
        </w:rPr>
        <w:t>2.2.1.3</w:t>
      </w:r>
      <w:r>
        <w:rPr>
          <w:rFonts w:ascii="Times New Roman" w:hAnsi="Times New Roman"/>
          <w:b/>
        </w:rPr>
        <w:t>.</w:t>
      </w:r>
      <w:r w:rsidRPr="009B0F0D">
        <w:rPr>
          <w:rFonts w:ascii="Times New Roman" w:hAnsi="Times New Roman"/>
          <w:b/>
        </w:rPr>
        <w:t xml:space="preserve"> </w:t>
      </w:r>
      <w:r w:rsidRPr="009B0F0D">
        <w:rPr>
          <w:rFonts w:ascii="Times New Roman" w:hAnsi="Times New Roman"/>
          <w:b/>
          <w:bCs/>
        </w:rPr>
        <w:t>Прогнозные показатели социально-экономического развития города Мурманска</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Перспективы и основные направления развития муниципального образования г</w:t>
      </w:r>
      <w:r>
        <w:rPr>
          <w:rFonts w:ascii="Times New Roman" w:hAnsi="Times New Roman"/>
        </w:rPr>
        <w:t>ород</w:t>
      </w:r>
      <w:r w:rsidRPr="00836488">
        <w:rPr>
          <w:rFonts w:ascii="Times New Roman" w:hAnsi="Times New Roman"/>
        </w:rPr>
        <w:t xml:space="preserve"> Мурманск определены в следующих нормативных документах:</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Генеральный план муниципального образования г</w:t>
      </w:r>
      <w:r>
        <w:rPr>
          <w:rFonts w:ascii="Times New Roman" w:hAnsi="Times New Roman"/>
        </w:rPr>
        <w:t>ород</w:t>
      </w:r>
      <w:r w:rsidRPr="00836488">
        <w:rPr>
          <w:rFonts w:ascii="Times New Roman" w:hAnsi="Times New Roman"/>
        </w:rPr>
        <w:t xml:space="preserve"> Мурманск, утвержденный </w:t>
      </w:r>
      <w:r>
        <w:rPr>
          <w:rFonts w:ascii="Times New Roman" w:hAnsi="Times New Roman"/>
        </w:rPr>
        <w:t xml:space="preserve">решением Совета депутатов города Мурманска от </w:t>
      </w:r>
      <w:r w:rsidRPr="00836488">
        <w:rPr>
          <w:rFonts w:ascii="Times New Roman" w:hAnsi="Times New Roman"/>
        </w:rPr>
        <w:t>25</w:t>
      </w:r>
      <w:r>
        <w:rPr>
          <w:rFonts w:ascii="Times New Roman" w:hAnsi="Times New Roman"/>
        </w:rPr>
        <w:t>.06.2</w:t>
      </w:r>
      <w:r w:rsidRPr="00836488">
        <w:rPr>
          <w:rFonts w:ascii="Times New Roman" w:hAnsi="Times New Roman"/>
        </w:rPr>
        <w:t xml:space="preserve">009 </w:t>
      </w:r>
      <w:r>
        <w:rPr>
          <w:rFonts w:ascii="Times New Roman" w:hAnsi="Times New Roman"/>
        </w:rPr>
        <w:t>№ 7-85 (далее – Генеральный план)</w:t>
      </w:r>
      <w:r w:rsidRPr="00836488">
        <w:rPr>
          <w:rFonts w:ascii="Times New Roman" w:hAnsi="Times New Roman"/>
        </w:rPr>
        <w:t>;</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xml:space="preserve">- Стратегия социально-экономического развития Мурманской области до 2020 года и на период до 2025 года, утвержденная постановлением Правительства Мурманской области </w:t>
      </w:r>
      <w:r>
        <w:rPr>
          <w:rFonts w:ascii="Times New Roman" w:hAnsi="Times New Roman"/>
        </w:rPr>
        <w:t xml:space="preserve">             </w:t>
      </w:r>
      <w:r w:rsidRPr="00836488">
        <w:rPr>
          <w:rFonts w:ascii="Times New Roman" w:hAnsi="Times New Roman"/>
        </w:rPr>
        <w:t>от 25.12.2013 № 768-ПП/20;</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Стратегический план социально-экономического развития города Мурманска до 2020 года</w:t>
      </w:r>
      <w:r>
        <w:rPr>
          <w:rFonts w:ascii="Times New Roman" w:hAnsi="Times New Roman"/>
        </w:rPr>
        <w:t>,</w:t>
      </w:r>
      <w:r w:rsidRPr="006A0177">
        <w:rPr>
          <w:rFonts w:ascii="Times New Roman" w:hAnsi="Times New Roman"/>
        </w:rPr>
        <w:t xml:space="preserve"> </w:t>
      </w:r>
      <w:r w:rsidRPr="00836488">
        <w:rPr>
          <w:rFonts w:ascii="Times New Roman" w:hAnsi="Times New Roman"/>
        </w:rPr>
        <w:t xml:space="preserve">утвержденный </w:t>
      </w:r>
      <w:r>
        <w:rPr>
          <w:rFonts w:ascii="Times New Roman" w:hAnsi="Times New Roman"/>
        </w:rPr>
        <w:t xml:space="preserve">решением Совета депутатов города Мурманска </w:t>
      </w:r>
      <w:r w:rsidRPr="00836488">
        <w:rPr>
          <w:rFonts w:ascii="Times New Roman" w:hAnsi="Times New Roman"/>
        </w:rPr>
        <w:t xml:space="preserve"> от 30.05.2012 № 49-660;</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xml:space="preserve">- Подпрограмма </w:t>
      </w:r>
      <w:r>
        <w:rPr>
          <w:rFonts w:ascii="Times New Roman" w:hAnsi="Times New Roman"/>
        </w:rPr>
        <w:t>"</w:t>
      </w:r>
      <w:r w:rsidRPr="00836488">
        <w:rPr>
          <w:rFonts w:ascii="Times New Roman" w:hAnsi="Times New Roman"/>
        </w:rPr>
        <w:t>Энергосбережение и повышение энергетической эффективности на территории муниципального образования город Мурманск</w:t>
      </w:r>
      <w:r>
        <w:rPr>
          <w:rFonts w:ascii="Times New Roman" w:hAnsi="Times New Roman"/>
        </w:rPr>
        <w:t>"</w:t>
      </w:r>
      <w:r w:rsidRPr="00836488">
        <w:rPr>
          <w:rFonts w:ascii="Times New Roman" w:hAnsi="Times New Roman"/>
        </w:rPr>
        <w:t xml:space="preserve"> на 2014 год и плановый период 2015 и 2016 годов муниципальной программы города Мурманска </w:t>
      </w:r>
      <w:r>
        <w:rPr>
          <w:rFonts w:ascii="Times New Roman" w:hAnsi="Times New Roman"/>
        </w:rPr>
        <w:t>"</w:t>
      </w:r>
      <w:r w:rsidRPr="00836488">
        <w:rPr>
          <w:rFonts w:ascii="Times New Roman" w:hAnsi="Times New Roman"/>
        </w:rPr>
        <w:t>Жилищно-коммунальное хозяйство</w:t>
      </w:r>
      <w:r>
        <w:rPr>
          <w:rFonts w:ascii="Times New Roman" w:hAnsi="Times New Roman"/>
        </w:rPr>
        <w:t>"</w:t>
      </w:r>
      <w:r w:rsidRPr="00836488">
        <w:rPr>
          <w:rFonts w:ascii="Times New Roman" w:hAnsi="Times New Roman"/>
        </w:rPr>
        <w:t xml:space="preserve"> на 2014 год и плановый период 2015 и 2016 годов;</w:t>
      </w:r>
    </w:p>
    <w:p w:rsidR="00504EF5" w:rsidRPr="00862025" w:rsidRDefault="00504EF5" w:rsidP="00504EF5">
      <w:pPr>
        <w:autoSpaceDE w:val="0"/>
        <w:autoSpaceDN w:val="0"/>
        <w:adjustRightInd w:val="0"/>
        <w:ind w:firstLine="567"/>
        <w:jc w:val="both"/>
        <w:rPr>
          <w:rFonts w:ascii="Times New Roman" w:hAnsi="Times New Roman"/>
        </w:rPr>
      </w:pPr>
      <w:r w:rsidRPr="00862025">
        <w:rPr>
          <w:rFonts w:ascii="Times New Roman" w:hAnsi="Times New Roman"/>
        </w:rPr>
        <w:t>- Отчет о реализации Программы социально-экономического развития города Мурманска на период до 2016 года.</w:t>
      </w:r>
    </w:p>
    <w:p w:rsidR="00504EF5"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xml:space="preserve">Ниже представлены целевые социально-экономические показатели развития муниципального образования до 2020 года с перспективой до 2025 года (разработанные на основании действующих нормативных документов). Основные показатели выбраны, исходя из анализа информации, предоставленной </w:t>
      </w:r>
      <w:r>
        <w:rPr>
          <w:rFonts w:ascii="Times New Roman" w:hAnsi="Times New Roman"/>
        </w:rPr>
        <w:t>к</w:t>
      </w:r>
      <w:r w:rsidRPr="00836488">
        <w:rPr>
          <w:rFonts w:ascii="Times New Roman" w:hAnsi="Times New Roman"/>
        </w:rPr>
        <w:t>омитетом по экономическому развитию администрации города Мурманска, данных Стратегического плана социально-экономического развития города Мурманска до 2020 года (инерционный сценарий развития), данных Программы социально-экономического развития города Мурманска на период до 2016 года.</w:t>
      </w:r>
    </w:p>
    <w:p w:rsidR="00504EF5" w:rsidRPr="00836488" w:rsidRDefault="00504EF5" w:rsidP="00504EF5">
      <w:pPr>
        <w:autoSpaceDE w:val="0"/>
        <w:autoSpaceDN w:val="0"/>
        <w:adjustRightInd w:val="0"/>
        <w:ind w:firstLine="567"/>
        <w:jc w:val="both"/>
        <w:rPr>
          <w:rFonts w:ascii="Times New Roman" w:hAnsi="Times New Roman"/>
        </w:rPr>
      </w:pPr>
    </w:p>
    <w:p w:rsidR="00504EF5" w:rsidRDefault="00504EF5" w:rsidP="00504EF5">
      <w:pPr>
        <w:autoSpaceDE w:val="0"/>
        <w:autoSpaceDN w:val="0"/>
        <w:adjustRightInd w:val="0"/>
        <w:ind w:firstLine="567"/>
        <w:jc w:val="both"/>
        <w:rPr>
          <w:rFonts w:ascii="Times New Roman" w:hAnsi="Times New Roman"/>
        </w:rPr>
      </w:pPr>
      <w:r w:rsidRPr="00AA3ED8">
        <w:rPr>
          <w:rFonts w:ascii="Times New Roman" w:hAnsi="Times New Roman"/>
        </w:rPr>
        <w:t>Табл</w:t>
      </w:r>
      <w:r>
        <w:rPr>
          <w:rFonts w:ascii="Times New Roman" w:hAnsi="Times New Roman"/>
        </w:rPr>
        <w:t>ица</w:t>
      </w:r>
      <w:r w:rsidRPr="00AA3ED8">
        <w:rPr>
          <w:rFonts w:ascii="Times New Roman" w:hAnsi="Times New Roman"/>
        </w:rPr>
        <w:t xml:space="preserve"> 2.3 - Целевые социально-экономические показатели на период до 2020 года с перспективой до 2025 года</w:t>
      </w:r>
    </w:p>
    <w:p w:rsidR="00504EF5" w:rsidRPr="00AA3ED8" w:rsidRDefault="00504EF5" w:rsidP="00504EF5">
      <w:pPr>
        <w:autoSpaceDE w:val="0"/>
        <w:autoSpaceDN w:val="0"/>
        <w:adjustRightInd w:val="0"/>
        <w:ind w:firstLine="567"/>
        <w:jc w:val="both"/>
        <w:rPr>
          <w:rFonts w:ascii="Times New Roman" w:hAnsi="Times New Roman"/>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5"/>
        <w:gridCol w:w="1985"/>
        <w:gridCol w:w="1559"/>
        <w:gridCol w:w="1559"/>
        <w:gridCol w:w="1559"/>
      </w:tblGrid>
      <w:tr w:rsidR="00504EF5" w:rsidRPr="00D12495" w:rsidTr="00704B6C">
        <w:tc>
          <w:tcPr>
            <w:tcW w:w="534" w:type="dxa"/>
            <w:shd w:val="clear" w:color="auto" w:fill="auto"/>
          </w:tcPr>
          <w:p w:rsidR="00504EF5" w:rsidRPr="000C043B" w:rsidRDefault="00504EF5" w:rsidP="00704B6C">
            <w:pPr>
              <w:autoSpaceDE w:val="0"/>
              <w:autoSpaceDN w:val="0"/>
              <w:adjustRightInd w:val="0"/>
              <w:spacing w:line="360" w:lineRule="auto"/>
              <w:jc w:val="both"/>
              <w:rPr>
                <w:rFonts w:ascii="Times New Roman" w:hAnsi="Times New Roman"/>
                <w:b/>
                <w:sz w:val="20"/>
                <w:szCs w:val="20"/>
              </w:rPr>
            </w:pPr>
            <w:r w:rsidRPr="000C043B">
              <w:rPr>
                <w:rFonts w:ascii="Times New Roman" w:hAnsi="Times New Roman"/>
                <w:b/>
                <w:sz w:val="20"/>
                <w:szCs w:val="20"/>
              </w:rPr>
              <w:t>п/п</w:t>
            </w:r>
          </w:p>
        </w:tc>
        <w:tc>
          <w:tcPr>
            <w:tcW w:w="2835" w:type="dxa"/>
            <w:shd w:val="clear" w:color="auto" w:fill="auto"/>
          </w:tcPr>
          <w:p w:rsidR="00504EF5" w:rsidRPr="000C043B" w:rsidRDefault="00504EF5" w:rsidP="00704B6C">
            <w:pPr>
              <w:autoSpaceDE w:val="0"/>
              <w:autoSpaceDN w:val="0"/>
              <w:adjustRightInd w:val="0"/>
              <w:spacing w:line="360" w:lineRule="auto"/>
              <w:jc w:val="both"/>
              <w:rPr>
                <w:rFonts w:ascii="Times New Roman" w:hAnsi="Times New Roman"/>
                <w:b/>
                <w:sz w:val="20"/>
                <w:szCs w:val="20"/>
              </w:rPr>
            </w:pPr>
            <w:r w:rsidRPr="000C043B">
              <w:rPr>
                <w:rFonts w:ascii="Times New Roman" w:hAnsi="Times New Roman"/>
                <w:b/>
                <w:sz w:val="20"/>
                <w:szCs w:val="20"/>
              </w:rPr>
              <w:t>Целевой показатель</w:t>
            </w:r>
          </w:p>
        </w:tc>
        <w:tc>
          <w:tcPr>
            <w:tcW w:w="1985" w:type="dxa"/>
            <w:shd w:val="clear" w:color="auto" w:fill="auto"/>
          </w:tcPr>
          <w:p w:rsidR="00504EF5" w:rsidRPr="000C043B" w:rsidRDefault="00504EF5" w:rsidP="00704B6C">
            <w:pPr>
              <w:autoSpaceDE w:val="0"/>
              <w:autoSpaceDN w:val="0"/>
              <w:adjustRightInd w:val="0"/>
              <w:spacing w:line="360" w:lineRule="auto"/>
              <w:jc w:val="center"/>
              <w:rPr>
                <w:rFonts w:ascii="Times New Roman" w:hAnsi="Times New Roman"/>
                <w:b/>
                <w:sz w:val="20"/>
                <w:szCs w:val="20"/>
              </w:rPr>
            </w:pPr>
            <w:r w:rsidRPr="000C043B">
              <w:rPr>
                <w:rFonts w:ascii="Times New Roman" w:hAnsi="Times New Roman"/>
                <w:b/>
                <w:sz w:val="20"/>
                <w:szCs w:val="20"/>
              </w:rPr>
              <w:t>Ед. изм.</w:t>
            </w:r>
          </w:p>
        </w:tc>
        <w:tc>
          <w:tcPr>
            <w:tcW w:w="1559" w:type="dxa"/>
            <w:shd w:val="clear" w:color="auto" w:fill="auto"/>
          </w:tcPr>
          <w:p w:rsidR="00504EF5" w:rsidRPr="000C043B" w:rsidRDefault="00504EF5" w:rsidP="00704B6C">
            <w:pPr>
              <w:autoSpaceDE w:val="0"/>
              <w:autoSpaceDN w:val="0"/>
              <w:adjustRightInd w:val="0"/>
              <w:spacing w:line="360" w:lineRule="auto"/>
              <w:jc w:val="center"/>
              <w:rPr>
                <w:rFonts w:ascii="Times New Roman" w:hAnsi="Times New Roman"/>
                <w:b/>
                <w:sz w:val="20"/>
                <w:szCs w:val="20"/>
              </w:rPr>
            </w:pPr>
            <w:r w:rsidRPr="000C043B">
              <w:rPr>
                <w:rFonts w:ascii="Times New Roman" w:hAnsi="Times New Roman"/>
                <w:b/>
                <w:sz w:val="20"/>
                <w:szCs w:val="20"/>
              </w:rPr>
              <w:t>2013 г.</w:t>
            </w:r>
          </w:p>
        </w:tc>
        <w:tc>
          <w:tcPr>
            <w:tcW w:w="1559" w:type="dxa"/>
            <w:shd w:val="clear" w:color="auto" w:fill="auto"/>
          </w:tcPr>
          <w:p w:rsidR="00504EF5" w:rsidRPr="000C043B" w:rsidRDefault="00504EF5" w:rsidP="00704B6C">
            <w:pPr>
              <w:autoSpaceDE w:val="0"/>
              <w:autoSpaceDN w:val="0"/>
              <w:adjustRightInd w:val="0"/>
              <w:spacing w:line="360" w:lineRule="auto"/>
              <w:jc w:val="center"/>
              <w:rPr>
                <w:rFonts w:ascii="Times New Roman" w:hAnsi="Times New Roman"/>
                <w:b/>
                <w:sz w:val="20"/>
                <w:szCs w:val="20"/>
              </w:rPr>
            </w:pPr>
            <w:r w:rsidRPr="000C043B">
              <w:rPr>
                <w:rFonts w:ascii="Times New Roman" w:hAnsi="Times New Roman"/>
                <w:b/>
                <w:sz w:val="20"/>
                <w:szCs w:val="20"/>
              </w:rPr>
              <w:t>2020 г.</w:t>
            </w:r>
          </w:p>
        </w:tc>
        <w:tc>
          <w:tcPr>
            <w:tcW w:w="1559" w:type="dxa"/>
            <w:shd w:val="clear" w:color="auto" w:fill="auto"/>
          </w:tcPr>
          <w:p w:rsidR="00504EF5" w:rsidRPr="000C043B" w:rsidRDefault="00504EF5" w:rsidP="00704B6C">
            <w:pPr>
              <w:autoSpaceDE w:val="0"/>
              <w:autoSpaceDN w:val="0"/>
              <w:adjustRightInd w:val="0"/>
              <w:spacing w:line="360" w:lineRule="auto"/>
              <w:jc w:val="center"/>
              <w:rPr>
                <w:rFonts w:ascii="Times New Roman" w:hAnsi="Times New Roman"/>
                <w:b/>
                <w:sz w:val="20"/>
                <w:szCs w:val="20"/>
              </w:rPr>
            </w:pPr>
            <w:r w:rsidRPr="000C043B">
              <w:rPr>
                <w:rFonts w:ascii="Times New Roman" w:hAnsi="Times New Roman"/>
                <w:b/>
                <w:sz w:val="20"/>
                <w:szCs w:val="20"/>
              </w:rPr>
              <w:t>2025 г.</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1</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Численность населения</w:t>
            </w:r>
          </w:p>
        </w:tc>
        <w:tc>
          <w:tcPr>
            <w:tcW w:w="1985" w:type="dxa"/>
            <w:shd w:val="clear" w:color="auto" w:fill="auto"/>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тыс. чел.</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300,8</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298,5</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299,2</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2</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Жилищный фонд, всего</w:t>
            </w:r>
          </w:p>
        </w:tc>
        <w:tc>
          <w:tcPr>
            <w:tcW w:w="1985" w:type="dxa"/>
            <w:shd w:val="clear" w:color="auto" w:fill="auto"/>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тыс. м</w:t>
            </w:r>
            <w:r w:rsidRPr="00D12495">
              <w:rPr>
                <w:rFonts w:ascii="Times New Roman" w:hAnsi="Times New Roman"/>
                <w:sz w:val="20"/>
                <w:szCs w:val="20"/>
                <w:vertAlign w:val="superscript"/>
              </w:rPr>
              <w:t>2</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6969,75</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7202,81</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7639,75</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lastRenderedPageBreak/>
              <w:t>3</w:t>
            </w:r>
          </w:p>
        </w:tc>
        <w:tc>
          <w:tcPr>
            <w:tcW w:w="2835" w:type="dxa"/>
            <w:shd w:val="clear" w:color="auto" w:fill="auto"/>
            <w:vAlign w:val="center"/>
          </w:tcPr>
          <w:p w:rsidR="00504EF5" w:rsidRPr="00D12495" w:rsidRDefault="00504EF5" w:rsidP="00704B6C">
            <w:pPr>
              <w:autoSpaceDE w:val="0"/>
              <w:autoSpaceDN w:val="0"/>
              <w:adjustRightInd w:val="0"/>
              <w:rPr>
                <w:rFonts w:ascii="Times New Roman" w:hAnsi="Times New Roman"/>
                <w:sz w:val="20"/>
                <w:szCs w:val="20"/>
              </w:rPr>
            </w:pPr>
            <w:r w:rsidRPr="00D12495">
              <w:rPr>
                <w:rFonts w:ascii="Times New Roman" w:hAnsi="Times New Roman"/>
                <w:sz w:val="20"/>
                <w:szCs w:val="20"/>
              </w:rPr>
              <w:t>Средняя обеспеченность</w:t>
            </w:r>
          </w:p>
          <w:p w:rsidR="00504EF5" w:rsidRPr="00D12495" w:rsidRDefault="00504EF5" w:rsidP="00704B6C">
            <w:pPr>
              <w:autoSpaceDE w:val="0"/>
              <w:autoSpaceDN w:val="0"/>
              <w:adjustRightInd w:val="0"/>
              <w:rPr>
                <w:rFonts w:ascii="Times New Roman" w:hAnsi="Times New Roman"/>
                <w:sz w:val="20"/>
                <w:szCs w:val="20"/>
              </w:rPr>
            </w:pPr>
            <w:r w:rsidRPr="00D12495">
              <w:rPr>
                <w:rFonts w:ascii="Times New Roman" w:hAnsi="Times New Roman"/>
                <w:sz w:val="20"/>
                <w:szCs w:val="20"/>
              </w:rPr>
              <w:t>населения общей</w:t>
            </w:r>
          </w:p>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площадью</w:t>
            </w:r>
          </w:p>
        </w:tc>
        <w:tc>
          <w:tcPr>
            <w:tcW w:w="1985" w:type="dxa"/>
            <w:shd w:val="clear" w:color="auto" w:fill="auto"/>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м</w:t>
            </w:r>
            <w:r w:rsidRPr="00D12495">
              <w:rPr>
                <w:rFonts w:ascii="Times New Roman" w:hAnsi="Times New Roman"/>
                <w:sz w:val="20"/>
                <w:szCs w:val="20"/>
                <w:vertAlign w:val="superscript"/>
              </w:rPr>
              <w:t>2</w:t>
            </w:r>
            <w:r w:rsidRPr="00D12495">
              <w:rPr>
                <w:rFonts w:ascii="Times New Roman" w:hAnsi="Times New Roman"/>
                <w:sz w:val="20"/>
                <w:szCs w:val="20"/>
              </w:rPr>
              <w:t>/чел</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23,30</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24,13</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25,53</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4</w:t>
            </w:r>
          </w:p>
        </w:tc>
        <w:tc>
          <w:tcPr>
            <w:tcW w:w="4820" w:type="dxa"/>
            <w:gridSpan w:val="2"/>
            <w:shd w:val="clear" w:color="auto" w:fill="auto"/>
            <w:vAlign w:val="center"/>
          </w:tcPr>
          <w:p w:rsidR="00504EF5" w:rsidRPr="00D12495" w:rsidRDefault="00504EF5" w:rsidP="00704B6C">
            <w:pPr>
              <w:autoSpaceDE w:val="0"/>
              <w:autoSpaceDN w:val="0"/>
              <w:adjustRightInd w:val="0"/>
              <w:rPr>
                <w:rFonts w:ascii="Times New Roman" w:hAnsi="Times New Roman"/>
                <w:sz w:val="20"/>
                <w:szCs w:val="20"/>
              </w:rPr>
            </w:pPr>
            <w:r w:rsidRPr="00D12495">
              <w:rPr>
                <w:rFonts w:ascii="Times New Roman" w:hAnsi="Times New Roman"/>
                <w:sz w:val="20"/>
                <w:szCs w:val="20"/>
              </w:rPr>
              <w:t>Удельная величина потребления энергетических ресурсов в многоквартирных домах</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4.1</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 электрическая энергия</w:t>
            </w:r>
          </w:p>
        </w:tc>
        <w:tc>
          <w:tcPr>
            <w:tcW w:w="1985" w:type="dxa"/>
            <w:shd w:val="clear" w:color="auto" w:fill="auto"/>
          </w:tcPr>
          <w:p w:rsidR="00504EF5" w:rsidRPr="00D12495" w:rsidRDefault="00504EF5" w:rsidP="00704B6C">
            <w:pPr>
              <w:autoSpaceDE w:val="0"/>
              <w:autoSpaceDN w:val="0"/>
              <w:adjustRightInd w:val="0"/>
              <w:jc w:val="center"/>
              <w:rPr>
                <w:rFonts w:ascii="Times New Roman" w:hAnsi="Times New Roman"/>
                <w:sz w:val="20"/>
                <w:szCs w:val="20"/>
              </w:rPr>
            </w:pPr>
            <w:r w:rsidRPr="00D12495">
              <w:rPr>
                <w:rFonts w:ascii="Times New Roman" w:hAnsi="Times New Roman"/>
                <w:sz w:val="20"/>
                <w:szCs w:val="20"/>
              </w:rPr>
              <w:t>кВт. ч на 1</w:t>
            </w:r>
          </w:p>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проживающего</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1181,16</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1083,99</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1083,99</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4.2</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 тепловая энергия</w:t>
            </w:r>
          </w:p>
        </w:tc>
        <w:tc>
          <w:tcPr>
            <w:tcW w:w="1985" w:type="dxa"/>
            <w:shd w:val="clear" w:color="auto" w:fill="auto"/>
          </w:tcPr>
          <w:p w:rsidR="00504EF5" w:rsidRPr="00D12495" w:rsidRDefault="00504EF5" w:rsidP="00704B6C">
            <w:pPr>
              <w:autoSpaceDE w:val="0"/>
              <w:autoSpaceDN w:val="0"/>
              <w:adjustRightInd w:val="0"/>
              <w:jc w:val="center"/>
              <w:rPr>
                <w:rFonts w:ascii="Times New Roman" w:hAnsi="Times New Roman"/>
                <w:sz w:val="20"/>
                <w:szCs w:val="20"/>
              </w:rPr>
            </w:pPr>
            <w:r w:rsidRPr="00D12495">
              <w:rPr>
                <w:rFonts w:ascii="Times New Roman" w:hAnsi="Times New Roman"/>
                <w:sz w:val="20"/>
                <w:szCs w:val="20"/>
              </w:rPr>
              <w:t>Гкал на 1 кв.</w:t>
            </w:r>
          </w:p>
          <w:p w:rsidR="00504EF5" w:rsidRPr="00D12495" w:rsidRDefault="00504EF5" w:rsidP="00704B6C">
            <w:pPr>
              <w:autoSpaceDE w:val="0"/>
              <w:autoSpaceDN w:val="0"/>
              <w:adjustRightInd w:val="0"/>
              <w:jc w:val="center"/>
              <w:rPr>
                <w:rFonts w:ascii="Times New Roman" w:hAnsi="Times New Roman"/>
                <w:sz w:val="20"/>
                <w:szCs w:val="20"/>
              </w:rPr>
            </w:pPr>
            <w:r w:rsidRPr="00D12495">
              <w:rPr>
                <w:rFonts w:ascii="Times New Roman" w:hAnsi="Times New Roman"/>
                <w:sz w:val="20"/>
                <w:szCs w:val="20"/>
              </w:rPr>
              <w:t>метр общей</w:t>
            </w:r>
          </w:p>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площади</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0,29</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0,26</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0,26</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4.3</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 горячая вода</w:t>
            </w:r>
          </w:p>
        </w:tc>
        <w:tc>
          <w:tcPr>
            <w:tcW w:w="1985" w:type="dxa"/>
            <w:shd w:val="clear" w:color="auto" w:fill="auto"/>
          </w:tcPr>
          <w:p w:rsidR="00504EF5" w:rsidRPr="00D12495" w:rsidRDefault="00504EF5" w:rsidP="00704B6C">
            <w:pPr>
              <w:autoSpaceDE w:val="0"/>
              <w:autoSpaceDN w:val="0"/>
              <w:adjustRightInd w:val="0"/>
              <w:jc w:val="center"/>
              <w:rPr>
                <w:rFonts w:ascii="Times New Roman" w:hAnsi="Times New Roman"/>
                <w:sz w:val="20"/>
                <w:szCs w:val="20"/>
              </w:rPr>
            </w:pPr>
            <w:r w:rsidRPr="00D12495">
              <w:rPr>
                <w:rFonts w:ascii="Times New Roman" w:hAnsi="Times New Roman"/>
                <w:sz w:val="20"/>
                <w:szCs w:val="20"/>
              </w:rPr>
              <w:t>куб. метров на 1</w:t>
            </w:r>
          </w:p>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проживающего</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19,14</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19,13</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19,11</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4.4</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 холодная вода</w:t>
            </w:r>
          </w:p>
        </w:tc>
        <w:tc>
          <w:tcPr>
            <w:tcW w:w="1985" w:type="dxa"/>
            <w:shd w:val="clear" w:color="auto" w:fill="auto"/>
          </w:tcPr>
          <w:p w:rsidR="00504EF5" w:rsidRPr="00D12495" w:rsidRDefault="00504EF5" w:rsidP="00704B6C">
            <w:pPr>
              <w:autoSpaceDE w:val="0"/>
              <w:autoSpaceDN w:val="0"/>
              <w:adjustRightInd w:val="0"/>
              <w:jc w:val="center"/>
              <w:rPr>
                <w:rFonts w:ascii="Times New Roman" w:hAnsi="Times New Roman"/>
                <w:sz w:val="20"/>
                <w:szCs w:val="20"/>
              </w:rPr>
            </w:pPr>
            <w:r w:rsidRPr="00D12495">
              <w:rPr>
                <w:rFonts w:ascii="Times New Roman" w:hAnsi="Times New Roman"/>
                <w:sz w:val="20"/>
                <w:szCs w:val="20"/>
              </w:rPr>
              <w:t>куб. метров на 1</w:t>
            </w:r>
          </w:p>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проживающего</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66,52</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61,05</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61,05</w:t>
            </w:r>
          </w:p>
        </w:tc>
      </w:tr>
      <w:tr w:rsidR="00504EF5" w:rsidRPr="00D12495" w:rsidTr="00704B6C">
        <w:tc>
          <w:tcPr>
            <w:tcW w:w="534" w:type="dxa"/>
            <w:shd w:val="clear" w:color="auto" w:fill="auto"/>
          </w:tcPr>
          <w:p w:rsidR="00504EF5" w:rsidRPr="00D12495" w:rsidRDefault="00504EF5" w:rsidP="00704B6C">
            <w:pPr>
              <w:autoSpaceDE w:val="0"/>
              <w:autoSpaceDN w:val="0"/>
              <w:adjustRightInd w:val="0"/>
              <w:spacing w:line="360" w:lineRule="auto"/>
              <w:jc w:val="both"/>
              <w:rPr>
                <w:rFonts w:ascii="Times New Roman" w:hAnsi="Times New Roman"/>
                <w:sz w:val="20"/>
                <w:szCs w:val="20"/>
              </w:rPr>
            </w:pPr>
            <w:r w:rsidRPr="00D12495">
              <w:rPr>
                <w:rFonts w:ascii="Times New Roman" w:hAnsi="Times New Roman"/>
                <w:sz w:val="20"/>
                <w:szCs w:val="20"/>
              </w:rPr>
              <w:t>4.5</w:t>
            </w:r>
          </w:p>
        </w:tc>
        <w:tc>
          <w:tcPr>
            <w:tcW w:w="2835" w:type="dxa"/>
            <w:shd w:val="clear" w:color="auto" w:fill="auto"/>
            <w:vAlign w:val="center"/>
          </w:tcPr>
          <w:p w:rsidR="00504EF5" w:rsidRPr="00D12495" w:rsidRDefault="00504EF5" w:rsidP="00704B6C">
            <w:pPr>
              <w:autoSpaceDE w:val="0"/>
              <w:autoSpaceDN w:val="0"/>
              <w:adjustRightInd w:val="0"/>
              <w:spacing w:line="360" w:lineRule="auto"/>
              <w:rPr>
                <w:rFonts w:ascii="Times New Roman" w:hAnsi="Times New Roman"/>
                <w:sz w:val="20"/>
                <w:szCs w:val="20"/>
              </w:rPr>
            </w:pPr>
            <w:r w:rsidRPr="00D12495">
              <w:rPr>
                <w:rFonts w:ascii="Times New Roman" w:hAnsi="Times New Roman"/>
                <w:sz w:val="20"/>
                <w:szCs w:val="20"/>
              </w:rPr>
              <w:t>- сжиженный газ</w:t>
            </w:r>
          </w:p>
        </w:tc>
        <w:tc>
          <w:tcPr>
            <w:tcW w:w="1985" w:type="dxa"/>
            <w:shd w:val="clear" w:color="auto" w:fill="auto"/>
          </w:tcPr>
          <w:p w:rsidR="00504EF5" w:rsidRPr="00D12495" w:rsidRDefault="00504EF5" w:rsidP="00704B6C">
            <w:pPr>
              <w:autoSpaceDE w:val="0"/>
              <w:autoSpaceDN w:val="0"/>
              <w:adjustRightInd w:val="0"/>
              <w:jc w:val="center"/>
              <w:rPr>
                <w:rFonts w:ascii="Times New Roman" w:hAnsi="Times New Roman"/>
                <w:sz w:val="20"/>
                <w:szCs w:val="20"/>
              </w:rPr>
            </w:pPr>
            <w:r w:rsidRPr="00D12495">
              <w:rPr>
                <w:rFonts w:ascii="Times New Roman" w:hAnsi="Times New Roman"/>
                <w:sz w:val="20"/>
                <w:szCs w:val="20"/>
              </w:rPr>
              <w:t>куб. метров на 1</w:t>
            </w:r>
          </w:p>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проживающего</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9,34</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8,69</w:t>
            </w:r>
          </w:p>
        </w:tc>
        <w:tc>
          <w:tcPr>
            <w:tcW w:w="1559" w:type="dxa"/>
            <w:shd w:val="clear" w:color="auto" w:fill="auto"/>
            <w:vAlign w:val="center"/>
          </w:tcPr>
          <w:p w:rsidR="00504EF5" w:rsidRPr="00D12495" w:rsidRDefault="00504EF5" w:rsidP="00704B6C">
            <w:pPr>
              <w:autoSpaceDE w:val="0"/>
              <w:autoSpaceDN w:val="0"/>
              <w:adjustRightInd w:val="0"/>
              <w:spacing w:line="360" w:lineRule="auto"/>
              <w:jc w:val="center"/>
              <w:rPr>
                <w:rFonts w:ascii="Times New Roman" w:hAnsi="Times New Roman"/>
                <w:sz w:val="20"/>
                <w:szCs w:val="20"/>
              </w:rPr>
            </w:pPr>
            <w:r w:rsidRPr="00D12495">
              <w:rPr>
                <w:rFonts w:ascii="Times New Roman" w:hAnsi="Times New Roman"/>
                <w:sz w:val="20"/>
                <w:szCs w:val="20"/>
              </w:rPr>
              <w:t>8,25</w:t>
            </w:r>
          </w:p>
        </w:tc>
      </w:tr>
    </w:tbl>
    <w:p w:rsidR="00504EF5" w:rsidRPr="00836488" w:rsidRDefault="00504EF5" w:rsidP="00504EF5">
      <w:pPr>
        <w:pStyle w:val="af7"/>
        <w:spacing w:after="0" w:line="360" w:lineRule="auto"/>
        <w:jc w:val="both"/>
        <w:rPr>
          <w:rFonts w:ascii="Times New Roman" w:hAnsi="Times New Roman"/>
          <w:b/>
          <w:spacing w:val="-11"/>
        </w:rPr>
      </w:pPr>
    </w:p>
    <w:p w:rsidR="00504EF5" w:rsidRPr="009B0F0D" w:rsidRDefault="00504EF5" w:rsidP="00504EF5">
      <w:pPr>
        <w:pStyle w:val="af7"/>
        <w:spacing w:after="0"/>
        <w:jc w:val="both"/>
        <w:rPr>
          <w:rFonts w:ascii="Times New Roman" w:hAnsi="Times New Roman"/>
          <w:b/>
          <w:spacing w:val="-11"/>
        </w:rPr>
      </w:pPr>
      <w:r w:rsidRPr="009B0F0D">
        <w:rPr>
          <w:rFonts w:ascii="Times New Roman" w:hAnsi="Times New Roman"/>
          <w:b/>
          <w:spacing w:val="-11"/>
        </w:rPr>
        <w:t>2.2.1.4.  Жилищно-коммунальное хозяйство</w:t>
      </w:r>
    </w:p>
    <w:p w:rsidR="00504EF5" w:rsidRPr="00836488" w:rsidRDefault="00504EF5" w:rsidP="00504EF5">
      <w:pPr>
        <w:tabs>
          <w:tab w:val="left" w:pos="5082"/>
        </w:tabs>
        <w:ind w:firstLine="567"/>
        <w:jc w:val="both"/>
        <w:rPr>
          <w:rFonts w:ascii="Times New Roman" w:hAnsi="Times New Roman"/>
        </w:rPr>
      </w:pPr>
      <w:r w:rsidRPr="00836488">
        <w:rPr>
          <w:rFonts w:ascii="Times New Roman" w:hAnsi="Times New Roman"/>
        </w:rPr>
        <w:t xml:space="preserve">Жилищно-коммунальное хозяйство является одной из ведущих отраслей экономики города. </w:t>
      </w:r>
    </w:p>
    <w:p w:rsidR="00504EF5" w:rsidRPr="009B0F0D" w:rsidRDefault="00504EF5" w:rsidP="00504EF5">
      <w:pPr>
        <w:autoSpaceDE w:val="0"/>
        <w:autoSpaceDN w:val="0"/>
        <w:adjustRightInd w:val="0"/>
        <w:ind w:firstLine="567"/>
        <w:jc w:val="both"/>
        <w:rPr>
          <w:rFonts w:ascii="Times New Roman" w:hAnsi="Times New Roman"/>
          <w:b/>
        </w:rPr>
      </w:pPr>
      <w:r w:rsidRPr="009B0F0D">
        <w:rPr>
          <w:rFonts w:ascii="Times New Roman" w:hAnsi="Times New Roman"/>
          <w:b/>
        </w:rPr>
        <w:t xml:space="preserve">Жилищная сфера </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Согласно Генеральному плану прирост жилого фонда в г</w:t>
      </w:r>
      <w:r>
        <w:rPr>
          <w:rFonts w:ascii="Times New Roman" w:hAnsi="Times New Roman"/>
        </w:rPr>
        <w:t>ороде</w:t>
      </w:r>
      <w:r w:rsidRPr="00836488">
        <w:rPr>
          <w:rFonts w:ascii="Times New Roman" w:hAnsi="Times New Roman"/>
        </w:rPr>
        <w:t xml:space="preserve"> Мурманске составит </w:t>
      </w:r>
      <w:r>
        <w:rPr>
          <w:rFonts w:ascii="Times New Roman" w:hAnsi="Times New Roman"/>
        </w:rPr>
        <w:t xml:space="preserve">приблизительно </w:t>
      </w:r>
      <w:r w:rsidRPr="00836488">
        <w:rPr>
          <w:rFonts w:ascii="Times New Roman" w:hAnsi="Times New Roman"/>
        </w:rPr>
        <w:t>300 тыс. м</w:t>
      </w:r>
      <w:r>
        <w:rPr>
          <w:rFonts w:ascii="Times New Roman" w:hAnsi="Times New Roman"/>
        </w:rPr>
        <w:t>²</w:t>
      </w:r>
      <w:r w:rsidRPr="00836488">
        <w:rPr>
          <w:rFonts w:ascii="Times New Roman" w:hAnsi="Times New Roman"/>
        </w:rPr>
        <w:t xml:space="preserve"> жилья к 2015 году и 1400 тыс. м</w:t>
      </w:r>
      <w:r>
        <w:rPr>
          <w:rFonts w:ascii="Times New Roman" w:hAnsi="Times New Roman"/>
        </w:rPr>
        <w:t>²</w:t>
      </w:r>
      <w:r w:rsidRPr="00836488">
        <w:rPr>
          <w:rFonts w:ascii="Times New Roman" w:hAnsi="Times New Roman"/>
        </w:rPr>
        <w:t xml:space="preserve"> к 2025 году с учетом сноса</w:t>
      </w:r>
      <w:r w:rsidRPr="00994216">
        <w:rPr>
          <w:rFonts w:ascii="Times New Roman" w:hAnsi="Times New Roman"/>
        </w:rPr>
        <w:t xml:space="preserve"> аварийного </w:t>
      </w:r>
      <w:r w:rsidRPr="00836488">
        <w:rPr>
          <w:rFonts w:ascii="Times New Roman" w:hAnsi="Times New Roman"/>
        </w:rPr>
        <w:t>жилья.</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Генеральным планом предусмотрено развитие следующих зон жилой застройки:</w:t>
      </w:r>
    </w:p>
    <w:p w:rsidR="00504EF5" w:rsidRDefault="00504EF5" w:rsidP="00504EF5">
      <w:pPr>
        <w:autoSpaceDE w:val="0"/>
        <w:autoSpaceDN w:val="0"/>
        <w:adjustRightInd w:val="0"/>
        <w:ind w:firstLine="567"/>
        <w:jc w:val="both"/>
        <w:rPr>
          <w:rFonts w:ascii="Times New Roman" w:hAnsi="Times New Roman"/>
          <w:bCs/>
        </w:rPr>
      </w:pPr>
      <w:r w:rsidRPr="00AA3ED8">
        <w:rPr>
          <w:rFonts w:ascii="Times New Roman" w:hAnsi="Times New Roman"/>
          <w:bCs/>
        </w:rPr>
        <w:t>1) многоэтажная жилая застройка</w:t>
      </w:r>
      <w:r>
        <w:rPr>
          <w:rFonts w:ascii="Times New Roman" w:hAnsi="Times New Roman"/>
          <w:bCs/>
        </w:rPr>
        <w:t>;</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на свободных территориях:</w:t>
      </w:r>
    </w:p>
    <w:p w:rsidR="00504EF5" w:rsidRPr="00836488" w:rsidRDefault="00504EF5" w:rsidP="00504EF5">
      <w:pPr>
        <w:autoSpaceDE w:val="0"/>
        <w:autoSpaceDN w:val="0"/>
        <w:adjustRightInd w:val="0"/>
        <w:ind w:firstLine="851"/>
        <w:jc w:val="both"/>
        <w:rPr>
          <w:rFonts w:ascii="Times New Roman" w:hAnsi="Times New Roman"/>
        </w:rPr>
      </w:pPr>
      <w:r w:rsidRPr="00836488">
        <w:rPr>
          <w:rFonts w:ascii="Times New Roman" w:hAnsi="Times New Roman"/>
        </w:rPr>
        <w:t>- в Первомайском округе</w:t>
      </w:r>
    </w:p>
    <w:p w:rsidR="00504EF5" w:rsidRPr="00836488" w:rsidRDefault="00504EF5" w:rsidP="00504EF5">
      <w:pPr>
        <w:numPr>
          <w:ilvl w:val="0"/>
          <w:numId w:val="25"/>
        </w:numPr>
        <w:tabs>
          <w:tab w:val="clear" w:pos="1797"/>
          <w:tab w:val="num" w:pos="1134"/>
        </w:tabs>
        <w:autoSpaceDE w:val="0"/>
        <w:autoSpaceDN w:val="0"/>
        <w:adjustRightInd w:val="0"/>
        <w:ind w:left="1134" w:firstLine="0"/>
        <w:jc w:val="both"/>
        <w:rPr>
          <w:rFonts w:ascii="Times New Roman" w:hAnsi="Times New Roman"/>
        </w:rPr>
      </w:pPr>
      <w:r w:rsidRPr="00836488">
        <w:rPr>
          <w:rFonts w:ascii="Times New Roman" w:hAnsi="Times New Roman"/>
        </w:rPr>
        <w:t>район Гора Горелая (4 - 5 этажей)</w:t>
      </w:r>
      <w:r>
        <w:rPr>
          <w:rFonts w:ascii="Times New Roman" w:hAnsi="Times New Roman"/>
        </w:rPr>
        <w:t>;</w:t>
      </w:r>
    </w:p>
    <w:p w:rsidR="00504EF5" w:rsidRPr="00836488" w:rsidRDefault="00504EF5" w:rsidP="00504EF5">
      <w:pPr>
        <w:numPr>
          <w:ilvl w:val="0"/>
          <w:numId w:val="25"/>
        </w:numPr>
        <w:tabs>
          <w:tab w:val="clear" w:pos="1797"/>
          <w:tab w:val="num" w:pos="1134"/>
        </w:tabs>
        <w:autoSpaceDE w:val="0"/>
        <w:autoSpaceDN w:val="0"/>
        <w:adjustRightInd w:val="0"/>
        <w:ind w:left="1134" w:firstLine="0"/>
        <w:jc w:val="both"/>
        <w:rPr>
          <w:rFonts w:ascii="Times New Roman" w:hAnsi="Times New Roman"/>
        </w:rPr>
      </w:pPr>
      <w:r w:rsidRPr="00836488">
        <w:rPr>
          <w:rFonts w:ascii="Times New Roman" w:hAnsi="Times New Roman"/>
        </w:rPr>
        <w:t>район Ледово-Ледокольный (4 - 5 этажей);</w:t>
      </w:r>
    </w:p>
    <w:p w:rsidR="00504EF5" w:rsidRPr="00836488" w:rsidRDefault="00504EF5" w:rsidP="00504EF5">
      <w:pPr>
        <w:autoSpaceDE w:val="0"/>
        <w:autoSpaceDN w:val="0"/>
        <w:adjustRightInd w:val="0"/>
        <w:ind w:firstLine="851"/>
        <w:jc w:val="both"/>
        <w:rPr>
          <w:rFonts w:ascii="Times New Roman" w:hAnsi="Times New Roman"/>
        </w:rPr>
      </w:pPr>
      <w:r w:rsidRPr="00836488">
        <w:rPr>
          <w:rFonts w:ascii="Times New Roman" w:hAnsi="Times New Roman"/>
        </w:rPr>
        <w:t>- в левобережной части</w:t>
      </w:r>
    </w:p>
    <w:p w:rsidR="00504EF5" w:rsidRPr="00836488" w:rsidRDefault="00504EF5" w:rsidP="00504EF5">
      <w:pPr>
        <w:numPr>
          <w:ilvl w:val="0"/>
          <w:numId w:val="25"/>
        </w:numPr>
        <w:tabs>
          <w:tab w:val="clear" w:pos="1797"/>
          <w:tab w:val="num" w:pos="1418"/>
        </w:tabs>
        <w:autoSpaceDE w:val="0"/>
        <w:autoSpaceDN w:val="0"/>
        <w:adjustRightInd w:val="0"/>
        <w:ind w:hanging="663"/>
        <w:jc w:val="both"/>
        <w:rPr>
          <w:rFonts w:ascii="Times New Roman" w:hAnsi="Times New Roman"/>
        </w:rPr>
      </w:pPr>
      <w:r w:rsidRPr="00836488">
        <w:rPr>
          <w:rFonts w:ascii="Times New Roman" w:hAnsi="Times New Roman"/>
        </w:rPr>
        <w:t>мкр. Дровяное (4 - 5 этажей);</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на перепрофилируемых территориях:</w:t>
      </w:r>
    </w:p>
    <w:p w:rsidR="00504EF5" w:rsidRPr="00836488" w:rsidRDefault="00504EF5" w:rsidP="00504EF5">
      <w:pPr>
        <w:autoSpaceDE w:val="0"/>
        <w:autoSpaceDN w:val="0"/>
        <w:adjustRightInd w:val="0"/>
        <w:ind w:firstLine="851"/>
        <w:jc w:val="both"/>
        <w:rPr>
          <w:rFonts w:ascii="Times New Roman" w:hAnsi="Times New Roman"/>
        </w:rPr>
      </w:pPr>
      <w:r w:rsidRPr="00836488">
        <w:rPr>
          <w:rFonts w:ascii="Times New Roman" w:hAnsi="Times New Roman"/>
        </w:rPr>
        <w:t>- в Ленинском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jc w:val="both"/>
        <w:rPr>
          <w:rFonts w:ascii="Times New Roman" w:hAnsi="Times New Roman"/>
        </w:rPr>
      </w:pPr>
      <w:r w:rsidRPr="00836488">
        <w:rPr>
          <w:rFonts w:ascii="Times New Roman" w:hAnsi="Times New Roman"/>
        </w:rPr>
        <w:t>квартал 180;</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на реконструируемых территориях:</w:t>
      </w:r>
    </w:p>
    <w:p w:rsidR="00504EF5" w:rsidRPr="00836488" w:rsidRDefault="00504EF5" w:rsidP="00504EF5">
      <w:pPr>
        <w:autoSpaceDE w:val="0"/>
        <w:autoSpaceDN w:val="0"/>
        <w:adjustRightInd w:val="0"/>
        <w:ind w:firstLine="851"/>
        <w:jc w:val="both"/>
        <w:rPr>
          <w:rFonts w:ascii="Times New Roman" w:hAnsi="Times New Roman"/>
        </w:rPr>
      </w:pPr>
      <w:r w:rsidRPr="00836488">
        <w:rPr>
          <w:rFonts w:ascii="Times New Roman" w:hAnsi="Times New Roman"/>
        </w:rPr>
        <w:t>- в Ленинском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jc w:val="both"/>
        <w:rPr>
          <w:rFonts w:ascii="Times New Roman" w:hAnsi="Times New Roman"/>
        </w:rPr>
      </w:pPr>
      <w:r w:rsidRPr="00836488">
        <w:rPr>
          <w:rFonts w:ascii="Times New Roman" w:hAnsi="Times New Roman"/>
        </w:rPr>
        <w:t xml:space="preserve">кварталы </w:t>
      </w:r>
      <w:r>
        <w:rPr>
          <w:rFonts w:ascii="Times New Roman" w:hAnsi="Times New Roman"/>
        </w:rPr>
        <w:t>№</w:t>
      </w:r>
      <w:r w:rsidRPr="00836488">
        <w:rPr>
          <w:rFonts w:ascii="Times New Roman" w:hAnsi="Times New Roman"/>
        </w:rPr>
        <w:t xml:space="preserve"> 2, 3, 4, 41 (4 - 5 этажей)</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кварталы 172, 173, 180, 201, 202 (5 – 9 этажей)</w:t>
      </w:r>
      <w:r>
        <w:rPr>
          <w:rFonts w:ascii="Times New Roman" w:hAnsi="Times New Roman"/>
        </w:rPr>
        <w:t>;</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Октябрьском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кварталы 42, 56, 84,</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Больничный (4 -5 этажей)</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 xml:space="preserve">кварталы </w:t>
      </w:r>
      <w:r>
        <w:rPr>
          <w:rFonts w:ascii="Times New Roman" w:hAnsi="Times New Roman"/>
        </w:rPr>
        <w:t>№</w:t>
      </w:r>
      <w:r w:rsidRPr="00836488">
        <w:rPr>
          <w:rFonts w:ascii="Times New Roman" w:hAnsi="Times New Roman"/>
        </w:rPr>
        <w:t xml:space="preserve"> 66, 71, 123, район Новое Плато (5 - 9 этажей)</w:t>
      </w:r>
      <w:r>
        <w:rPr>
          <w:rFonts w:ascii="Times New Roman" w:hAnsi="Times New Roman"/>
        </w:rPr>
        <w:t>;</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Первомайском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кварталы 153а, 154а, 140 - 151, 302, 307, 308</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Жилстрой (4 - 5 этажей)</w:t>
      </w:r>
      <w:r>
        <w:rPr>
          <w:rFonts w:ascii="Times New Roman" w:hAnsi="Times New Roman"/>
        </w:rPr>
        <w:t>;</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левобережной части</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мкр. Абрам-Мыс (4 - 5 этажей);</w:t>
      </w:r>
    </w:p>
    <w:p w:rsidR="00504EF5" w:rsidRPr="00836488" w:rsidRDefault="00504EF5" w:rsidP="00504EF5">
      <w:pPr>
        <w:autoSpaceDE w:val="0"/>
        <w:autoSpaceDN w:val="0"/>
        <w:adjustRightInd w:val="0"/>
        <w:ind w:firstLine="567"/>
        <w:rPr>
          <w:rFonts w:ascii="Times New Roman" w:hAnsi="Times New Roman"/>
        </w:rPr>
      </w:pPr>
      <w:r w:rsidRPr="00836488">
        <w:rPr>
          <w:rFonts w:ascii="Times New Roman" w:hAnsi="Times New Roman"/>
        </w:rPr>
        <w:t>уплотнительная застройка:</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Ленинском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микрорайон 204;</w:t>
      </w:r>
    </w:p>
    <w:p w:rsidR="00504EF5" w:rsidRPr="00AA3ED8" w:rsidRDefault="00504EF5" w:rsidP="00504EF5">
      <w:pPr>
        <w:autoSpaceDE w:val="0"/>
        <w:autoSpaceDN w:val="0"/>
        <w:adjustRightInd w:val="0"/>
        <w:ind w:firstLine="567"/>
        <w:rPr>
          <w:rFonts w:ascii="Times New Roman" w:hAnsi="Times New Roman"/>
          <w:bCs/>
        </w:rPr>
      </w:pPr>
      <w:r w:rsidRPr="00AA3ED8">
        <w:rPr>
          <w:rFonts w:ascii="Times New Roman" w:hAnsi="Times New Roman"/>
          <w:bCs/>
        </w:rPr>
        <w:lastRenderedPageBreak/>
        <w:t>2) смешанная жилая застройка (среднеэтажная и малоэтажная индивидуальная)</w:t>
      </w:r>
    </w:p>
    <w:p w:rsidR="00504EF5" w:rsidRPr="00836488" w:rsidRDefault="00504EF5" w:rsidP="00504EF5">
      <w:pPr>
        <w:autoSpaceDE w:val="0"/>
        <w:autoSpaceDN w:val="0"/>
        <w:adjustRightInd w:val="0"/>
        <w:ind w:firstLine="567"/>
        <w:rPr>
          <w:rFonts w:ascii="Times New Roman" w:hAnsi="Times New Roman"/>
        </w:rPr>
      </w:pPr>
      <w:r w:rsidRPr="00836488">
        <w:rPr>
          <w:rFonts w:ascii="Times New Roman" w:hAnsi="Times New Roman"/>
        </w:rPr>
        <w:t>на свободных территориях:</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Октябрьском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Озерный</w:t>
      </w:r>
      <w:r>
        <w:rPr>
          <w:rFonts w:ascii="Times New Roman" w:hAnsi="Times New Roman"/>
        </w:rPr>
        <w:t>;</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Первомайском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Гора Горелая</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Ледово-Ледокольный</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квартал 305;</w:t>
      </w:r>
    </w:p>
    <w:p w:rsidR="00504EF5" w:rsidRPr="00AA3ED8" w:rsidRDefault="00504EF5" w:rsidP="00504EF5">
      <w:pPr>
        <w:autoSpaceDE w:val="0"/>
        <w:autoSpaceDN w:val="0"/>
        <w:adjustRightInd w:val="0"/>
        <w:ind w:firstLine="567"/>
        <w:rPr>
          <w:rFonts w:ascii="Times New Roman" w:hAnsi="Times New Roman"/>
          <w:bCs/>
        </w:rPr>
      </w:pPr>
      <w:r w:rsidRPr="00AA3ED8">
        <w:rPr>
          <w:rFonts w:ascii="Times New Roman" w:hAnsi="Times New Roman"/>
          <w:bCs/>
        </w:rPr>
        <w:t>3) малоэтажная индивидуальная жилая застройка</w:t>
      </w:r>
    </w:p>
    <w:p w:rsidR="00504EF5" w:rsidRPr="00836488" w:rsidRDefault="00504EF5" w:rsidP="00504EF5">
      <w:pPr>
        <w:autoSpaceDE w:val="0"/>
        <w:autoSpaceDN w:val="0"/>
        <w:adjustRightInd w:val="0"/>
        <w:ind w:firstLine="567"/>
        <w:rPr>
          <w:rFonts w:ascii="Times New Roman" w:hAnsi="Times New Roman"/>
        </w:rPr>
      </w:pPr>
      <w:r w:rsidRPr="00836488">
        <w:rPr>
          <w:rFonts w:ascii="Times New Roman" w:hAnsi="Times New Roman"/>
        </w:rPr>
        <w:t>на свободных территориях:</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Октябрьском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северо-восточная часть округа, на объездной дороге</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Больничный</w:t>
      </w:r>
      <w:r>
        <w:rPr>
          <w:rFonts w:ascii="Times New Roman" w:hAnsi="Times New Roman"/>
        </w:rPr>
        <w:t>;</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Первомайском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Жилстрой</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участок в районе объездной дороги</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Ледово-Ледокольный</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ул. Достоевского</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участок на пересечении ул. Шевченко и объездной дороги</w:t>
      </w:r>
      <w:r>
        <w:rPr>
          <w:rFonts w:ascii="Times New Roman" w:hAnsi="Times New Roman"/>
        </w:rPr>
        <w:t>;</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ул. Героев Рыбачьего;</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левобережной части</w:t>
      </w:r>
    </w:p>
    <w:p w:rsidR="00504EF5" w:rsidRPr="001C3A55"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1C3A55">
        <w:rPr>
          <w:rFonts w:ascii="Times New Roman" w:hAnsi="Times New Roman"/>
        </w:rPr>
        <w:t>в мкр.</w:t>
      </w:r>
      <w:r>
        <w:rPr>
          <w:rFonts w:ascii="Times New Roman" w:hAnsi="Times New Roman"/>
        </w:rPr>
        <w:t xml:space="preserve"> </w:t>
      </w:r>
      <w:r w:rsidRPr="001C3A55">
        <w:rPr>
          <w:rFonts w:ascii="Times New Roman" w:hAnsi="Times New Roman"/>
        </w:rPr>
        <w:t>Дровяное;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в районе мкр. Абрам-Мыс;</w:t>
      </w:r>
    </w:p>
    <w:p w:rsidR="00504EF5" w:rsidRPr="00836488" w:rsidRDefault="00504EF5" w:rsidP="00504EF5">
      <w:pPr>
        <w:autoSpaceDE w:val="0"/>
        <w:autoSpaceDN w:val="0"/>
        <w:adjustRightInd w:val="0"/>
        <w:ind w:firstLine="567"/>
        <w:rPr>
          <w:rFonts w:ascii="Times New Roman" w:hAnsi="Times New Roman"/>
        </w:rPr>
      </w:pPr>
      <w:r w:rsidRPr="00836488">
        <w:rPr>
          <w:rFonts w:ascii="Times New Roman" w:hAnsi="Times New Roman"/>
        </w:rPr>
        <w:t>в зонах реконструкции и уплотнительн</w:t>
      </w:r>
      <w:r>
        <w:rPr>
          <w:rFonts w:ascii="Times New Roman" w:hAnsi="Times New Roman"/>
        </w:rPr>
        <w:t>ой</w:t>
      </w:r>
      <w:r w:rsidRPr="00836488">
        <w:rPr>
          <w:rFonts w:ascii="Times New Roman" w:hAnsi="Times New Roman"/>
        </w:rPr>
        <w:t xml:space="preserve"> застрой</w:t>
      </w:r>
      <w:r>
        <w:rPr>
          <w:rFonts w:ascii="Times New Roman" w:hAnsi="Times New Roman"/>
        </w:rPr>
        <w:t>ки</w:t>
      </w:r>
      <w:r w:rsidRPr="00836488">
        <w:rPr>
          <w:rFonts w:ascii="Times New Roman" w:hAnsi="Times New Roman"/>
        </w:rPr>
        <w:t>:</w:t>
      </w:r>
    </w:p>
    <w:p w:rsidR="00504EF5" w:rsidRPr="00836488" w:rsidRDefault="00504EF5" w:rsidP="00504EF5">
      <w:pPr>
        <w:autoSpaceDE w:val="0"/>
        <w:autoSpaceDN w:val="0"/>
        <w:adjustRightInd w:val="0"/>
        <w:ind w:firstLine="851"/>
        <w:rPr>
          <w:rFonts w:ascii="Times New Roman" w:hAnsi="Times New Roman"/>
        </w:rPr>
      </w:pPr>
      <w:r w:rsidRPr="00836488">
        <w:rPr>
          <w:rFonts w:ascii="Times New Roman" w:hAnsi="Times New Roman"/>
        </w:rPr>
        <w:t>- в Ленинском округе</w:t>
      </w:r>
    </w:p>
    <w:p w:rsidR="00504EF5" w:rsidRPr="00836488" w:rsidRDefault="00504EF5" w:rsidP="00504EF5">
      <w:pPr>
        <w:numPr>
          <w:ilvl w:val="0"/>
          <w:numId w:val="25"/>
        </w:numPr>
        <w:tabs>
          <w:tab w:val="clear" w:pos="1797"/>
          <w:tab w:val="num" w:pos="1418"/>
        </w:tabs>
        <w:autoSpaceDE w:val="0"/>
        <w:autoSpaceDN w:val="0"/>
        <w:adjustRightInd w:val="0"/>
        <w:ind w:hanging="663"/>
        <w:rPr>
          <w:rFonts w:ascii="Times New Roman" w:hAnsi="Times New Roman"/>
        </w:rPr>
      </w:pPr>
      <w:r w:rsidRPr="00836488">
        <w:rPr>
          <w:rFonts w:ascii="Times New Roman" w:hAnsi="Times New Roman"/>
        </w:rPr>
        <w:t>район Роста.</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Однако необходимо отметить, что в настоящее время Генеральный план не полностью соответствует потребностям города и существующим реалиям. Так</w:t>
      </w:r>
      <w:r>
        <w:rPr>
          <w:rFonts w:ascii="Times New Roman" w:hAnsi="Times New Roman"/>
        </w:rPr>
        <w:t>,</w:t>
      </w:r>
      <w:r w:rsidRPr="00836488">
        <w:rPr>
          <w:rFonts w:ascii="Times New Roman" w:hAnsi="Times New Roman"/>
        </w:rPr>
        <w:t xml:space="preserve"> Генеральным планом районы индивидуальной малоэтажной и смешанной застройки предлагалось обеспечивать теплом децентрализовано - от автономных теплогенераторов. Горячее водоснабжение в данных районах осуществлять от газовых водонагревателей. С замораживанием проектов освоения шельфовых месторождений газового конденсата такие планы развития, очевидно, также откладываются на неопределенный срок.</w:t>
      </w:r>
    </w:p>
    <w:p w:rsidR="00504EF5" w:rsidRPr="00836488"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Таким образом, реальной видится перспектива только многоэтажной застройки, объем которой будет составлять</w:t>
      </w:r>
      <w:r>
        <w:rPr>
          <w:rFonts w:ascii="Times New Roman" w:hAnsi="Times New Roman"/>
        </w:rPr>
        <w:t>,</w:t>
      </w:r>
      <w:r w:rsidRPr="00836488">
        <w:rPr>
          <w:rFonts w:ascii="Times New Roman" w:hAnsi="Times New Roman"/>
        </w:rPr>
        <w:t xml:space="preserve"> в том числе согласно Стратегическому плану социально-экономического развития города Мурманска до 2020 года:</w:t>
      </w:r>
    </w:p>
    <w:p w:rsidR="00504EF5" w:rsidRPr="00836488" w:rsidRDefault="00504EF5" w:rsidP="00504EF5">
      <w:pPr>
        <w:numPr>
          <w:ilvl w:val="0"/>
          <w:numId w:val="25"/>
        </w:numPr>
        <w:tabs>
          <w:tab w:val="clear" w:pos="1797"/>
          <w:tab w:val="num" w:pos="993"/>
        </w:tabs>
        <w:autoSpaceDE w:val="0"/>
        <w:autoSpaceDN w:val="0"/>
        <w:adjustRightInd w:val="0"/>
        <w:ind w:left="0" w:firstLine="567"/>
        <w:jc w:val="both"/>
        <w:rPr>
          <w:rFonts w:ascii="Times New Roman" w:hAnsi="Times New Roman"/>
        </w:rPr>
      </w:pPr>
      <w:r w:rsidRPr="00836488">
        <w:rPr>
          <w:rFonts w:ascii="Times New Roman" w:hAnsi="Times New Roman"/>
        </w:rPr>
        <w:t>к 2015 году - 20 тыс. м</w:t>
      </w:r>
      <w:r w:rsidRPr="00836488">
        <w:rPr>
          <w:rFonts w:ascii="Times New Roman" w:hAnsi="Times New Roman"/>
          <w:vertAlign w:val="superscript"/>
        </w:rPr>
        <w:t>2</w:t>
      </w:r>
      <w:r w:rsidRPr="00836488">
        <w:rPr>
          <w:rFonts w:ascii="Times New Roman" w:hAnsi="Times New Roman"/>
        </w:rPr>
        <w:t xml:space="preserve"> и 3 Гкал/час тепловой нагрузки;</w:t>
      </w:r>
    </w:p>
    <w:p w:rsidR="00504EF5" w:rsidRPr="00836488" w:rsidRDefault="00504EF5" w:rsidP="00504EF5">
      <w:pPr>
        <w:numPr>
          <w:ilvl w:val="0"/>
          <w:numId w:val="25"/>
        </w:numPr>
        <w:tabs>
          <w:tab w:val="clear" w:pos="1797"/>
          <w:tab w:val="num" w:pos="993"/>
        </w:tabs>
        <w:autoSpaceDE w:val="0"/>
        <w:autoSpaceDN w:val="0"/>
        <w:adjustRightInd w:val="0"/>
        <w:ind w:left="0" w:firstLine="567"/>
        <w:jc w:val="both"/>
        <w:rPr>
          <w:rFonts w:ascii="Times New Roman" w:hAnsi="Times New Roman"/>
        </w:rPr>
      </w:pPr>
      <w:r w:rsidRPr="00836488">
        <w:rPr>
          <w:rFonts w:ascii="Times New Roman" w:hAnsi="Times New Roman"/>
        </w:rPr>
        <w:t>к 2020 году - 233,05 тыс. м</w:t>
      </w:r>
      <w:r w:rsidRPr="00836488">
        <w:rPr>
          <w:rFonts w:ascii="Times New Roman" w:hAnsi="Times New Roman"/>
          <w:vertAlign w:val="superscript"/>
        </w:rPr>
        <w:t>2</w:t>
      </w:r>
      <w:r w:rsidRPr="00836488">
        <w:rPr>
          <w:rFonts w:ascii="Times New Roman" w:hAnsi="Times New Roman"/>
        </w:rPr>
        <w:t xml:space="preserve"> (нарастающим итогом) и 35 Гкал/час (согласно Стратегическому плану социально-экономического развития города Мурманска до 2020 года);</w:t>
      </w:r>
    </w:p>
    <w:p w:rsidR="00504EF5" w:rsidRPr="00836488" w:rsidRDefault="00504EF5" w:rsidP="00504EF5">
      <w:pPr>
        <w:numPr>
          <w:ilvl w:val="0"/>
          <w:numId w:val="25"/>
        </w:numPr>
        <w:tabs>
          <w:tab w:val="clear" w:pos="1797"/>
          <w:tab w:val="num" w:pos="993"/>
        </w:tabs>
        <w:autoSpaceDE w:val="0"/>
        <w:autoSpaceDN w:val="0"/>
        <w:adjustRightInd w:val="0"/>
        <w:ind w:left="0" w:firstLine="567"/>
        <w:jc w:val="both"/>
        <w:rPr>
          <w:rFonts w:ascii="Times New Roman" w:hAnsi="Times New Roman"/>
        </w:rPr>
      </w:pPr>
      <w:r w:rsidRPr="00836488">
        <w:rPr>
          <w:rFonts w:ascii="Times New Roman" w:hAnsi="Times New Roman"/>
        </w:rPr>
        <w:t>к 2025 году 670 тыс. м</w:t>
      </w:r>
      <w:r w:rsidRPr="00836488">
        <w:rPr>
          <w:rFonts w:ascii="Times New Roman" w:hAnsi="Times New Roman"/>
          <w:vertAlign w:val="superscript"/>
        </w:rPr>
        <w:t>2</w:t>
      </w:r>
      <w:r w:rsidRPr="00836488">
        <w:rPr>
          <w:rFonts w:ascii="Times New Roman" w:hAnsi="Times New Roman"/>
        </w:rPr>
        <w:t xml:space="preserve"> и 100 Гкал/час тепловой нагрузки (нарастающим итогом).</w:t>
      </w:r>
    </w:p>
    <w:p w:rsidR="00504EF5" w:rsidRPr="009B0F0D" w:rsidRDefault="00504EF5" w:rsidP="00504EF5">
      <w:pPr>
        <w:tabs>
          <w:tab w:val="left" w:pos="567"/>
        </w:tabs>
        <w:jc w:val="both"/>
        <w:rPr>
          <w:rFonts w:ascii="Times New Roman" w:hAnsi="Times New Roman"/>
          <w:b/>
          <w:spacing w:val="-11"/>
        </w:rPr>
      </w:pPr>
      <w:r w:rsidRPr="00836488">
        <w:rPr>
          <w:rFonts w:ascii="Times New Roman" w:hAnsi="Times New Roman"/>
          <w:b/>
        </w:rPr>
        <w:tab/>
      </w:r>
      <w:r w:rsidRPr="009B0F0D">
        <w:rPr>
          <w:rFonts w:ascii="Times New Roman" w:hAnsi="Times New Roman"/>
          <w:b/>
          <w:spacing w:val="-11"/>
        </w:rPr>
        <w:t xml:space="preserve">Коммунальная сфера  </w:t>
      </w:r>
    </w:p>
    <w:p w:rsidR="00504EF5" w:rsidRPr="00836488" w:rsidRDefault="00504EF5" w:rsidP="00504EF5">
      <w:pPr>
        <w:pStyle w:val="af7"/>
        <w:spacing w:after="0"/>
        <w:ind w:left="0" w:firstLine="539"/>
        <w:jc w:val="both"/>
        <w:rPr>
          <w:rFonts w:ascii="Times New Roman" w:hAnsi="Times New Roman"/>
        </w:rPr>
      </w:pPr>
      <w:r w:rsidRPr="00836488">
        <w:rPr>
          <w:rFonts w:ascii="Times New Roman" w:hAnsi="Times New Roman"/>
        </w:rPr>
        <w:t>На начало 2014 года в городе Мурманске в сфере предоставления коммунальных услуг и обслуживания объектов коммунальной инфраструктуры действуют 11 организ</w:t>
      </w:r>
      <w:r w:rsidRPr="00836488">
        <w:rPr>
          <w:rFonts w:ascii="Times New Roman" w:hAnsi="Times New Roman"/>
        </w:rPr>
        <w:t>а</w:t>
      </w:r>
      <w:r w:rsidRPr="00836488">
        <w:rPr>
          <w:rFonts w:ascii="Times New Roman" w:hAnsi="Times New Roman"/>
        </w:rPr>
        <w:t>ций коммунального комплекса, из них 1 муниципальное предприятие, 1 государственное областное предприятие и 9 о</w:t>
      </w:r>
      <w:r w:rsidRPr="00836488">
        <w:rPr>
          <w:rFonts w:ascii="Times New Roman" w:hAnsi="Times New Roman"/>
        </w:rPr>
        <w:t>р</w:t>
      </w:r>
      <w:r w:rsidRPr="00836488">
        <w:rPr>
          <w:rFonts w:ascii="Times New Roman" w:hAnsi="Times New Roman"/>
        </w:rPr>
        <w:t>ганизаций частной формы собственности.</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Предприятия отрасли осуществляют деятельность по обеспечению работоспособности электрических, </w:t>
      </w:r>
      <w:r>
        <w:rPr>
          <w:rFonts w:ascii="Times New Roman" w:hAnsi="Times New Roman"/>
        </w:rPr>
        <w:t xml:space="preserve">газовых, </w:t>
      </w:r>
      <w:r w:rsidRPr="00836488">
        <w:rPr>
          <w:rFonts w:ascii="Times New Roman" w:hAnsi="Times New Roman"/>
        </w:rPr>
        <w:t>тепловых и водопроводно-канализационных сетей; производству тепл</w:t>
      </w:r>
      <w:r w:rsidRPr="00836488">
        <w:rPr>
          <w:rFonts w:ascii="Times New Roman" w:hAnsi="Times New Roman"/>
        </w:rPr>
        <w:t>о</w:t>
      </w:r>
      <w:r w:rsidRPr="00836488">
        <w:rPr>
          <w:rFonts w:ascii="Times New Roman" w:hAnsi="Times New Roman"/>
        </w:rPr>
        <w:t>вой энергии; сбору, очистк</w:t>
      </w:r>
      <w:r>
        <w:rPr>
          <w:rFonts w:ascii="Times New Roman" w:hAnsi="Times New Roman"/>
        </w:rPr>
        <w:t>е</w:t>
      </w:r>
      <w:r w:rsidRPr="00836488">
        <w:rPr>
          <w:rFonts w:ascii="Times New Roman" w:hAnsi="Times New Roman"/>
        </w:rPr>
        <w:t xml:space="preserve"> и распределению </w:t>
      </w:r>
      <w:r>
        <w:rPr>
          <w:rFonts w:ascii="Times New Roman" w:hAnsi="Times New Roman"/>
        </w:rPr>
        <w:t>твердых бытовых отходов</w:t>
      </w:r>
      <w:r w:rsidRPr="00836488">
        <w:rPr>
          <w:rFonts w:ascii="Times New Roman" w:hAnsi="Times New Roman"/>
        </w:rPr>
        <w:t>.</w:t>
      </w:r>
    </w:p>
    <w:p w:rsidR="00504EF5" w:rsidRPr="00836488" w:rsidRDefault="00504EF5" w:rsidP="00504EF5">
      <w:pPr>
        <w:shd w:val="clear" w:color="auto" w:fill="FFFFFF"/>
        <w:ind w:right="10" w:firstLine="567"/>
        <w:jc w:val="both"/>
        <w:rPr>
          <w:rFonts w:ascii="Times New Roman" w:hAnsi="Times New Roman"/>
        </w:rPr>
      </w:pPr>
      <w:r w:rsidRPr="00836488">
        <w:rPr>
          <w:rFonts w:ascii="Times New Roman" w:hAnsi="Times New Roman"/>
        </w:rPr>
        <w:t xml:space="preserve">Теплоснабжение населения и бюджетной сферы осуществляют ОАО </w:t>
      </w:r>
      <w:r>
        <w:rPr>
          <w:rFonts w:ascii="Times New Roman" w:hAnsi="Times New Roman"/>
        </w:rPr>
        <w:t>"</w:t>
      </w:r>
      <w:r w:rsidRPr="00836488">
        <w:rPr>
          <w:rFonts w:ascii="Times New Roman" w:hAnsi="Times New Roman"/>
        </w:rPr>
        <w:t>Мурманская ТЭЦ</w:t>
      </w:r>
      <w:r>
        <w:rPr>
          <w:rFonts w:ascii="Times New Roman" w:hAnsi="Times New Roman"/>
        </w:rPr>
        <w:t xml:space="preserve">"              </w:t>
      </w:r>
      <w:r w:rsidRPr="00836488">
        <w:rPr>
          <w:rFonts w:ascii="Times New Roman" w:hAnsi="Times New Roman"/>
        </w:rPr>
        <w:t xml:space="preserve"> (3 котельные), ОАО </w:t>
      </w:r>
      <w:r>
        <w:rPr>
          <w:rFonts w:ascii="Times New Roman" w:hAnsi="Times New Roman"/>
        </w:rPr>
        <w:t>"</w:t>
      </w:r>
      <w:r w:rsidRPr="00836488">
        <w:rPr>
          <w:rFonts w:ascii="Times New Roman" w:hAnsi="Times New Roman"/>
        </w:rPr>
        <w:t>Мурманэнергосбыт</w:t>
      </w:r>
      <w:r>
        <w:rPr>
          <w:rFonts w:ascii="Times New Roman" w:hAnsi="Times New Roman"/>
        </w:rPr>
        <w:t>"</w:t>
      </w:r>
      <w:r w:rsidRPr="00836488">
        <w:rPr>
          <w:rFonts w:ascii="Times New Roman" w:hAnsi="Times New Roman"/>
        </w:rPr>
        <w:t xml:space="preserve"> (3 котельные), МУП </w:t>
      </w:r>
      <w:r>
        <w:rPr>
          <w:rFonts w:ascii="Times New Roman" w:hAnsi="Times New Roman"/>
        </w:rPr>
        <w:t>"</w:t>
      </w:r>
      <w:r w:rsidRPr="00836488">
        <w:rPr>
          <w:rFonts w:ascii="Times New Roman" w:hAnsi="Times New Roman"/>
        </w:rPr>
        <w:t>Мурманская управляющая компания</w:t>
      </w:r>
      <w:r>
        <w:rPr>
          <w:rFonts w:ascii="Times New Roman" w:hAnsi="Times New Roman"/>
        </w:rPr>
        <w:t>"</w:t>
      </w:r>
      <w:r w:rsidRPr="00836488">
        <w:rPr>
          <w:rFonts w:ascii="Times New Roman" w:hAnsi="Times New Roman"/>
        </w:rPr>
        <w:t xml:space="preserve"> (2 котельные), ОАО </w:t>
      </w:r>
      <w:r>
        <w:rPr>
          <w:rFonts w:ascii="Times New Roman" w:hAnsi="Times New Roman"/>
        </w:rPr>
        <w:t>"</w:t>
      </w:r>
      <w:r w:rsidRPr="00836488">
        <w:rPr>
          <w:rFonts w:ascii="Times New Roman" w:hAnsi="Times New Roman"/>
        </w:rPr>
        <w:t>Мурманский морской рыбный порт</w:t>
      </w:r>
      <w:r>
        <w:rPr>
          <w:rFonts w:ascii="Times New Roman" w:hAnsi="Times New Roman"/>
        </w:rPr>
        <w:t>"</w:t>
      </w:r>
      <w:r w:rsidRPr="00836488">
        <w:rPr>
          <w:rFonts w:ascii="Times New Roman" w:hAnsi="Times New Roman"/>
        </w:rPr>
        <w:t xml:space="preserve"> (1 котельная).</w:t>
      </w:r>
    </w:p>
    <w:p w:rsidR="00504EF5" w:rsidRPr="00836488" w:rsidRDefault="00504EF5" w:rsidP="00504EF5">
      <w:pPr>
        <w:shd w:val="clear" w:color="auto" w:fill="FFFFFF"/>
        <w:ind w:firstLine="567"/>
        <w:jc w:val="both"/>
        <w:rPr>
          <w:rFonts w:ascii="Times New Roman" w:hAnsi="Times New Roman"/>
          <w:bCs/>
        </w:rPr>
      </w:pPr>
      <w:r w:rsidRPr="00836488">
        <w:rPr>
          <w:rFonts w:ascii="Times New Roman" w:hAnsi="Times New Roman"/>
        </w:rPr>
        <w:lastRenderedPageBreak/>
        <w:t>Централизованным снабжением питьевой водой жителей города, предприятий и о</w:t>
      </w:r>
      <w:r w:rsidRPr="00836488">
        <w:rPr>
          <w:rFonts w:ascii="Times New Roman" w:hAnsi="Times New Roman"/>
        </w:rPr>
        <w:t>р</w:t>
      </w:r>
      <w:r w:rsidRPr="00836488">
        <w:rPr>
          <w:rFonts w:ascii="Times New Roman" w:hAnsi="Times New Roman"/>
        </w:rPr>
        <w:t xml:space="preserve">ганизаций, а также отводом и очисткой сточных вод на территории города занимается предприятие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w:t>
      </w:r>
    </w:p>
    <w:p w:rsidR="00504EF5" w:rsidRPr="00836488" w:rsidRDefault="00504EF5" w:rsidP="00504EF5">
      <w:pPr>
        <w:shd w:val="clear" w:color="auto" w:fill="FFFFFF"/>
        <w:ind w:right="48" w:firstLine="504"/>
        <w:jc w:val="both"/>
        <w:rPr>
          <w:rFonts w:ascii="Times New Roman" w:hAnsi="Times New Roman"/>
        </w:rPr>
      </w:pPr>
      <w:r w:rsidRPr="00836488">
        <w:rPr>
          <w:rFonts w:ascii="Times New Roman" w:hAnsi="Times New Roman"/>
        </w:rPr>
        <w:t xml:space="preserve">Поставку электрической энергии в город осуществляет Филиал ОАО </w:t>
      </w:r>
      <w:r>
        <w:rPr>
          <w:rFonts w:ascii="Times New Roman" w:hAnsi="Times New Roman"/>
        </w:rPr>
        <w:t>"</w:t>
      </w:r>
      <w:r w:rsidRPr="00836488">
        <w:rPr>
          <w:rFonts w:ascii="Times New Roman" w:hAnsi="Times New Roman"/>
        </w:rPr>
        <w:t>МРСК Северо-запада</w:t>
      </w:r>
      <w:r>
        <w:rPr>
          <w:rFonts w:ascii="Times New Roman" w:hAnsi="Times New Roman"/>
        </w:rPr>
        <w:t>"</w:t>
      </w:r>
      <w:r w:rsidRPr="00836488">
        <w:rPr>
          <w:rFonts w:ascii="Times New Roman" w:hAnsi="Times New Roman"/>
        </w:rPr>
        <w:t xml:space="preserve"> </w:t>
      </w:r>
      <w:r>
        <w:rPr>
          <w:rFonts w:ascii="Times New Roman" w:hAnsi="Times New Roman"/>
        </w:rPr>
        <w:t>"</w:t>
      </w:r>
      <w:r w:rsidRPr="00836488">
        <w:rPr>
          <w:rFonts w:ascii="Times New Roman" w:hAnsi="Times New Roman"/>
        </w:rPr>
        <w:t>Колэнерго</w:t>
      </w:r>
      <w:r>
        <w:rPr>
          <w:rFonts w:ascii="Times New Roman" w:hAnsi="Times New Roman"/>
        </w:rPr>
        <w:t>"</w:t>
      </w:r>
      <w:r w:rsidRPr="00836488">
        <w:rPr>
          <w:rFonts w:ascii="Times New Roman" w:hAnsi="Times New Roman"/>
        </w:rPr>
        <w:t xml:space="preserve">. Часть электроэнергии вырабатывается в городе на ТЭЦ 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Услуги электроснабжения в  городе оказывает ОАО </w:t>
      </w:r>
      <w:r>
        <w:rPr>
          <w:rFonts w:ascii="Times New Roman" w:hAnsi="Times New Roman"/>
        </w:rPr>
        <w:t>"</w:t>
      </w:r>
      <w:r w:rsidRPr="00836488">
        <w:rPr>
          <w:rFonts w:ascii="Times New Roman" w:hAnsi="Times New Roman"/>
        </w:rPr>
        <w:t>Мурманская областная электросетевая ко</w:t>
      </w:r>
      <w:r w:rsidRPr="00836488">
        <w:rPr>
          <w:rFonts w:ascii="Times New Roman" w:hAnsi="Times New Roman"/>
        </w:rPr>
        <w:t>м</w:t>
      </w:r>
      <w:r w:rsidRPr="00836488">
        <w:rPr>
          <w:rFonts w:ascii="Times New Roman" w:hAnsi="Times New Roman"/>
        </w:rPr>
        <w:t>пания</w:t>
      </w:r>
      <w:r>
        <w:rPr>
          <w:rFonts w:ascii="Times New Roman" w:hAnsi="Times New Roman"/>
        </w:rPr>
        <w:t>"</w:t>
      </w:r>
      <w:r w:rsidRPr="00836488">
        <w:rPr>
          <w:rFonts w:ascii="Times New Roman" w:hAnsi="Times New Roman"/>
        </w:rPr>
        <w:t>.</w:t>
      </w:r>
    </w:p>
    <w:p w:rsidR="00504EF5" w:rsidRPr="00836488" w:rsidRDefault="00504EF5" w:rsidP="00504EF5">
      <w:pPr>
        <w:shd w:val="clear" w:color="auto" w:fill="FFFFFF"/>
        <w:ind w:right="48" w:firstLine="504"/>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Мурманоблгаз</w:t>
      </w:r>
      <w:r>
        <w:rPr>
          <w:rFonts w:ascii="Times New Roman" w:hAnsi="Times New Roman"/>
        </w:rPr>
        <w:t>"</w:t>
      </w:r>
      <w:r w:rsidRPr="00836488">
        <w:rPr>
          <w:rFonts w:ascii="Times New Roman" w:hAnsi="Times New Roman"/>
        </w:rPr>
        <w:t xml:space="preserve"> оказывает услуги по снабжению объектов города сжиженным углеводоро</w:t>
      </w:r>
      <w:r w:rsidRPr="00836488">
        <w:rPr>
          <w:rFonts w:ascii="Times New Roman" w:hAnsi="Times New Roman"/>
        </w:rPr>
        <w:t>д</w:t>
      </w:r>
      <w:r w:rsidRPr="00836488">
        <w:rPr>
          <w:rFonts w:ascii="Times New Roman" w:hAnsi="Times New Roman"/>
        </w:rPr>
        <w:t>ным газом посредством групповых и газобаллонных установок.</w:t>
      </w:r>
    </w:p>
    <w:p w:rsidR="00504EF5" w:rsidRPr="00836488" w:rsidRDefault="00504EF5" w:rsidP="00504EF5">
      <w:pPr>
        <w:shd w:val="clear" w:color="auto" w:fill="FFFFFF"/>
        <w:ind w:right="48" w:firstLine="504"/>
        <w:jc w:val="both"/>
        <w:rPr>
          <w:rFonts w:ascii="Times New Roman" w:hAnsi="Times New Roman"/>
        </w:rPr>
      </w:pPr>
      <w:r w:rsidRPr="00836488">
        <w:rPr>
          <w:rFonts w:ascii="Times New Roman" w:hAnsi="Times New Roman"/>
        </w:rPr>
        <w:t>Сбор</w:t>
      </w:r>
      <w:r>
        <w:rPr>
          <w:rFonts w:ascii="Times New Roman" w:hAnsi="Times New Roman"/>
        </w:rPr>
        <w:t>, размещение</w:t>
      </w:r>
      <w:r w:rsidRPr="00836488">
        <w:rPr>
          <w:rFonts w:ascii="Times New Roman" w:hAnsi="Times New Roman"/>
        </w:rPr>
        <w:t xml:space="preserve"> и </w:t>
      </w:r>
      <w:r>
        <w:rPr>
          <w:rFonts w:ascii="Times New Roman" w:hAnsi="Times New Roman"/>
        </w:rPr>
        <w:t>сжигание</w:t>
      </w:r>
      <w:r w:rsidRPr="00836488">
        <w:rPr>
          <w:rFonts w:ascii="Times New Roman" w:hAnsi="Times New Roman"/>
        </w:rPr>
        <w:t xml:space="preserve"> </w:t>
      </w:r>
      <w:r>
        <w:rPr>
          <w:rFonts w:ascii="Times New Roman" w:hAnsi="Times New Roman"/>
        </w:rPr>
        <w:t>твердых бытовых отходов (далее – ТБО)</w:t>
      </w:r>
      <w:r w:rsidRPr="00836488">
        <w:rPr>
          <w:rFonts w:ascii="Times New Roman" w:hAnsi="Times New Roman"/>
        </w:rPr>
        <w:t xml:space="preserve"> осуществляют ОАО </w:t>
      </w:r>
      <w:r>
        <w:rPr>
          <w:rFonts w:ascii="Times New Roman" w:hAnsi="Times New Roman"/>
        </w:rPr>
        <w:t>"</w:t>
      </w:r>
      <w:r w:rsidRPr="00836488">
        <w:rPr>
          <w:rFonts w:ascii="Times New Roman" w:hAnsi="Times New Roman"/>
        </w:rPr>
        <w:t>Завод ТБО</w:t>
      </w:r>
      <w:r>
        <w:rPr>
          <w:rFonts w:ascii="Times New Roman" w:hAnsi="Times New Roman"/>
        </w:rPr>
        <w:t>"</w:t>
      </w:r>
      <w:r w:rsidRPr="00836488">
        <w:rPr>
          <w:rFonts w:ascii="Times New Roman" w:hAnsi="Times New Roman"/>
        </w:rPr>
        <w:t xml:space="preserve"> и ООО </w:t>
      </w:r>
      <w:r>
        <w:rPr>
          <w:rFonts w:ascii="Times New Roman" w:hAnsi="Times New Roman"/>
        </w:rPr>
        <w:t>"</w:t>
      </w:r>
      <w:r w:rsidRPr="00836488">
        <w:rPr>
          <w:rFonts w:ascii="Times New Roman" w:hAnsi="Times New Roman"/>
        </w:rPr>
        <w:t>Орко-инвест</w:t>
      </w:r>
      <w:r>
        <w:rPr>
          <w:rFonts w:ascii="Times New Roman" w:hAnsi="Times New Roman"/>
        </w:rPr>
        <w:t>"</w:t>
      </w:r>
      <w:r w:rsidRPr="00836488">
        <w:rPr>
          <w:rFonts w:ascii="Times New Roman" w:hAnsi="Times New Roman"/>
        </w:rPr>
        <w:t xml:space="preserve">. Кроме того, вывозом ТБО занимается ООО </w:t>
      </w:r>
      <w:r>
        <w:rPr>
          <w:rFonts w:ascii="Times New Roman" w:hAnsi="Times New Roman"/>
        </w:rPr>
        <w:t>"</w:t>
      </w:r>
      <w:r w:rsidRPr="00836488">
        <w:rPr>
          <w:rFonts w:ascii="Times New Roman" w:hAnsi="Times New Roman"/>
        </w:rPr>
        <w:t>СОРЭКС</w:t>
      </w:r>
      <w:r>
        <w:rPr>
          <w:rFonts w:ascii="Times New Roman" w:hAnsi="Times New Roman"/>
        </w:rPr>
        <w:t>"</w:t>
      </w:r>
      <w:r w:rsidRPr="00836488">
        <w:rPr>
          <w:rFonts w:ascii="Times New Roman" w:hAnsi="Times New Roman"/>
        </w:rPr>
        <w:t xml:space="preserve"> и прочие малые предприятия.</w:t>
      </w:r>
    </w:p>
    <w:p w:rsidR="00504EF5" w:rsidRPr="00836488" w:rsidRDefault="00504EF5" w:rsidP="00504EF5">
      <w:pPr>
        <w:ind w:firstLine="567"/>
        <w:jc w:val="both"/>
        <w:rPr>
          <w:rFonts w:ascii="Times New Roman" w:hAnsi="Times New Roman"/>
          <w:b/>
        </w:rPr>
      </w:pPr>
      <w:r w:rsidRPr="00836488">
        <w:rPr>
          <w:rFonts w:ascii="Times New Roman" w:hAnsi="Times New Roman"/>
        </w:rPr>
        <w:t>Финансовое состояние предприятий жили</w:t>
      </w:r>
      <w:r w:rsidRPr="00836488">
        <w:rPr>
          <w:rFonts w:ascii="Times New Roman" w:hAnsi="Times New Roman"/>
        </w:rPr>
        <w:t>щ</w:t>
      </w:r>
      <w:r w:rsidRPr="00836488">
        <w:rPr>
          <w:rFonts w:ascii="Times New Roman" w:hAnsi="Times New Roman"/>
        </w:rPr>
        <w:t>но-коммунального хозяйства г</w:t>
      </w:r>
      <w:r>
        <w:rPr>
          <w:rFonts w:ascii="Times New Roman" w:hAnsi="Times New Roman"/>
        </w:rPr>
        <w:t xml:space="preserve">орода </w:t>
      </w:r>
      <w:r w:rsidRPr="00836488">
        <w:rPr>
          <w:rFonts w:ascii="Times New Roman" w:hAnsi="Times New Roman"/>
        </w:rPr>
        <w:t>Мурманска является неустойчивым, а зачастую и убыто</w:t>
      </w:r>
      <w:r w:rsidRPr="00836488">
        <w:rPr>
          <w:rFonts w:ascii="Times New Roman" w:hAnsi="Times New Roman"/>
        </w:rPr>
        <w:t>ч</w:t>
      </w:r>
      <w:r w:rsidRPr="00836488">
        <w:rPr>
          <w:rFonts w:ascii="Times New Roman" w:hAnsi="Times New Roman"/>
        </w:rPr>
        <w:t>ным по всем видам оказываемых услуг, что обусловлено неполной собираемостью пл</w:t>
      </w:r>
      <w:r w:rsidRPr="00836488">
        <w:rPr>
          <w:rFonts w:ascii="Times New Roman" w:hAnsi="Times New Roman"/>
        </w:rPr>
        <w:t>а</w:t>
      </w:r>
      <w:r w:rsidRPr="00836488">
        <w:rPr>
          <w:rFonts w:ascii="Times New Roman" w:hAnsi="Times New Roman"/>
        </w:rPr>
        <w:t xml:space="preserve">тежей по ЖКУ при высоких тарифах и темпах их роста. </w:t>
      </w:r>
    </w:p>
    <w:p w:rsidR="00504EF5" w:rsidRPr="00836488" w:rsidRDefault="00504EF5" w:rsidP="00504EF5">
      <w:pPr>
        <w:ind w:firstLine="540"/>
        <w:jc w:val="both"/>
        <w:rPr>
          <w:rFonts w:ascii="Times New Roman" w:hAnsi="Times New Roman"/>
        </w:rPr>
      </w:pPr>
      <w:r w:rsidRPr="00836488">
        <w:rPr>
          <w:rFonts w:ascii="Times New Roman" w:hAnsi="Times New Roman"/>
        </w:rPr>
        <w:t>Основными факторами, определяющими финансовое состояние ресурсоснабжающих предприятий, явл</w:t>
      </w:r>
      <w:r w:rsidRPr="00836488">
        <w:rPr>
          <w:rFonts w:ascii="Times New Roman" w:hAnsi="Times New Roman"/>
        </w:rPr>
        <w:t>я</w:t>
      </w:r>
      <w:r>
        <w:rPr>
          <w:rFonts w:ascii="Times New Roman" w:hAnsi="Times New Roman"/>
        </w:rPr>
        <w:t>ю</w:t>
      </w:r>
      <w:r w:rsidRPr="00836488">
        <w:rPr>
          <w:rFonts w:ascii="Times New Roman" w:hAnsi="Times New Roman"/>
        </w:rPr>
        <w:t>тся:</w:t>
      </w:r>
    </w:p>
    <w:p w:rsidR="00504EF5" w:rsidRPr="00836488" w:rsidRDefault="00504EF5" w:rsidP="00504EF5">
      <w:pPr>
        <w:ind w:left="720" w:hanging="180"/>
        <w:jc w:val="both"/>
        <w:rPr>
          <w:rFonts w:ascii="Times New Roman" w:hAnsi="Times New Roman"/>
        </w:rPr>
      </w:pPr>
      <w:r w:rsidRPr="00836488">
        <w:rPr>
          <w:rFonts w:ascii="Times New Roman" w:hAnsi="Times New Roman"/>
        </w:rPr>
        <w:t>- несбалансированность тарифной политики;</w:t>
      </w:r>
    </w:p>
    <w:p w:rsidR="00504EF5" w:rsidRPr="00836488" w:rsidRDefault="00504EF5" w:rsidP="00504EF5">
      <w:pPr>
        <w:ind w:left="720" w:hanging="180"/>
        <w:jc w:val="both"/>
        <w:rPr>
          <w:rFonts w:ascii="Times New Roman" w:hAnsi="Times New Roman"/>
        </w:rPr>
      </w:pPr>
      <w:r w:rsidRPr="00836488">
        <w:rPr>
          <w:rFonts w:ascii="Times New Roman" w:hAnsi="Times New Roman"/>
        </w:rPr>
        <w:t>- низкая плат</w:t>
      </w:r>
      <w:r>
        <w:rPr>
          <w:rFonts w:ascii="Times New Roman" w:hAnsi="Times New Roman"/>
        </w:rPr>
        <w:t>е</w:t>
      </w:r>
      <w:r w:rsidRPr="00836488">
        <w:rPr>
          <w:rFonts w:ascii="Times New Roman" w:hAnsi="Times New Roman"/>
        </w:rPr>
        <w:t>жная дисциплина при недостаточно высоком уровне платежеспособности населения по всем видам у</w:t>
      </w:r>
      <w:r w:rsidRPr="00836488">
        <w:rPr>
          <w:rFonts w:ascii="Times New Roman" w:hAnsi="Times New Roman"/>
        </w:rPr>
        <w:t>с</w:t>
      </w:r>
      <w:r w:rsidRPr="00836488">
        <w:rPr>
          <w:rFonts w:ascii="Times New Roman" w:hAnsi="Times New Roman"/>
        </w:rPr>
        <w:t>луг;</w:t>
      </w:r>
    </w:p>
    <w:p w:rsidR="00504EF5" w:rsidRPr="00836488" w:rsidRDefault="00504EF5" w:rsidP="00504EF5">
      <w:pPr>
        <w:ind w:left="720" w:hanging="180"/>
        <w:jc w:val="both"/>
        <w:rPr>
          <w:rFonts w:ascii="Times New Roman" w:hAnsi="Times New Roman"/>
        </w:rPr>
      </w:pPr>
      <w:r w:rsidRPr="00836488">
        <w:rPr>
          <w:rFonts w:ascii="Times New Roman" w:hAnsi="Times New Roman"/>
        </w:rPr>
        <w:t>- ежегодное сужение рынка услуг;</w:t>
      </w:r>
    </w:p>
    <w:p w:rsidR="00504EF5" w:rsidRPr="00836488" w:rsidRDefault="00504EF5" w:rsidP="00504EF5">
      <w:pPr>
        <w:ind w:firstLine="540"/>
        <w:jc w:val="both"/>
        <w:rPr>
          <w:rFonts w:ascii="Times New Roman" w:hAnsi="Times New Roman"/>
        </w:rPr>
      </w:pPr>
      <w:r w:rsidRPr="00836488">
        <w:rPr>
          <w:rFonts w:ascii="Times New Roman" w:hAnsi="Times New Roman"/>
        </w:rPr>
        <w:t>- высокие удельные ресурсные затр</w:t>
      </w:r>
      <w:r w:rsidRPr="00836488">
        <w:rPr>
          <w:rFonts w:ascii="Times New Roman" w:hAnsi="Times New Roman"/>
        </w:rPr>
        <w:t>а</w:t>
      </w:r>
      <w:r w:rsidRPr="00836488">
        <w:rPr>
          <w:rFonts w:ascii="Times New Roman" w:hAnsi="Times New Roman"/>
        </w:rPr>
        <w:t>ты на производство услуг.</w:t>
      </w:r>
    </w:p>
    <w:p w:rsidR="00504EF5" w:rsidRPr="00836488" w:rsidRDefault="00504EF5" w:rsidP="00504EF5">
      <w:pPr>
        <w:shd w:val="clear" w:color="auto" w:fill="FFFFFF"/>
        <w:ind w:firstLine="540"/>
        <w:jc w:val="both"/>
        <w:rPr>
          <w:rFonts w:ascii="Times New Roman" w:hAnsi="Times New Roman"/>
        </w:rPr>
      </w:pPr>
      <w:r>
        <w:rPr>
          <w:rFonts w:ascii="Times New Roman" w:hAnsi="Times New Roman"/>
        </w:rPr>
        <w:t>С</w:t>
      </w:r>
      <w:r w:rsidRPr="00836488">
        <w:rPr>
          <w:rFonts w:ascii="Times New Roman" w:hAnsi="Times New Roman"/>
        </w:rPr>
        <w:t>овременное состояние объектов комм</w:t>
      </w:r>
      <w:r w:rsidRPr="00836488">
        <w:rPr>
          <w:rFonts w:ascii="Times New Roman" w:hAnsi="Times New Roman"/>
        </w:rPr>
        <w:t>у</w:t>
      </w:r>
      <w:r w:rsidRPr="00836488">
        <w:rPr>
          <w:rFonts w:ascii="Times New Roman" w:hAnsi="Times New Roman"/>
        </w:rPr>
        <w:t>нальной инфраструктуры города характеризуется высокой степенью износа оборудов</w:t>
      </w:r>
      <w:r w:rsidRPr="00836488">
        <w:rPr>
          <w:rFonts w:ascii="Times New Roman" w:hAnsi="Times New Roman"/>
        </w:rPr>
        <w:t>а</w:t>
      </w:r>
      <w:r w:rsidRPr="00836488">
        <w:rPr>
          <w:rFonts w:ascii="Times New Roman" w:hAnsi="Times New Roman"/>
        </w:rPr>
        <w:t>ния (для большинства объектов процент износа составляет от 30 % до 70 %)</w:t>
      </w:r>
      <w:r>
        <w:rPr>
          <w:rFonts w:ascii="Times New Roman" w:hAnsi="Times New Roman"/>
        </w:rPr>
        <w:t>,</w:t>
      </w:r>
      <w:r w:rsidRPr="00836488">
        <w:rPr>
          <w:rFonts w:ascii="Times New Roman" w:hAnsi="Times New Roman"/>
        </w:rPr>
        <w:t xml:space="preserve"> следствием чего являются сверхнорм</w:t>
      </w:r>
      <w:r w:rsidRPr="00836488">
        <w:rPr>
          <w:rFonts w:ascii="Times New Roman" w:hAnsi="Times New Roman"/>
        </w:rPr>
        <w:t>а</w:t>
      </w:r>
      <w:r w:rsidRPr="00836488">
        <w:rPr>
          <w:rFonts w:ascii="Times New Roman" w:hAnsi="Times New Roman"/>
        </w:rPr>
        <w:t>тивные потери в сетях, низкий коэффициент полезного действия оборудования, повышенная ав</w:t>
      </w:r>
      <w:r w:rsidRPr="00836488">
        <w:rPr>
          <w:rFonts w:ascii="Times New Roman" w:hAnsi="Times New Roman"/>
        </w:rPr>
        <w:t>а</w:t>
      </w:r>
      <w:r w:rsidRPr="00836488">
        <w:rPr>
          <w:rFonts w:ascii="Times New Roman" w:hAnsi="Times New Roman"/>
        </w:rPr>
        <w:t xml:space="preserve">рийность. </w:t>
      </w:r>
    </w:p>
    <w:p w:rsidR="00504EF5" w:rsidRDefault="00504EF5" w:rsidP="00504EF5">
      <w:pPr>
        <w:shd w:val="clear" w:color="auto" w:fill="FFFFFF"/>
        <w:ind w:firstLine="540"/>
        <w:jc w:val="both"/>
        <w:rPr>
          <w:rFonts w:ascii="Times New Roman" w:hAnsi="Times New Roman"/>
        </w:rPr>
      </w:pPr>
      <w:r w:rsidRPr="00836488">
        <w:rPr>
          <w:rFonts w:ascii="Times New Roman" w:hAnsi="Times New Roman"/>
        </w:rPr>
        <w:t>Основная причина недостаточного финансирования ремонтных работ и модерниз</w:t>
      </w:r>
      <w:r w:rsidRPr="00836488">
        <w:rPr>
          <w:rFonts w:ascii="Times New Roman" w:hAnsi="Times New Roman"/>
        </w:rPr>
        <w:t>а</w:t>
      </w:r>
      <w:r w:rsidRPr="00836488">
        <w:rPr>
          <w:rFonts w:ascii="Times New Roman" w:hAnsi="Times New Roman"/>
        </w:rPr>
        <w:t>ции оборудования состоит в том, что тарифы на коммунальные ресурсы являются экон</w:t>
      </w:r>
      <w:r w:rsidRPr="00836488">
        <w:rPr>
          <w:rFonts w:ascii="Times New Roman" w:hAnsi="Times New Roman"/>
        </w:rPr>
        <w:t>о</w:t>
      </w:r>
      <w:r w:rsidRPr="00836488">
        <w:rPr>
          <w:rFonts w:ascii="Times New Roman" w:hAnsi="Times New Roman"/>
        </w:rPr>
        <w:t>мически обоснованными отчасти формально. Амортизационные отчисления в тарифах предприятий занижены из-за отсутствия реальной оценки имущества. Отсутствие обоснованных программ развития коммунальной инфраструктуры не позв</w:t>
      </w:r>
      <w:r w:rsidRPr="00836488">
        <w:rPr>
          <w:rFonts w:ascii="Times New Roman" w:hAnsi="Times New Roman"/>
        </w:rPr>
        <w:t>о</w:t>
      </w:r>
      <w:r w:rsidRPr="00836488">
        <w:rPr>
          <w:rFonts w:ascii="Times New Roman" w:hAnsi="Times New Roman"/>
        </w:rPr>
        <w:t>ляет рассчитывать на инвестиционную надбавку к тарифу. Но главный фактор</w:t>
      </w:r>
      <w:r>
        <w:rPr>
          <w:rFonts w:ascii="Times New Roman" w:hAnsi="Times New Roman"/>
        </w:rPr>
        <w:t>,</w:t>
      </w:r>
      <w:r w:rsidRPr="00836488">
        <w:rPr>
          <w:rFonts w:ascii="Times New Roman" w:hAnsi="Times New Roman"/>
        </w:rPr>
        <w:t xml:space="preserve"> не позволяющий установить действительно экономически обоснованные тарифы</w:t>
      </w:r>
      <w:r>
        <w:rPr>
          <w:rFonts w:ascii="Times New Roman" w:hAnsi="Times New Roman"/>
        </w:rPr>
        <w:t>,</w:t>
      </w:r>
      <w:r w:rsidRPr="00836488">
        <w:rPr>
          <w:rFonts w:ascii="Times New Roman" w:hAnsi="Times New Roman"/>
        </w:rPr>
        <w:t xml:space="preserve"> - уровень доходов насел</w:t>
      </w:r>
      <w:r w:rsidRPr="00836488">
        <w:rPr>
          <w:rFonts w:ascii="Times New Roman" w:hAnsi="Times New Roman"/>
        </w:rPr>
        <w:t>е</w:t>
      </w:r>
      <w:r w:rsidRPr="00836488">
        <w:rPr>
          <w:rFonts w:ascii="Times New Roman" w:hAnsi="Times New Roman"/>
        </w:rPr>
        <w:t>ния.</w:t>
      </w:r>
    </w:p>
    <w:p w:rsidR="00504EF5" w:rsidRPr="00836488" w:rsidRDefault="00504EF5" w:rsidP="00504EF5">
      <w:pPr>
        <w:shd w:val="clear" w:color="auto" w:fill="FFFFFF"/>
        <w:ind w:firstLine="540"/>
        <w:jc w:val="both"/>
        <w:rPr>
          <w:rFonts w:ascii="Times New Roman" w:hAnsi="Times New Roman"/>
        </w:rPr>
      </w:pPr>
    </w:p>
    <w:p w:rsidR="00504EF5" w:rsidRPr="003D19BB" w:rsidRDefault="00504EF5" w:rsidP="00504EF5">
      <w:pPr>
        <w:pStyle w:val="20"/>
        <w:numPr>
          <w:ilvl w:val="2"/>
          <w:numId w:val="1"/>
        </w:numPr>
        <w:spacing w:before="0" w:after="0"/>
        <w:rPr>
          <w:rFonts w:ascii="Times New Roman" w:hAnsi="Times New Roman"/>
          <w:sz w:val="24"/>
          <w:szCs w:val="24"/>
        </w:rPr>
      </w:pPr>
      <w:bookmarkStart w:id="15" w:name="_Toc336010421"/>
      <w:bookmarkEnd w:id="9"/>
      <w:bookmarkEnd w:id="10"/>
      <w:bookmarkEnd w:id="11"/>
      <w:bookmarkEnd w:id="12"/>
      <w:bookmarkEnd w:id="13"/>
      <w:bookmarkEnd w:id="14"/>
      <w:r w:rsidRPr="003D19BB">
        <w:rPr>
          <w:rFonts w:ascii="Times New Roman" w:hAnsi="Times New Roman"/>
          <w:sz w:val="24"/>
          <w:szCs w:val="24"/>
        </w:rPr>
        <w:t>Прогноз потребности в коммунальных ресурсах</w:t>
      </w:r>
      <w:bookmarkEnd w:id="15"/>
    </w:p>
    <w:p w:rsidR="00504EF5" w:rsidRPr="003D19BB" w:rsidRDefault="00504EF5" w:rsidP="00504EF5">
      <w:pPr>
        <w:pStyle w:val="33"/>
        <w:numPr>
          <w:ilvl w:val="3"/>
          <w:numId w:val="1"/>
        </w:numPr>
        <w:spacing w:before="0" w:after="0"/>
        <w:ind w:left="0" w:firstLine="27"/>
        <w:rPr>
          <w:rFonts w:ascii="Times New Roman" w:hAnsi="Times New Roman"/>
          <w:i w:val="0"/>
          <w:szCs w:val="24"/>
        </w:rPr>
      </w:pPr>
      <w:bookmarkStart w:id="16" w:name="_Toc310867761"/>
      <w:r w:rsidRPr="003D19BB">
        <w:rPr>
          <w:rFonts w:ascii="Times New Roman" w:hAnsi="Times New Roman"/>
          <w:i w:val="0"/>
          <w:szCs w:val="24"/>
        </w:rPr>
        <w:t xml:space="preserve"> </w:t>
      </w:r>
      <w:bookmarkStart w:id="17" w:name="_Toc336010422"/>
      <w:r w:rsidRPr="003D19BB">
        <w:rPr>
          <w:rFonts w:ascii="Times New Roman" w:hAnsi="Times New Roman"/>
          <w:i w:val="0"/>
          <w:szCs w:val="24"/>
        </w:rPr>
        <w:t>Перспектива развития города Мурманска</w:t>
      </w:r>
      <w:bookmarkEnd w:id="16"/>
      <w:bookmarkEnd w:id="17"/>
    </w:p>
    <w:p w:rsidR="00504EF5" w:rsidRPr="00836488" w:rsidRDefault="00504EF5" w:rsidP="00504EF5">
      <w:pPr>
        <w:ind w:firstLine="567"/>
        <w:jc w:val="both"/>
        <w:rPr>
          <w:rFonts w:ascii="Times New Roman" w:hAnsi="Times New Roman"/>
        </w:rPr>
      </w:pPr>
      <w:r w:rsidRPr="00836488">
        <w:rPr>
          <w:rFonts w:ascii="Times New Roman" w:hAnsi="Times New Roman"/>
        </w:rPr>
        <w:t>Объ</w:t>
      </w:r>
      <w:r>
        <w:rPr>
          <w:rFonts w:ascii="Times New Roman" w:hAnsi="Times New Roman"/>
        </w:rPr>
        <w:t>е</w:t>
      </w:r>
      <w:r w:rsidRPr="00836488">
        <w:rPr>
          <w:rFonts w:ascii="Times New Roman" w:hAnsi="Times New Roman"/>
        </w:rPr>
        <w:t xml:space="preserve">мы жилищного строительства и изменение площади жилфонда планируется производить в соответствии с нормами обеспеченности жилплощадью, заложенными в </w:t>
      </w:r>
      <w:r>
        <w:rPr>
          <w:rFonts w:ascii="Times New Roman" w:hAnsi="Times New Roman"/>
        </w:rPr>
        <w:t>Г</w:t>
      </w:r>
      <w:r w:rsidRPr="00836488">
        <w:rPr>
          <w:rFonts w:ascii="Times New Roman" w:hAnsi="Times New Roman"/>
        </w:rPr>
        <w:t xml:space="preserve">енеральном плане – </w:t>
      </w:r>
      <w:smartTag w:uri="urn:schemas-microsoft-com:office:smarttags" w:element="metricconverter">
        <w:smartTagPr>
          <w:attr w:name="ProductID" w:val="25 м2"/>
        </w:smartTagPr>
        <w:r w:rsidRPr="00836488">
          <w:rPr>
            <w:rFonts w:ascii="Times New Roman" w:hAnsi="Times New Roman"/>
          </w:rPr>
          <w:t>25 м</w:t>
        </w:r>
        <w:r w:rsidRPr="00836488">
          <w:rPr>
            <w:rFonts w:ascii="Times New Roman" w:hAnsi="Times New Roman"/>
            <w:vertAlign w:val="superscript"/>
          </w:rPr>
          <w:t>2</w:t>
        </w:r>
      </w:smartTag>
      <w:r w:rsidRPr="00836488">
        <w:rPr>
          <w:rFonts w:ascii="Times New Roman" w:hAnsi="Times New Roman"/>
        </w:rPr>
        <w:t xml:space="preserve"> к 2020 г</w:t>
      </w:r>
      <w:r>
        <w:rPr>
          <w:rFonts w:ascii="Times New Roman" w:hAnsi="Times New Roman"/>
        </w:rPr>
        <w:t>оду</w:t>
      </w:r>
      <w:r w:rsidRPr="00836488">
        <w:rPr>
          <w:rFonts w:ascii="Times New Roman" w:hAnsi="Times New Roman"/>
        </w:rPr>
        <w:t xml:space="preserve"> и </w:t>
      </w:r>
      <w:smartTag w:uri="urn:schemas-microsoft-com:office:smarttags" w:element="metricconverter">
        <w:smartTagPr>
          <w:attr w:name="ProductID" w:val="28 м2"/>
        </w:smartTagPr>
        <w:r w:rsidRPr="00836488">
          <w:rPr>
            <w:rFonts w:ascii="Times New Roman" w:hAnsi="Times New Roman"/>
          </w:rPr>
          <w:t>28 м</w:t>
        </w:r>
        <w:r w:rsidRPr="00836488">
          <w:rPr>
            <w:rFonts w:ascii="Times New Roman" w:hAnsi="Times New Roman"/>
            <w:vertAlign w:val="superscript"/>
          </w:rPr>
          <w:t>2</w:t>
        </w:r>
      </w:smartTag>
      <w:r w:rsidRPr="00836488">
        <w:rPr>
          <w:rFonts w:ascii="Times New Roman" w:hAnsi="Times New Roman"/>
        </w:rPr>
        <w:t xml:space="preserve"> к 2025 году. Корректировка планов жилищного строительства</w:t>
      </w:r>
      <w:r>
        <w:rPr>
          <w:rFonts w:ascii="Times New Roman" w:hAnsi="Times New Roman"/>
        </w:rPr>
        <w:t>,</w:t>
      </w:r>
      <w:r w:rsidRPr="00836488">
        <w:rPr>
          <w:rFonts w:ascii="Times New Roman" w:hAnsi="Times New Roman"/>
        </w:rPr>
        <w:t xml:space="preserve"> предполагаемых </w:t>
      </w:r>
      <w:r>
        <w:rPr>
          <w:rFonts w:ascii="Times New Roman" w:hAnsi="Times New Roman"/>
        </w:rPr>
        <w:t>Г</w:t>
      </w:r>
      <w:r w:rsidRPr="00836488">
        <w:rPr>
          <w:rFonts w:ascii="Times New Roman" w:hAnsi="Times New Roman"/>
        </w:rPr>
        <w:t>енеральным планом</w:t>
      </w:r>
      <w:r>
        <w:rPr>
          <w:rFonts w:ascii="Times New Roman" w:hAnsi="Times New Roman"/>
        </w:rPr>
        <w:t>,</w:t>
      </w:r>
      <w:r w:rsidRPr="00836488">
        <w:rPr>
          <w:rFonts w:ascii="Times New Roman" w:hAnsi="Times New Roman"/>
        </w:rPr>
        <w:t xml:space="preserve"> связана с изменением условий социально-экономического развития</w:t>
      </w:r>
      <w:r>
        <w:rPr>
          <w:rFonts w:ascii="Times New Roman" w:hAnsi="Times New Roman"/>
        </w:rPr>
        <w:t>,</w:t>
      </w:r>
      <w:r w:rsidRPr="00836488">
        <w:rPr>
          <w:rFonts w:ascii="Times New Roman" w:hAnsi="Times New Roman"/>
        </w:rPr>
        <w:t xml:space="preserve"> с сокращением численности населения и наметившимся отставанием в темпах строительства (таблица 2.4). </w:t>
      </w:r>
    </w:p>
    <w:p w:rsidR="00504EF5" w:rsidRPr="00836488" w:rsidRDefault="00504EF5" w:rsidP="00504EF5">
      <w:pPr>
        <w:ind w:firstLine="709"/>
        <w:jc w:val="both"/>
        <w:rPr>
          <w:rFonts w:ascii="Times New Roman" w:hAnsi="Times New Roman"/>
        </w:rPr>
      </w:pPr>
    </w:p>
    <w:p w:rsidR="00504EF5" w:rsidRDefault="00504EF5" w:rsidP="00504EF5">
      <w:pPr>
        <w:pStyle w:val="24"/>
        <w:spacing w:after="0" w:line="240" w:lineRule="auto"/>
        <w:ind w:left="0"/>
        <w:jc w:val="both"/>
        <w:rPr>
          <w:rFonts w:ascii="Times New Roman" w:hAnsi="Times New Roman"/>
        </w:rPr>
      </w:pPr>
      <w:r w:rsidRPr="00AA3ED8">
        <w:rPr>
          <w:rFonts w:ascii="Times New Roman" w:hAnsi="Times New Roman"/>
        </w:rPr>
        <w:t>Таблица 2.4 - Объ</w:t>
      </w:r>
      <w:r>
        <w:rPr>
          <w:rFonts w:ascii="Times New Roman" w:hAnsi="Times New Roman"/>
        </w:rPr>
        <w:t>е</w:t>
      </w:r>
      <w:r w:rsidRPr="00AA3ED8">
        <w:rPr>
          <w:rFonts w:ascii="Times New Roman" w:hAnsi="Times New Roman"/>
        </w:rPr>
        <w:t>мы ввода площадей жилья по генеральному плану и с уч</w:t>
      </w:r>
      <w:r>
        <w:rPr>
          <w:rFonts w:ascii="Times New Roman" w:hAnsi="Times New Roman"/>
        </w:rPr>
        <w:t>е</w:t>
      </w:r>
      <w:r w:rsidRPr="00AA3ED8">
        <w:rPr>
          <w:rFonts w:ascii="Times New Roman" w:hAnsi="Times New Roman"/>
        </w:rPr>
        <w:t>том поправки по условиям социально-экономического развития</w:t>
      </w:r>
    </w:p>
    <w:p w:rsidR="00504EF5" w:rsidRPr="00AA3ED8" w:rsidRDefault="00504EF5" w:rsidP="00504EF5">
      <w:pPr>
        <w:pStyle w:val="24"/>
        <w:spacing w:after="0" w:line="240" w:lineRule="auto"/>
        <w:ind w:left="0"/>
        <w:jc w:val="both"/>
        <w:rPr>
          <w:rFonts w:ascii="Times New Roman" w:hAnsi="Times New Roman"/>
        </w:rPr>
      </w:pP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4"/>
        <w:gridCol w:w="1121"/>
        <w:gridCol w:w="1312"/>
        <w:gridCol w:w="1006"/>
        <w:gridCol w:w="1282"/>
      </w:tblGrid>
      <w:tr w:rsidR="00504EF5" w:rsidRPr="00AA3ED8" w:rsidTr="00704B6C">
        <w:trPr>
          <w:trHeight w:val="395"/>
          <w:jc w:val="center"/>
        </w:trPr>
        <w:tc>
          <w:tcPr>
            <w:tcW w:w="3944"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Показатель</w:t>
            </w:r>
          </w:p>
        </w:tc>
        <w:tc>
          <w:tcPr>
            <w:tcW w:w="959"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2007 (отсч</w:t>
            </w:r>
            <w:r>
              <w:rPr>
                <w:rFonts w:ascii="Times New Roman" w:hAnsi="Times New Roman"/>
                <w:b/>
                <w:sz w:val="20"/>
                <w:szCs w:val="20"/>
              </w:rPr>
              <w:t>е</w:t>
            </w:r>
            <w:r w:rsidRPr="000C043B">
              <w:rPr>
                <w:rFonts w:ascii="Times New Roman" w:hAnsi="Times New Roman"/>
                <w:b/>
                <w:sz w:val="20"/>
                <w:szCs w:val="20"/>
              </w:rPr>
              <w:t>т генпл</w:t>
            </w:r>
            <w:r w:rsidRPr="000C043B">
              <w:rPr>
                <w:rFonts w:ascii="Times New Roman" w:hAnsi="Times New Roman"/>
                <w:b/>
                <w:sz w:val="20"/>
                <w:szCs w:val="20"/>
              </w:rPr>
              <w:t>а</w:t>
            </w:r>
            <w:r w:rsidRPr="000C043B">
              <w:rPr>
                <w:rFonts w:ascii="Times New Roman" w:hAnsi="Times New Roman"/>
                <w:b/>
                <w:sz w:val="20"/>
                <w:szCs w:val="20"/>
              </w:rPr>
              <w:t>на)</w:t>
            </w:r>
          </w:p>
        </w:tc>
        <w:tc>
          <w:tcPr>
            <w:tcW w:w="1312"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По с</w:t>
            </w:r>
            <w:r w:rsidRPr="000C043B">
              <w:rPr>
                <w:rFonts w:ascii="Times New Roman" w:hAnsi="Times New Roman"/>
                <w:b/>
                <w:sz w:val="20"/>
                <w:szCs w:val="20"/>
              </w:rPr>
              <w:t>о</w:t>
            </w:r>
            <w:r w:rsidRPr="000C043B">
              <w:rPr>
                <w:rFonts w:ascii="Times New Roman" w:hAnsi="Times New Roman"/>
                <w:b/>
                <w:sz w:val="20"/>
                <w:szCs w:val="20"/>
              </w:rPr>
              <w:t>стоянию на к</w:t>
            </w:r>
            <w:r w:rsidRPr="000C043B">
              <w:rPr>
                <w:rFonts w:ascii="Times New Roman" w:hAnsi="Times New Roman"/>
                <w:b/>
                <w:sz w:val="20"/>
                <w:szCs w:val="20"/>
              </w:rPr>
              <w:t>о</w:t>
            </w:r>
            <w:r w:rsidRPr="000C043B">
              <w:rPr>
                <w:rFonts w:ascii="Times New Roman" w:hAnsi="Times New Roman"/>
                <w:b/>
                <w:sz w:val="20"/>
                <w:szCs w:val="20"/>
              </w:rPr>
              <w:t>нец 2010</w:t>
            </w:r>
          </w:p>
        </w:tc>
        <w:tc>
          <w:tcPr>
            <w:tcW w:w="1006"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2025 ГП</w:t>
            </w:r>
          </w:p>
        </w:tc>
        <w:tc>
          <w:tcPr>
            <w:tcW w:w="1282"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2025 с попра</w:t>
            </w:r>
            <w:r w:rsidRPr="000C043B">
              <w:rPr>
                <w:rFonts w:ascii="Times New Roman" w:hAnsi="Times New Roman"/>
                <w:b/>
                <w:sz w:val="20"/>
                <w:szCs w:val="20"/>
              </w:rPr>
              <w:t>в</w:t>
            </w:r>
            <w:r w:rsidRPr="000C043B">
              <w:rPr>
                <w:rFonts w:ascii="Times New Roman" w:hAnsi="Times New Roman"/>
                <w:b/>
                <w:sz w:val="20"/>
                <w:szCs w:val="20"/>
              </w:rPr>
              <w:t>кой на СЭР</w:t>
            </w:r>
          </w:p>
        </w:tc>
      </w:tr>
      <w:tr w:rsidR="00504EF5" w:rsidRPr="00515808" w:rsidTr="00704B6C">
        <w:trPr>
          <w:trHeight w:val="447"/>
          <w:jc w:val="center"/>
        </w:trPr>
        <w:tc>
          <w:tcPr>
            <w:tcW w:w="3944" w:type="dxa"/>
            <w:shd w:val="clear" w:color="auto" w:fill="auto"/>
            <w:noWrap/>
            <w:vAlign w:val="center"/>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Площадь жилфонда на конец года, тыс.м</w:t>
            </w:r>
            <w:r w:rsidRPr="00515808">
              <w:rPr>
                <w:rFonts w:ascii="Times New Roman" w:hAnsi="Times New Roman"/>
                <w:sz w:val="20"/>
                <w:szCs w:val="20"/>
                <w:vertAlign w:val="superscript"/>
              </w:rPr>
              <w:t>2</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6998,3</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7013,3</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8400</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8280</w:t>
            </w:r>
          </w:p>
        </w:tc>
      </w:tr>
      <w:tr w:rsidR="00504EF5" w:rsidRPr="00515808" w:rsidTr="00704B6C">
        <w:trPr>
          <w:trHeight w:val="223"/>
          <w:jc w:val="center"/>
        </w:trPr>
        <w:tc>
          <w:tcPr>
            <w:tcW w:w="3944" w:type="dxa"/>
            <w:shd w:val="clear" w:color="auto" w:fill="auto"/>
            <w:noWrap/>
            <w:vAlign w:val="center"/>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Численность населения, тыс.чел</w:t>
            </w:r>
            <w:r>
              <w:rPr>
                <w:rFonts w:ascii="Times New Roman" w:hAnsi="Times New Roman"/>
                <w:sz w:val="20"/>
                <w:szCs w:val="20"/>
              </w:rPr>
              <w:t>.</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314,74</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306,90</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300,0</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294,3</w:t>
            </w:r>
          </w:p>
        </w:tc>
      </w:tr>
      <w:tr w:rsidR="00504EF5" w:rsidRPr="00515808" w:rsidTr="00704B6C">
        <w:trPr>
          <w:trHeight w:val="223"/>
          <w:jc w:val="center"/>
        </w:trPr>
        <w:tc>
          <w:tcPr>
            <w:tcW w:w="3944" w:type="dxa"/>
            <w:shd w:val="clear" w:color="auto" w:fill="auto"/>
            <w:noWrap/>
            <w:vAlign w:val="center"/>
          </w:tcPr>
          <w:p w:rsidR="00504EF5" w:rsidRPr="00D55E87" w:rsidRDefault="00504EF5" w:rsidP="00704B6C">
            <w:pPr>
              <w:rPr>
                <w:rFonts w:ascii="Times New Roman" w:hAnsi="Times New Roman"/>
                <w:sz w:val="20"/>
                <w:szCs w:val="20"/>
              </w:rPr>
            </w:pPr>
            <w:r w:rsidRPr="00D55E87">
              <w:rPr>
                <w:rFonts w:ascii="Times New Roman" w:hAnsi="Times New Roman"/>
                <w:sz w:val="20"/>
                <w:szCs w:val="20"/>
              </w:rPr>
              <w:lastRenderedPageBreak/>
              <w:t>Обеспеченность жилплощадью, м</w:t>
            </w:r>
            <w:r w:rsidRPr="00D55E87">
              <w:rPr>
                <w:rFonts w:ascii="Times New Roman" w:hAnsi="Times New Roman"/>
                <w:sz w:val="20"/>
                <w:szCs w:val="20"/>
                <w:vertAlign w:val="superscript"/>
              </w:rPr>
              <w:t>2</w:t>
            </w:r>
            <w:r w:rsidRPr="00D55E87">
              <w:rPr>
                <w:rFonts w:ascii="Times New Roman" w:hAnsi="Times New Roman"/>
                <w:sz w:val="20"/>
                <w:szCs w:val="20"/>
              </w:rPr>
              <w:t>/чел.</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22,2</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22,9</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28,0</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28,1</w:t>
            </w:r>
          </w:p>
        </w:tc>
      </w:tr>
      <w:tr w:rsidR="00504EF5" w:rsidRPr="00515808" w:rsidTr="00704B6C">
        <w:trPr>
          <w:trHeight w:val="447"/>
          <w:jc w:val="center"/>
        </w:trPr>
        <w:tc>
          <w:tcPr>
            <w:tcW w:w="3944" w:type="dxa"/>
            <w:shd w:val="clear" w:color="auto" w:fill="auto"/>
            <w:noWrap/>
            <w:vAlign w:val="center"/>
          </w:tcPr>
          <w:p w:rsidR="00504EF5" w:rsidRPr="00D55E87" w:rsidRDefault="00504EF5" w:rsidP="00704B6C">
            <w:pPr>
              <w:rPr>
                <w:rFonts w:ascii="Times New Roman" w:hAnsi="Times New Roman"/>
                <w:sz w:val="20"/>
                <w:szCs w:val="20"/>
              </w:rPr>
            </w:pPr>
            <w:r w:rsidRPr="00D55E87">
              <w:rPr>
                <w:rFonts w:ascii="Times New Roman" w:hAnsi="Times New Roman"/>
                <w:sz w:val="20"/>
                <w:szCs w:val="20"/>
              </w:rPr>
              <w:t>Выбытие жилфонда (аварийный фонд), тыс.м</w:t>
            </w:r>
            <w:r w:rsidRPr="00D55E87">
              <w:rPr>
                <w:rFonts w:ascii="Times New Roman" w:hAnsi="Times New Roman"/>
                <w:sz w:val="20"/>
                <w:szCs w:val="20"/>
                <w:vertAlign w:val="superscript"/>
              </w:rPr>
              <w:t>2</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17,0</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238,3</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238,3</w:t>
            </w:r>
          </w:p>
        </w:tc>
      </w:tr>
      <w:tr w:rsidR="00504EF5" w:rsidRPr="00515808" w:rsidTr="00704B6C">
        <w:trPr>
          <w:trHeight w:val="223"/>
          <w:jc w:val="center"/>
        </w:trPr>
        <w:tc>
          <w:tcPr>
            <w:tcW w:w="3944" w:type="dxa"/>
            <w:shd w:val="clear" w:color="auto" w:fill="auto"/>
            <w:noWrap/>
            <w:vAlign w:val="center"/>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Сохраняемый жилфонд, тыс.м</w:t>
            </w:r>
            <w:r w:rsidRPr="00515808">
              <w:rPr>
                <w:rFonts w:ascii="Times New Roman" w:hAnsi="Times New Roman"/>
                <w:sz w:val="20"/>
                <w:szCs w:val="20"/>
                <w:vertAlign w:val="superscript"/>
              </w:rPr>
              <w:t>2</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6998,3</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7013,3</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6760,0</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6760,0</w:t>
            </w:r>
          </w:p>
        </w:tc>
      </w:tr>
      <w:tr w:rsidR="00504EF5" w:rsidRPr="00515808" w:rsidTr="00704B6C">
        <w:trPr>
          <w:trHeight w:val="447"/>
          <w:jc w:val="center"/>
        </w:trPr>
        <w:tc>
          <w:tcPr>
            <w:tcW w:w="3944" w:type="dxa"/>
            <w:shd w:val="clear" w:color="auto" w:fill="auto"/>
            <w:noWrap/>
            <w:vAlign w:val="center"/>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Вводимый жилфонд, тыс.м</w:t>
            </w:r>
            <w:r w:rsidRPr="00515808">
              <w:rPr>
                <w:rFonts w:ascii="Times New Roman" w:hAnsi="Times New Roman"/>
                <w:sz w:val="20"/>
                <w:szCs w:val="20"/>
                <w:vertAlign w:val="superscript"/>
              </w:rPr>
              <w:t>2</w:t>
            </w:r>
            <w:r w:rsidRPr="00515808">
              <w:rPr>
                <w:rFonts w:ascii="Times New Roman" w:hAnsi="Times New Roman"/>
                <w:sz w:val="20"/>
                <w:szCs w:val="20"/>
              </w:rPr>
              <w:t xml:space="preserve"> (с нач</w:t>
            </w:r>
            <w:r>
              <w:rPr>
                <w:rFonts w:ascii="Times New Roman" w:hAnsi="Times New Roman"/>
                <w:sz w:val="20"/>
                <w:szCs w:val="20"/>
              </w:rPr>
              <w:t xml:space="preserve">ала </w:t>
            </w:r>
            <w:r w:rsidRPr="00515808">
              <w:rPr>
                <w:rFonts w:ascii="Times New Roman" w:hAnsi="Times New Roman"/>
                <w:sz w:val="20"/>
                <w:szCs w:val="20"/>
              </w:rPr>
              <w:t>периода)</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32,0</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1640,0</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1520,0</w:t>
            </w:r>
          </w:p>
        </w:tc>
      </w:tr>
      <w:tr w:rsidR="00504EF5" w:rsidRPr="00515808" w:rsidTr="00704B6C">
        <w:trPr>
          <w:trHeight w:val="223"/>
          <w:jc w:val="center"/>
        </w:trPr>
        <w:tc>
          <w:tcPr>
            <w:tcW w:w="3944" w:type="dxa"/>
            <w:shd w:val="clear" w:color="auto" w:fill="auto"/>
            <w:noWrap/>
            <w:vAlign w:val="center"/>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Средний ежегодный ввод жилья, тыс.м</w:t>
            </w:r>
            <w:r w:rsidRPr="00515808">
              <w:rPr>
                <w:rFonts w:ascii="Times New Roman" w:hAnsi="Times New Roman"/>
                <w:sz w:val="20"/>
                <w:szCs w:val="20"/>
                <w:vertAlign w:val="superscript"/>
              </w:rPr>
              <w:t>2</w:t>
            </w:r>
          </w:p>
        </w:tc>
        <w:tc>
          <w:tcPr>
            <w:tcW w:w="959"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4,8</w:t>
            </w:r>
          </w:p>
        </w:tc>
        <w:tc>
          <w:tcPr>
            <w:tcW w:w="131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10,7</w:t>
            </w:r>
          </w:p>
        </w:tc>
        <w:tc>
          <w:tcPr>
            <w:tcW w:w="1006"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91,1</w:t>
            </w:r>
          </w:p>
        </w:tc>
        <w:tc>
          <w:tcPr>
            <w:tcW w:w="1282" w:type="dxa"/>
            <w:shd w:val="clear" w:color="auto" w:fill="auto"/>
            <w:noWrap/>
            <w:vAlign w:val="center"/>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84,4</w:t>
            </w:r>
          </w:p>
        </w:tc>
      </w:tr>
    </w:tbl>
    <w:p w:rsidR="00504EF5" w:rsidRPr="00836488" w:rsidRDefault="00504EF5" w:rsidP="00504EF5">
      <w:pPr>
        <w:spacing w:line="360" w:lineRule="auto"/>
        <w:ind w:firstLine="709"/>
        <w:jc w:val="both"/>
        <w:rPr>
          <w:rFonts w:ascii="Times New Roman" w:hAnsi="Times New Roman"/>
        </w:rPr>
      </w:pPr>
    </w:p>
    <w:p w:rsidR="00504EF5" w:rsidRPr="00836488" w:rsidRDefault="00504EF5" w:rsidP="00504EF5">
      <w:pPr>
        <w:pStyle w:val="ConsPlusTitle"/>
        <w:ind w:firstLine="567"/>
        <w:jc w:val="both"/>
        <w:rPr>
          <w:rFonts w:ascii="Times New Roman" w:hAnsi="Times New Roman" w:cs="Times New Roman"/>
          <w:b w:val="0"/>
          <w:sz w:val="24"/>
          <w:szCs w:val="24"/>
        </w:rPr>
      </w:pPr>
      <w:r w:rsidRPr="00836488">
        <w:rPr>
          <w:rFonts w:ascii="Times New Roman" w:hAnsi="Times New Roman" w:cs="Times New Roman"/>
          <w:b w:val="0"/>
          <w:sz w:val="24"/>
          <w:szCs w:val="24"/>
        </w:rPr>
        <w:t xml:space="preserve">В настоящее время на территории </w:t>
      </w:r>
      <w:r>
        <w:rPr>
          <w:rFonts w:ascii="Times New Roman" w:hAnsi="Times New Roman" w:cs="Times New Roman"/>
          <w:b w:val="0"/>
          <w:sz w:val="24"/>
          <w:szCs w:val="24"/>
        </w:rPr>
        <w:t xml:space="preserve">города Мурманска </w:t>
      </w:r>
      <w:r w:rsidRPr="00836488">
        <w:rPr>
          <w:rFonts w:ascii="Times New Roman" w:hAnsi="Times New Roman" w:cs="Times New Roman"/>
          <w:b w:val="0"/>
          <w:sz w:val="24"/>
          <w:szCs w:val="24"/>
        </w:rPr>
        <w:t xml:space="preserve">действует Подпрограмма </w:t>
      </w:r>
      <w:r>
        <w:rPr>
          <w:rFonts w:ascii="Times New Roman" w:hAnsi="Times New Roman" w:cs="Times New Roman"/>
          <w:b w:val="0"/>
          <w:sz w:val="24"/>
          <w:szCs w:val="24"/>
        </w:rPr>
        <w:t>"</w:t>
      </w:r>
      <w:r w:rsidRPr="00836488">
        <w:rPr>
          <w:rFonts w:ascii="Times New Roman" w:hAnsi="Times New Roman" w:cs="Times New Roman"/>
          <w:b w:val="0"/>
          <w:sz w:val="24"/>
          <w:szCs w:val="24"/>
        </w:rPr>
        <w:t>Переселение граждан из многоквартирных домов</w:t>
      </w:r>
      <w:r w:rsidRPr="00836488">
        <w:rPr>
          <w:rFonts w:ascii="Times New Roman" w:hAnsi="Times New Roman" w:cs="Times New Roman"/>
          <w:b w:val="0"/>
          <w:color w:val="C00000"/>
          <w:sz w:val="24"/>
          <w:szCs w:val="24"/>
        </w:rPr>
        <w:t xml:space="preserve">, </w:t>
      </w:r>
      <w:r w:rsidRPr="00836488">
        <w:rPr>
          <w:rFonts w:ascii="Times New Roman" w:hAnsi="Times New Roman" w:cs="Times New Roman"/>
          <w:b w:val="0"/>
          <w:sz w:val="24"/>
          <w:szCs w:val="24"/>
        </w:rPr>
        <w:t>признанных аварийными до 01.01.2012</w:t>
      </w:r>
      <w:r>
        <w:rPr>
          <w:rFonts w:ascii="Times New Roman" w:hAnsi="Times New Roman" w:cs="Times New Roman"/>
          <w:b w:val="0"/>
          <w:sz w:val="24"/>
          <w:szCs w:val="24"/>
        </w:rPr>
        <w:t>"</w:t>
      </w:r>
      <w:r w:rsidRPr="00836488">
        <w:rPr>
          <w:rFonts w:ascii="Times New Roman" w:hAnsi="Times New Roman" w:cs="Times New Roman"/>
          <w:b w:val="0"/>
          <w:sz w:val="24"/>
          <w:szCs w:val="24"/>
        </w:rPr>
        <w:t xml:space="preserve"> на 2014 год и на плановый период 2015-2017 годов Муниципальной программы города Мурманска </w:t>
      </w:r>
      <w:r>
        <w:rPr>
          <w:rFonts w:ascii="Times New Roman" w:hAnsi="Times New Roman" w:cs="Times New Roman"/>
          <w:b w:val="0"/>
          <w:sz w:val="24"/>
          <w:szCs w:val="24"/>
        </w:rPr>
        <w:t>"</w:t>
      </w:r>
      <w:r w:rsidRPr="00836488">
        <w:rPr>
          <w:rFonts w:ascii="Times New Roman" w:hAnsi="Times New Roman" w:cs="Times New Roman"/>
          <w:b w:val="0"/>
          <w:sz w:val="24"/>
          <w:szCs w:val="24"/>
        </w:rPr>
        <w:t>Управление имуществом и жилищная политика</w:t>
      </w:r>
      <w:r>
        <w:rPr>
          <w:rFonts w:ascii="Times New Roman" w:hAnsi="Times New Roman" w:cs="Times New Roman"/>
          <w:b w:val="0"/>
          <w:sz w:val="24"/>
          <w:szCs w:val="24"/>
        </w:rPr>
        <w:t>"</w:t>
      </w:r>
      <w:r w:rsidRPr="00836488">
        <w:rPr>
          <w:rFonts w:ascii="Times New Roman" w:hAnsi="Times New Roman" w:cs="Times New Roman"/>
          <w:b w:val="0"/>
          <w:sz w:val="24"/>
          <w:szCs w:val="24"/>
        </w:rPr>
        <w:t xml:space="preserve"> на 2014 год и на плановый период 2015-2017 годов, в рамках которой предполагается расселение с последующим сносом 62 аварийных многокварти</w:t>
      </w:r>
      <w:r w:rsidRPr="00836488">
        <w:rPr>
          <w:rFonts w:ascii="Times New Roman" w:hAnsi="Times New Roman" w:cs="Times New Roman"/>
          <w:b w:val="0"/>
          <w:sz w:val="24"/>
          <w:szCs w:val="24"/>
        </w:rPr>
        <w:t>р</w:t>
      </w:r>
      <w:r w:rsidRPr="00836488">
        <w:rPr>
          <w:rFonts w:ascii="Times New Roman" w:hAnsi="Times New Roman" w:cs="Times New Roman"/>
          <w:b w:val="0"/>
          <w:sz w:val="24"/>
          <w:szCs w:val="24"/>
        </w:rPr>
        <w:t>ных домов посредством обеспечения благоустроенным жильем 1 282 граждан, проживающих в жилых помещениях общей площ</w:t>
      </w:r>
      <w:r w:rsidRPr="00836488">
        <w:rPr>
          <w:rFonts w:ascii="Times New Roman" w:hAnsi="Times New Roman" w:cs="Times New Roman"/>
          <w:b w:val="0"/>
          <w:sz w:val="24"/>
          <w:szCs w:val="24"/>
        </w:rPr>
        <w:t>а</w:t>
      </w:r>
      <w:r w:rsidRPr="00836488">
        <w:rPr>
          <w:rFonts w:ascii="Times New Roman" w:hAnsi="Times New Roman" w:cs="Times New Roman"/>
          <w:b w:val="0"/>
          <w:sz w:val="24"/>
          <w:szCs w:val="24"/>
        </w:rPr>
        <w:t>дью 18,9 тыс.м</w:t>
      </w:r>
      <w:r w:rsidRPr="00836488">
        <w:rPr>
          <w:rFonts w:ascii="Times New Roman" w:hAnsi="Times New Roman" w:cs="Times New Roman"/>
          <w:b w:val="0"/>
          <w:sz w:val="24"/>
          <w:szCs w:val="24"/>
          <w:vertAlign w:val="superscript"/>
        </w:rPr>
        <w:t>2</w:t>
      </w:r>
      <w:r w:rsidRPr="00836488">
        <w:rPr>
          <w:rFonts w:ascii="Times New Roman" w:hAnsi="Times New Roman" w:cs="Times New Roman"/>
          <w:b w:val="0"/>
          <w:sz w:val="24"/>
          <w:szCs w:val="24"/>
        </w:rPr>
        <w:t>.</w:t>
      </w:r>
    </w:p>
    <w:p w:rsidR="00504EF5" w:rsidRPr="00836488" w:rsidRDefault="00504EF5" w:rsidP="00504EF5">
      <w:pPr>
        <w:pStyle w:val="24"/>
        <w:spacing w:after="0" w:line="240" w:lineRule="auto"/>
        <w:ind w:left="0" w:firstLine="539"/>
        <w:jc w:val="both"/>
        <w:rPr>
          <w:rFonts w:ascii="Times New Roman" w:hAnsi="Times New Roman"/>
        </w:rPr>
      </w:pPr>
      <w:r w:rsidRPr="00836488">
        <w:rPr>
          <w:rFonts w:ascii="Times New Roman" w:hAnsi="Times New Roman"/>
        </w:rPr>
        <w:t xml:space="preserve">Всего с </w:t>
      </w:r>
      <w:r>
        <w:rPr>
          <w:rFonts w:ascii="Times New Roman" w:hAnsi="Times New Roman"/>
        </w:rPr>
        <w:t>0</w:t>
      </w:r>
      <w:r w:rsidRPr="00836488">
        <w:rPr>
          <w:rFonts w:ascii="Times New Roman" w:hAnsi="Times New Roman"/>
        </w:rPr>
        <w:t>1.01.2011 до конца 202</w:t>
      </w:r>
      <w:r>
        <w:rPr>
          <w:rFonts w:ascii="Times New Roman" w:hAnsi="Times New Roman"/>
        </w:rPr>
        <w:t>5</w:t>
      </w:r>
      <w:r w:rsidRPr="00836488">
        <w:rPr>
          <w:rFonts w:ascii="Times New Roman" w:hAnsi="Times New Roman"/>
        </w:rPr>
        <w:t xml:space="preserve"> года планируется ввод 595,3 тыс.м</w:t>
      </w:r>
      <w:r w:rsidRPr="00836488">
        <w:rPr>
          <w:rFonts w:ascii="Times New Roman" w:hAnsi="Times New Roman"/>
          <w:vertAlign w:val="superscript"/>
        </w:rPr>
        <w:t>2</w:t>
      </w:r>
      <w:r w:rsidRPr="00836488">
        <w:rPr>
          <w:rFonts w:ascii="Times New Roman" w:hAnsi="Times New Roman"/>
        </w:rPr>
        <w:t xml:space="preserve"> жилья (таблица 2.5). </w:t>
      </w:r>
    </w:p>
    <w:p w:rsidR="00504EF5" w:rsidRPr="00836488" w:rsidRDefault="00504EF5" w:rsidP="00504EF5">
      <w:pPr>
        <w:pStyle w:val="24"/>
        <w:spacing w:after="0" w:line="240" w:lineRule="auto"/>
        <w:ind w:left="0" w:firstLine="539"/>
        <w:jc w:val="both"/>
        <w:rPr>
          <w:rFonts w:ascii="Times New Roman" w:hAnsi="Times New Roman"/>
        </w:rPr>
      </w:pPr>
    </w:p>
    <w:p w:rsidR="00504EF5" w:rsidRDefault="00504EF5" w:rsidP="00504EF5">
      <w:pPr>
        <w:pStyle w:val="24"/>
        <w:spacing w:after="0" w:line="240" w:lineRule="auto"/>
        <w:ind w:left="0"/>
        <w:jc w:val="both"/>
        <w:rPr>
          <w:rFonts w:ascii="Times New Roman" w:hAnsi="Times New Roman"/>
        </w:rPr>
      </w:pPr>
      <w:r w:rsidRPr="00AA3ED8">
        <w:rPr>
          <w:rFonts w:ascii="Times New Roman" w:hAnsi="Times New Roman"/>
        </w:rPr>
        <w:t>Таблица 2.5 - Объ</w:t>
      </w:r>
      <w:r>
        <w:rPr>
          <w:rFonts w:ascii="Times New Roman" w:hAnsi="Times New Roman"/>
        </w:rPr>
        <w:t>е</w:t>
      </w:r>
      <w:r w:rsidRPr="00AA3ED8">
        <w:rPr>
          <w:rFonts w:ascii="Times New Roman" w:hAnsi="Times New Roman"/>
        </w:rPr>
        <w:t xml:space="preserve">мы ввода площадей жилых зданий по </w:t>
      </w:r>
      <w:r>
        <w:rPr>
          <w:rFonts w:ascii="Times New Roman" w:hAnsi="Times New Roman"/>
        </w:rPr>
        <w:t>Г</w:t>
      </w:r>
      <w:r w:rsidRPr="00AA3ED8">
        <w:rPr>
          <w:rFonts w:ascii="Times New Roman" w:hAnsi="Times New Roman"/>
        </w:rPr>
        <w:t>енеральному плану и с уч</w:t>
      </w:r>
      <w:r>
        <w:rPr>
          <w:rFonts w:ascii="Times New Roman" w:hAnsi="Times New Roman"/>
        </w:rPr>
        <w:t>е</w:t>
      </w:r>
      <w:r w:rsidRPr="00AA3ED8">
        <w:rPr>
          <w:rFonts w:ascii="Times New Roman" w:hAnsi="Times New Roman"/>
        </w:rPr>
        <w:t>том поправки по условиям социально-экономического развития по микрора</w:t>
      </w:r>
      <w:r w:rsidRPr="00AA3ED8">
        <w:rPr>
          <w:rFonts w:ascii="Times New Roman" w:hAnsi="Times New Roman"/>
        </w:rPr>
        <w:t>й</w:t>
      </w:r>
      <w:r w:rsidRPr="00AA3ED8">
        <w:rPr>
          <w:rFonts w:ascii="Times New Roman" w:hAnsi="Times New Roman"/>
        </w:rPr>
        <w:t>онам застройки</w:t>
      </w:r>
    </w:p>
    <w:p w:rsidR="00504EF5" w:rsidRPr="00AA3ED8" w:rsidRDefault="00504EF5" w:rsidP="00504EF5">
      <w:pPr>
        <w:pStyle w:val="24"/>
        <w:spacing w:after="0" w:line="240" w:lineRule="auto"/>
        <w:ind w:left="0"/>
        <w:jc w:val="both"/>
        <w:rPr>
          <w:rFonts w:ascii="Times New Roman" w:hAnsi="Times New Roman"/>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1406"/>
        <w:gridCol w:w="1474"/>
        <w:gridCol w:w="1980"/>
        <w:gridCol w:w="2722"/>
      </w:tblGrid>
      <w:tr w:rsidR="00504EF5" w:rsidRPr="00AA3ED8" w:rsidTr="00704B6C">
        <w:trPr>
          <w:tblHeader/>
          <w:jc w:val="center"/>
        </w:trPr>
        <w:tc>
          <w:tcPr>
            <w:tcW w:w="2340"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 квартала</w:t>
            </w:r>
          </w:p>
        </w:tc>
        <w:tc>
          <w:tcPr>
            <w:tcW w:w="1406"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Тип з</w:t>
            </w:r>
            <w:r w:rsidRPr="000C043B">
              <w:rPr>
                <w:rFonts w:ascii="Times New Roman" w:hAnsi="Times New Roman"/>
                <w:b/>
                <w:sz w:val="20"/>
                <w:szCs w:val="20"/>
              </w:rPr>
              <w:t>а</w:t>
            </w:r>
            <w:r w:rsidRPr="000C043B">
              <w:rPr>
                <w:rFonts w:ascii="Times New Roman" w:hAnsi="Times New Roman"/>
                <w:b/>
                <w:sz w:val="20"/>
                <w:szCs w:val="20"/>
              </w:rPr>
              <w:t>стройки</w:t>
            </w:r>
          </w:p>
        </w:tc>
        <w:tc>
          <w:tcPr>
            <w:tcW w:w="1474"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Площадь, тыс.м²</w:t>
            </w:r>
          </w:p>
        </w:tc>
        <w:tc>
          <w:tcPr>
            <w:tcW w:w="1980"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Численность нас</w:t>
            </w:r>
            <w:r w:rsidRPr="000C043B">
              <w:rPr>
                <w:rFonts w:ascii="Times New Roman" w:hAnsi="Times New Roman"/>
                <w:b/>
                <w:sz w:val="20"/>
                <w:szCs w:val="20"/>
              </w:rPr>
              <w:t>е</w:t>
            </w:r>
            <w:r w:rsidRPr="000C043B">
              <w:rPr>
                <w:rFonts w:ascii="Times New Roman" w:hAnsi="Times New Roman"/>
                <w:b/>
                <w:sz w:val="20"/>
                <w:szCs w:val="20"/>
              </w:rPr>
              <w:t>ления, тыс.чел</w:t>
            </w:r>
            <w:r>
              <w:rPr>
                <w:rFonts w:ascii="Times New Roman" w:hAnsi="Times New Roman"/>
                <w:b/>
                <w:sz w:val="20"/>
                <w:szCs w:val="20"/>
              </w:rPr>
              <w:t>.</w:t>
            </w:r>
          </w:p>
        </w:tc>
        <w:tc>
          <w:tcPr>
            <w:tcW w:w="2722"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Условия строительства</w:t>
            </w:r>
          </w:p>
        </w:tc>
      </w:tr>
      <w:tr w:rsidR="00504EF5" w:rsidRPr="00AA3ED8" w:rsidTr="00704B6C">
        <w:trPr>
          <w:jc w:val="center"/>
        </w:trPr>
        <w:tc>
          <w:tcPr>
            <w:tcW w:w="9922" w:type="dxa"/>
            <w:gridSpan w:val="5"/>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2008-2020</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Ленинский округ</w:t>
            </w:r>
          </w:p>
        </w:tc>
        <w:tc>
          <w:tcPr>
            <w:tcW w:w="1406" w:type="dxa"/>
            <w:shd w:val="clear" w:color="auto" w:fill="auto"/>
            <w:noWrap/>
            <w:vAlign w:val="bottom"/>
          </w:tcPr>
          <w:p w:rsidR="00504EF5" w:rsidRPr="00AA3ED8" w:rsidRDefault="00504EF5" w:rsidP="00704B6C">
            <w:pPr>
              <w:rPr>
                <w:rFonts w:ascii="Times New Roman" w:hAnsi="Times New Roman"/>
                <w:bCs/>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126,4</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5,06</w:t>
            </w:r>
          </w:p>
        </w:tc>
        <w:tc>
          <w:tcPr>
            <w:tcW w:w="2722" w:type="dxa"/>
            <w:shd w:val="clear" w:color="auto" w:fill="auto"/>
            <w:noWrap/>
            <w:vAlign w:val="bottom"/>
          </w:tcPr>
          <w:p w:rsidR="00504EF5" w:rsidRPr="00AA3ED8" w:rsidRDefault="00504EF5" w:rsidP="00704B6C">
            <w:pPr>
              <w:rPr>
                <w:rFonts w:ascii="Times New Roman" w:hAnsi="Times New Roman"/>
                <w:bCs/>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Роста</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0,06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180</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5-9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40,2</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1,61</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перепрофилирование</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201, 202</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5-9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31,5</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1,26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172, 173</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5-9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32,6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1,30</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2, 3, 4</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18,8</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0,75</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41</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0,07</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Октябрьский округ</w:t>
            </w:r>
          </w:p>
        </w:tc>
        <w:tc>
          <w:tcPr>
            <w:tcW w:w="1406" w:type="dxa"/>
            <w:shd w:val="clear" w:color="auto" w:fill="auto"/>
            <w:noWrap/>
            <w:vAlign w:val="bottom"/>
          </w:tcPr>
          <w:p w:rsidR="00504EF5" w:rsidRPr="00AA3ED8" w:rsidRDefault="00504EF5" w:rsidP="00704B6C">
            <w:pPr>
              <w:rPr>
                <w:rFonts w:ascii="Times New Roman" w:hAnsi="Times New Roman"/>
                <w:bCs/>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299,1</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11,96</w:t>
            </w:r>
          </w:p>
        </w:tc>
        <w:tc>
          <w:tcPr>
            <w:tcW w:w="2722" w:type="dxa"/>
            <w:shd w:val="clear" w:color="auto" w:fill="auto"/>
            <w:noWrap/>
            <w:vAlign w:val="bottom"/>
          </w:tcPr>
          <w:p w:rsidR="00504EF5" w:rsidRPr="00AA3ED8" w:rsidRDefault="00504EF5" w:rsidP="00704B6C">
            <w:pPr>
              <w:rPr>
                <w:rFonts w:ascii="Times New Roman" w:hAnsi="Times New Roman"/>
                <w:bCs/>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Северо-Восточная часть</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15,4</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0,62</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Оз</w:t>
            </w:r>
            <w:r>
              <w:rPr>
                <w:rFonts w:ascii="Times New Roman" w:hAnsi="Times New Roman"/>
                <w:sz w:val="20"/>
                <w:szCs w:val="20"/>
              </w:rPr>
              <w:t>е</w:t>
            </w:r>
            <w:r w:rsidRPr="00515808">
              <w:rPr>
                <w:rFonts w:ascii="Times New Roman" w:hAnsi="Times New Roman"/>
                <w:sz w:val="20"/>
                <w:szCs w:val="20"/>
              </w:rPr>
              <w:t>рный</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1-3</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174,7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6,99</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Больничный</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1,5</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0,06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Больничный</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78,1</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3,12</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42</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10,3</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0,41</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56, 84</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5,7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0,23</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 xml:space="preserve">66, 71, 123, </w:t>
            </w:r>
            <w:r>
              <w:rPr>
                <w:rFonts w:ascii="Times New Roman" w:hAnsi="Times New Roman"/>
                <w:sz w:val="20"/>
                <w:szCs w:val="20"/>
              </w:rPr>
              <w:t>Н</w:t>
            </w:r>
            <w:r w:rsidRPr="00515808">
              <w:rPr>
                <w:rFonts w:ascii="Times New Roman" w:hAnsi="Times New Roman"/>
                <w:sz w:val="20"/>
                <w:szCs w:val="20"/>
              </w:rPr>
              <w:t>ов</w:t>
            </w:r>
            <w:r>
              <w:rPr>
                <w:rFonts w:ascii="Times New Roman" w:hAnsi="Times New Roman"/>
                <w:sz w:val="20"/>
                <w:szCs w:val="20"/>
              </w:rPr>
              <w:t xml:space="preserve">ое </w:t>
            </w:r>
            <w:r w:rsidRPr="00515808">
              <w:rPr>
                <w:rFonts w:ascii="Times New Roman" w:hAnsi="Times New Roman"/>
                <w:sz w:val="20"/>
                <w:szCs w:val="20"/>
              </w:rPr>
              <w:t>плато</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5-9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13,4</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0,54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Первомайский округ</w:t>
            </w:r>
          </w:p>
        </w:tc>
        <w:tc>
          <w:tcPr>
            <w:tcW w:w="1406" w:type="dxa"/>
            <w:shd w:val="clear" w:color="auto" w:fill="auto"/>
            <w:noWrap/>
            <w:vAlign w:val="bottom"/>
          </w:tcPr>
          <w:p w:rsidR="00504EF5" w:rsidRPr="00AA3ED8" w:rsidRDefault="00504EF5" w:rsidP="00704B6C">
            <w:pPr>
              <w:rPr>
                <w:rFonts w:ascii="Times New Roman" w:hAnsi="Times New Roman"/>
                <w:bCs/>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184,8</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7,4</w:t>
            </w:r>
          </w:p>
        </w:tc>
        <w:tc>
          <w:tcPr>
            <w:tcW w:w="2722" w:type="dxa"/>
            <w:shd w:val="clear" w:color="auto" w:fill="auto"/>
            <w:noWrap/>
            <w:vAlign w:val="bottom"/>
          </w:tcPr>
          <w:p w:rsidR="00504EF5" w:rsidRPr="00AA3ED8" w:rsidRDefault="00504EF5" w:rsidP="00704B6C">
            <w:pPr>
              <w:rPr>
                <w:rFonts w:ascii="Times New Roman" w:hAnsi="Times New Roman"/>
                <w:bCs/>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Р-н объездной дороги</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32,7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1,31</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305</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1-4</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3,9</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0,16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ул.</w:t>
            </w:r>
            <w:r>
              <w:rPr>
                <w:rFonts w:ascii="Times New Roman" w:hAnsi="Times New Roman"/>
                <w:sz w:val="20"/>
                <w:szCs w:val="20"/>
              </w:rPr>
              <w:t xml:space="preserve"> </w:t>
            </w:r>
            <w:r w:rsidRPr="00515808">
              <w:rPr>
                <w:rFonts w:ascii="Times New Roman" w:hAnsi="Times New Roman"/>
                <w:sz w:val="20"/>
                <w:szCs w:val="20"/>
              </w:rPr>
              <w:t>Шевченко-Объездная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38,9</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1,56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302, 308</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24,5</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0,98</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Гора Горелая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46,0</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1,84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 xml:space="preserve">Героев </w:t>
            </w:r>
            <w:r>
              <w:rPr>
                <w:rFonts w:ascii="Times New Roman" w:hAnsi="Times New Roman"/>
                <w:sz w:val="20"/>
                <w:szCs w:val="20"/>
              </w:rPr>
              <w:t>"</w:t>
            </w:r>
            <w:r w:rsidRPr="00515808">
              <w:rPr>
                <w:rFonts w:ascii="Times New Roman" w:hAnsi="Times New Roman"/>
                <w:sz w:val="20"/>
                <w:szCs w:val="20"/>
              </w:rPr>
              <w:t>Рыбачьего</w:t>
            </w:r>
            <w:r>
              <w:rPr>
                <w:rFonts w:ascii="Times New Roman" w:hAnsi="Times New Roman"/>
                <w:sz w:val="20"/>
                <w:szCs w:val="20"/>
              </w:rPr>
              <w:t>"</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4,3</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0,17</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Абрам-Мыс</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9,7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0,39</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Абрам-Мыс</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12,5</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0,50</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Дровяное</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12,3</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0,49</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Итого:</w:t>
            </w:r>
          </w:p>
        </w:tc>
        <w:tc>
          <w:tcPr>
            <w:tcW w:w="1406" w:type="dxa"/>
            <w:shd w:val="clear" w:color="auto" w:fill="auto"/>
            <w:noWrap/>
            <w:vAlign w:val="bottom"/>
          </w:tcPr>
          <w:p w:rsidR="00504EF5" w:rsidRPr="00AA3ED8" w:rsidRDefault="00504EF5" w:rsidP="00704B6C">
            <w:pPr>
              <w:rPr>
                <w:rFonts w:ascii="Times New Roman" w:hAnsi="Times New Roman"/>
                <w:bCs/>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610,3</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24,41</w:t>
            </w:r>
          </w:p>
        </w:tc>
        <w:tc>
          <w:tcPr>
            <w:tcW w:w="2722" w:type="dxa"/>
            <w:shd w:val="clear" w:color="auto" w:fill="auto"/>
            <w:noWrap/>
            <w:vAlign w:val="bottom"/>
          </w:tcPr>
          <w:p w:rsidR="00504EF5" w:rsidRPr="00AA3ED8" w:rsidRDefault="00504EF5" w:rsidP="00704B6C">
            <w:pPr>
              <w:rPr>
                <w:rFonts w:ascii="Times New Roman" w:hAnsi="Times New Roman"/>
                <w:bCs/>
                <w:sz w:val="20"/>
                <w:szCs w:val="20"/>
              </w:rPr>
            </w:pPr>
          </w:p>
        </w:tc>
      </w:tr>
      <w:tr w:rsidR="00504EF5" w:rsidRPr="00515808" w:rsidTr="00704B6C">
        <w:trPr>
          <w:jc w:val="center"/>
        </w:trPr>
        <w:tc>
          <w:tcPr>
            <w:tcW w:w="9922" w:type="dxa"/>
            <w:gridSpan w:val="5"/>
            <w:shd w:val="clear" w:color="auto" w:fill="auto"/>
            <w:noWrap/>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2021-2025</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Ленинский округ</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169,5</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6,05</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180</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5-9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129,3</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4,62</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перепрофилирование</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204</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5-9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40,2</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1,44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в сан.зоне, уплотн.</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lastRenderedPageBreak/>
              <w:t>Октябрьский округ</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86,6</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3,09</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Оз</w:t>
            </w:r>
            <w:r>
              <w:rPr>
                <w:rFonts w:ascii="Times New Roman" w:hAnsi="Times New Roman"/>
                <w:sz w:val="20"/>
                <w:szCs w:val="20"/>
              </w:rPr>
              <w:t>е</w:t>
            </w:r>
            <w:r w:rsidRPr="00515808">
              <w:rPr>
                <w:rFonts w:ascii="Times New Roman" w:hAnsi="Times New Roman"/>
                <w:sz w:val="20"/>
                <w:szCs w:val="20"/>
              </w:rPr>
              <w:t>рный</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1-4</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86,6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3,09</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w:t>
            </w:r>
            <w:r>
              <w:rPr>
                <w:rFonts w:ascii="Times New Roman" w:hAnsi="Times New Roman"/>
                <w:sz w:val="20"/>
                <w:szCs w:val="20"/>
              </w:rPr>
              <w:t xml:space="preserve">ободных </w:t>
            </w:r>
            <w:r w:rsidRPr="00515808">
              <w:rPr>
                <w:rFonts w:ascii="Times New Roman" w:hAnsi="Times New Roman"/>
                <w:sz w:val="20"/>
                <w:szCs w:val="20"/>
              </w:rPr>
              <w:t>территориях, СЗЗ</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Первомайский округ</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653,6</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21,0</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153а-154а</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9,1</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0,33</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 СЗЗ</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140-151</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54,7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1,95</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реконструкция</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Pr>
                <w:rFonts w:ascii="Times New Roman" w:hAnsi="Times New Roman"/>
                <w:sz w:val="20"/>
                <w:szCs w:val="20"/>
              </w:rPr>
              <w:t>Жилстрой</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8,6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0,31</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Pr>
                <w:rFonts w:ascii="Times New Roman" w:hAnsi="Times New Roman"/>
                <w:sz w:val="20"/>
                <w:szCs w:val="20"/>
              </w:rPr>
              <w:t>Жилстрой</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1-3</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48,6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1,74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Ледово-Ледокольная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38,9</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1,39</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Гора Горелая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272,1</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9,72</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ул.</w:t>
            </w:r>
            <w:r>
              <w:rPr>
                <w:rFonts w:ascii="Times New Roman" w:hAnsi="Times New Roman"/>
                <w:sz w:val="20"/>
                <w:szCs w:val="20"/>
              </w:rPr>
              <w:t xml:space="preserve"> </w:t>
            </w:r>
            <w:r w:rsidRPr="00515808">
              <w:rPr>
                <w:rFonts w:ascii="Times New Roman" w:hAnsi="Times New Roman"/>
                <w:sz w:val="20"/>
                <w:szCs w:val="20"/>
              </w:rPr>
              <w:t>Достоевского</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1,0</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0,04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Ледово-Ледокольная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1-4</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38,9</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1,39</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Гора Горелая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1-4</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71,0</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2,54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Ледово-Ледокольная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45,6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1,63</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Дровяное</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18,4</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0,66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Дровяное</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40,0</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1,43</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Абрам-Мыс</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6,7</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0,24</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Итого за период:</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909,7</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30,2</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 xml:space="preserve">Итого до </w:t>
            </w:r>
            <w:smartTag w:uri="urn:schemas-microsoft-com:office:smarttags" w:element="metricconverter">
              <w:smartTagPr>
                <w:attr w:name="ProductID" w:val="2025 г"/>
              </w:smartTagPr>
              <w:r w:rsidRPr="00AA3ED8">
                <w:rPr>
                  <w:rFonts w:ascii="Times New Roman" w:hAnsi="Times New Roman"/>
                  <w:bCs/>
                  <w:sz w:val="20"/>
                  <w:szCs w:val="20"/>
                </w:rPr>
                <w:t>2025 г</w:t>
              </w:r>
            </w:smartTag>
            <w:r w:rsidRPr="00AA3ED8">
              <w:rPr>
                <w:rFonts w:ascii="Times New Roman" w:hAnsi="Times New Roman"/>
                <w:bCs/>
                <w:sz w:val="20"/>
                <w:szCs w:val="20"/>
              </w:rPr>
              <w:t>.:</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1520,0</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54,6</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rPr>
          <w:jc w:val="center"/>
        </w:trPr>
        <w:tc>
          <w:tcPr>
            <w:tcW w:w="9922" w:type="dxa"/>
            <w:gridSpan w:val="5"/>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 xml:space="preserve">после </w:t>
            </w:r>
            <w:smartTag w:uri="urn:schemas-microsoft-com:office:smarttags" w:element="metricconverter">
              <w:smartTagPr>
                <w:attr w:name="ProductID" w:val="2025 г"/>
              </w:smartTagPr>
              <w:r w:rsidRPr="00AA3ED8">
                <w:rPr>
                  <w:rFonts w:ascii="Times New Roman" w:hAnsi="Times New Roman"/>
                  <w:sz w:val="20"/>
                  <w:szCs w:val="20"/>
                </w:rPr>
                <w:t>2025 г</w:t>
              </w:r>
            </w:smartTag>
            <w:r w:rsidRPr="00AA3ED8">
              <w:rPr>
                <w:rFonts w:ascii="Times New Roman" w:hAnsi="Times New Roman"/>
                <w:sz w:val="20"/>
                <w:szCs w:val="20"/>
              </w:rPr>
              <w:t>.</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Первомайский округ</w:t>
            </w:r>
          </w:p>
        </w:tc>
        <w:tc>
          <w:tcPr>
            <w:tcW w:w="1406"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120,0</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4,29</w:t>
            </w:r>
          </w:p>
        </w:tc>
        <w:tc>
          <w:tcPr>
            <w:tcW w:w="2722" w:type="dxa"/>
            <w:shd w:val="clear" w:color="auto" w:fill="auto"/>
            <w:noWrap/>
            <w:vAlign w:val="bottom"/>
          </w:tcPr>
          <w:p w:rsidR="00504EF5" w:rsidRPr="00AA3ED8" w:rsidRDefault="00504EF5" w:rsidP="00704B6C">
            <w:pPr>
              <w:jc w:val="center"/>
              <w:rPr>
                <w:rFonts w:ascii="Times New Roman" w:hAnsi="Times New Roman"/>
                <w:sz w:val="20"/>
                <w:szCs w:val="20"/>
              </w:rPr>
            </w:pP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Ледово-Ледокольная</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смешанная 1-4</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98,9</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3,53</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Абрам-Мыс</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индивид.1-2</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19,5</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0,70</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515808" w:rsidTr="00704B6C">
        <w:trPr>
          <w:jc w:val="center"/>
        </w:trPr>
        <w:tc>
          <w:tcPr>
            <w:tcW w:w="2340"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п.</w:t>
            </w:r>
            <w:r>
              <w:rPr>
                <w:rFonts w:ascii="Times New Roman" w:hAnsi="Times New Roman"/>
                <w:sz w:val="20"/>
                <w:szCs w:val="20"/>
              </w:rPr>
              <w:t xml:space="preserve"> </w:t>
            </w:r>
            <w:r w:rsidRPr="00515808">
              <w:rPr>
                <w:rFonts w:ascii="Times New Roman" w:hAnsi="Times New Roman"/>
                <w:sz w:val="20"/>
                <w:szCs w:val="20"/>
              </w:rPr>
              <w:t>Дровяное</w:t>
            </w:r>
          </w:p>
        </w:tc>
        <w:tc>
          <w:tcPr>
            <w:tcW w:w="1406"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5 эт.</w:t>
            </w:r>
          </w:p>
        </w:tc>
        <w:tc>
          <w:tcPr>
            <w:tcW w:w="1474"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1,6</w:t>
            </w:r>
          </w:p>
        </w:tc>
        <w:tc>
          <w:tcPr>
            <w:tcW w:w="1980" w:type="dxa"/>
            <w:shd w:val="clear" w:color="auto" w:fill="auto"/>
            <w:noWrap/>
            <w:vAlign w:val="bottom"/>
          </w:tcPr>
          <w:p w:rsidR="00504EF5" w:rsidRPr="00515808" w:rsidRDefault="00504EF5" w:rsidP="00704B6C">
            <w:pPr>
              <w:jc w:val="right"/>
              <w:rPr>
                <w:rFonts w:ascii="Times New Roman" w:hAnsi="Times New Roman"/>
                <w:sz w:val="20"/>
                <w:szCs w:val="20"/>
              </w:rPr>
            </w:pPr>
            <w:r w:rsidRPr="00515808">
              <w:rPr>
                <w:rFonts w:ascii="Times New Roman" w:hAnsi="Times New Roman"/>
                <w:sz w:val="20"/>
                <w:szCs w:val="20"/>
              </w:rPr>
              <w:t>0,06</w:t>
            </w:r>
          </w:p>
        </w:tc>
        <w:tc>
          <w:tcPr>
            <w:tcW w:w="2722"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sz w:val="20"/>
                <w:szCs w:val="20"/>
              </w:rPr>
              <w:t>на свободных территориях</w:t>
            </w: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ИТОГО:</w:t>
            </w:r>
          </w:p>
        </w:tc>
        <w:tc>
          <w:tcPr>
            <w:tcW w:w="1406" w:type="dxa"/>
            <w:shd w:val="clear" w:color="auto" w:fill="auto"/>
            <w:noWrap/>
            <w:vAlign w:val="bottom"/>
          </w:tcPr>
          <w:p w:rsidR="00504EF5" w:rsidRPr="00AA3ED8" w:rsidRDefault="00504EF5" w:rsidP="00704B6C">
            <w:pPr>
              <w:rPr>
                <w:rFonts w:ascii="Times New Roman" w:hAnsi="Times New Roman"/>
                <w:bCs/>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1640,0</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58,86</w:t>
            </w:r>
          </w:p>
        </w:tc>
        <w:tc>
          <w:tcPr>
            <w:tcW w:w="2722" w:type="dxa"/>
            <w:shd w:val="clear" w:color="auto" w:fill="auto"/>
            <w:noWrap/>
            <w:vAlign w:val="bottom"/>
          </w:tcPr>
          <w:p w:rsidR="00504EF5" w:rsidRPr="00AA3ED8" w:rsidRDefault="00504EF5" w:rsidP="00704B6C">
            <w:pPr>
              <w:rPr>
                <w:rFonts w:ascii="Times New Roman" w:hAnsi="Times New Roman"/>
                <w:bCs/>
                <w:sz w:val="20"/>
                <w:szCs w:val="20"/>
              </w:rPr>
            </w:pP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Ленинский округ</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295,9</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11,11</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Октябрьский округ</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385,7</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19,3</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rPr>
          <w:jc w:val="center"/>
        </w:trPr>
        <w:tc>
          <w:tcPr>
            <w:tcW w:w="234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Первомайский округ</w:t>
            </w:r>
          </w:p>
        </w:tc>
        <w:tc>
          <w:tcPr>
            <w:tcW w:w="1406" w:type="dxa"/>
            <w:shd w:val="clear" w:color="auto" w:fill="auto"/>
            <w:noWrap/>
            <w:vAlign w:val="bottom"/>
          </w:tcPr>
          <w:p w:rsidR="00504EF5" w:rsidRPr="00AA3ED8" w:rsidRDefault="00504EF5" w:rsidP="00704B6C">
            <w:pPr>
              <w:rPr>
                <w:rFonts w:ascii="Times New Roman" w:hAnsi="Times New Roman"/>
                <w:sz w:val="20"/>
                <w:szCs w:val="20"/>
              </w:rPr>
            </w:pPr>
          </w:p>
        </w:tc>
        <w:tc>
          <w:tcPr>
            <w:tcW w:w="1474"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958,4</w:t>
            </w:r>
          </w:p>
        </w:tc>
        <w:tc>
          <w:tcPr>
            <w:tcW w:w="198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28,4</w:t>
            </w:r>
          </w:p>
        </w:tc>
        <w:tc>
          <w:tcPr>
            <w:tcW w:w="2722" w:type="dxa"/>
            <w:shd w:val="clear" w:color="auto" w:fill="auto"/>
            <w:noWrap/>
            <w:vAlign w:val="bottom"/>
          </w:tcPr>
          <w:p w:rsidR="00504EF5" w:rsidRPr="00AA3ED8" w:rsidRDefault="00504EF5" w:rsidP="00704B6C">
            <w:pPr>
              <w:rPr>
                <w:rFonts w:ascii="Times New Roman" w:hAnsi="Times New Roman"/>
                <w:sz w:val="20"/>
                <w:szCs w:val="20"/>
              </w:rPr>
            </w:pPr>
          </w:p>
        </w:tc>
      </w:tr>
    </w:tbl>
    <w:p w:rsidR="00504EF5" w:rsidRPr="00836488" w:rsidRDefault="00504EF5" w:rsidP="00504EF5">
      <w:pPr>
        <w:pStyle w:val="24"/>
        <w:spacing w:after="0" w:line="240" w:lineRule="auto"/>
        <w:ind w:left="0" w:firstLine="539"/>
        <w:jc w:val="both"/>
        <w:rPr>
          <w:rFonts w:ascii="Times New Roman" w:hAnsi="Times New Roman"/>
        </w:rPr>
      </w:pPr>
    </w:p>
    <w:p w:rsidR="00504EF5" w:rsidRPr="00836488" w:rsidRDefault="00504EF5" w:rsidP="00504EF5">
      <w:pPr>
        <w:pStyle w:val="24"/>
        <w:spacing w:after="0" w:line="240" w:lineRule="auto"/>
        <w:ind w:left="0" w:firstLine="539"/>
        <w:jc w:val="both"/>
        <w:rPr>
          <w:rFonts w:ascii="Times New Roman" w:hAnsi="Times New Roman"/>
        </w:rPr>
      </w:pPr>
      <w:r w:rsidRPr="00836488">
        <w:rPr>
          <w:rFonts w:ascii="Times New Roman" w:hAnsi="Times New Roman"/>
        </w:rPr>
        <w:t>Кроме жилой застройки к концу 202</w:t>
      </w:r>
      <w:r>
        <w:rPr>
          <w:rFonts w:ascii="Times New Roman" w:hAnsi="Times New Roman"/>
        </w:rPr>
        <w:t>5</w:t>
      </w:r>
      <w:r w:rsidRPr="00836488">
        <w:rPr>
          <w:rFonts w:ascii="Times New Roman" w:hAnsi="Times New Roman"/>
        </w:rPr>
        <w:t xml:space="preserve"> года планируется строительство объектов с</w:t>
      </w:r>
      <w:r w:rsidRPr="00836488">
        <w:rPr>
          <w:rFonts w:ascii="Times New Roman" w:hAnsi="Times New Roman"/>
        </w:rPr>
        <w:t>о</w:t>
      </w:r>
      <w:r w:rsidRPr="00836488">
        <w:rPr>
          <w:rFonts w:ascii="Times New Roman" w:hAnsi="Times New Roman"/>
        </w:rPr>
        <w:t>циальной инфраструктуры. Перечень объектов культурно-бытового обслуживания по г</w:t>
      </w:r>
      <w:r>
        <w:rPr>
          <w:rFonts w:ascii="Times New Roman" w:hAnsi="Times New Roman"/>
        </w:rPr>
        <w:t>ороду</w:t>
      </w:r>
      <w:r w:rsidRPr="00836488">
        <w:rPr>
          <w:rFonts w:ascii="Times New Roman" w:hAnsi="Times New Roman"/>
        </w:rPr>
        <w:t xml:space="preserve"> Мурманску, вводимых  в перспективе до 202</w:t>
      </w:r>
      <w:r>
        <w:rPr>
          <w:rFonts w:ascii="Times New Roman" w:hAnsi="Times New Roman"/>
        </w:rPr>
        <w:t>5</w:t>
      </w:r>
      <w:r w:rsidRPr="00836488">
        <w:rPr>
          <w:rFonts w:ascii="Times New Roman" w:hAnsi="Times New Roman"/>
        </w:rPr>
        <w:t xml:space="preserve"> года</w:t>
      </w:r>
      <w:r>
        <w:rPr>
          <w:rFonts w:ascii="Times New Roman" w:hAnsi="Times New Roman"/>
        </w:rPr>
        <w:t>,</w:t>
      </w:r>
      <w:r w:rsidRPr="00836488">
        <w:rPr>
          <w:rFonts w:ascii="Times New Roman" w:hAnsi="Times New Roman"/>
        </w:rPr>
        <w:t xml:space="preserve"> представлен в та</w:t>
      </w:r>
      <w:r w:rsidRPr="00836488">
        <w:rPr>
          <w:rFonts w:ascii="Times New Roman" w:hAnsi="Times New Roman"/>
        </w:rPr>
        <w:t>б</w:t>
      </w:r>
      <w:r w:rsidRPr="00836488">
        <w:rPr>
          <w:rFonts w:ascii="Times New Roman" w:hAnsi="Times New Roman"/>
        </w:rPr>
        <w:t>лице 2.6.</w:t>
      </w:r>
    </w:p>
    <w:p w:rsidR="00504EF5" w:rsidRDefault="00504EF5" w:rsidP="00504EF5">
      <w:pPr>
        <w:pStyle w:val="24"/>
        <w:spacing w:after="0" w:line="240" w:lineRule="auto"/>
        <w:ind w:left="0"/>
        <w:jc w:val="both"/>
        <w:rPr>
          <w:rFonts w:ascii="Times New Roman" w:hAnsi="Times New Roman"/>
        </w:rPr>
      </w:pPr>
    </w:p>
    <w:p w:rsidR="00504EF5" w:rsidRDefault="00504EF5" w:rsidP="00504EF5">
      <w:pPr>
        <w:pStyle w:val="24"/>
        <w:spacing w:after="0" w:line="240" w:lineRule="auto"/>
        <w:ind w:left="0"/>
        <w:jc w:val="both"/>
        <w:rPr>
          <w:rFonts w:ascii="Times New Roman" w:hAnsi="Times New Roman"/>
        </w:rPr>
      </w:pPr>
      <w:r w:rsidRPr="00AA3ED8">
        <w:rPr>
          <w:rFonts w:ascii="Times New Roman" w:hAnsi="Times New Roman"/>
        </w:rPr>
        <w:t>Таблица 2.6 – Ввод в эксплуатацию учреждений культурно-бытового обслуживания по городу Мурманску  до 202</w:t>
      </w:r>
      <w:r>
        <w:rPr>
          <w:rFonts w:ascii="Times New Roman" w:hAnsi="Times New Roman"/>
        </w:rPr>
        <w:t>5</w:t>
      </w:r>
      <w:r w:rsidRPr="00AA3ED8">
        <w:rPr>
          <w:rFonts w:ascii="Times New Roman" w:hAnsi="Times New Roman"/>
        </w:rPr>
        <w:t xml:space="preserve"> года</w:t>
      </w:r>
    </w:p>
    <w:p w:rsidR="00504EF5" w:rsidRPr="00AA3ED8" w:rsidRDefault="00504EF5" w:rsidP="00504EF5">
      <w:pPr>
        <w:pStyle w:val="24"/>
        <w:spacing w:after="0" w:line="240" w:lineRule="auto"/>
        <w:ind w:left="0"/>
        <w:jc w:val="both"/>
        <w:rPr>
          <w:rFonts w:ascii="Times New Roman" w:hAnsi="Times New Roman"/>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1620"/>
        <w:gridCol w:w="3727"/>
      </w:tblGrid>
      <w:tr w:rsidR="00504EF5" w:rsidRPr="00AA3ED8" w:rsidTr="00704B6C">
        <w:trPr>
          <w:tblHeader/>
        </w:trPr>
        <w:tc>
          <w:tcPr>
            <w:tcW w:w="4860"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Объект</w:t>
            </w:r>
          </w:p>
        </w:tc>
        <w:tc>
          <w:tcPr>
            <w:tcW w:w="1620" w:type="dxa"/>
            <w:shd w:val="clear" w:color="auto" w:fill="auto"/>
            <w:noWrap/>
            <w:vAlign w:val="bottom"/>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Площадь зд</w:t>
            </w:r>
            <w:r w:rsidRPr="000C043B">
              <w:rPr>
                <w:rFonts w:ascii="Times New Roman" w:hAnsi="Times New Roman"/>
                <w:b/>
                <w:sz w:val="20"/>
                <w:szCs w:val="20"/>
              </w:rPr>
              <w:t>а</w:t>
            </w:r>
            <w:r w:rsidRPr="000C043B">
              <w:rPr>
                <w:rFonts w:ascii="Times New Roman" w:hAnsi="Times New Roman"/>
                <w:b/>
                <w:sz w:val="20"/>
                <w:szCs w:val="20"/>
              </w:rPr>
              <w:t>ния, тыс.м</w:t>
            </w:r>
            <w:r w:rsidRPr="000C043B">
              <w:rPr>
                <w:rFonts w:ascii="Times New Roman" w:hAnsi="Times New Roman"/>
                <w:b/>
                <w:sz w:val="20"/>
                <w:szCs w:val="20"/>
                <w:vertAlign w:val="superscript"/>
              </w:rPr>
              <w:t>2</w:t>
            </w:r>
          </w:p>
        </w:tc>
        <w:tc>
          <w:tcPr>
            <w:tcW w:w="3727" w:type="dxa"/>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Место расположения</w:t>
            </w:r>
          </w:p>
        </w:tc>
      </w:tr>
      <w:tr w:rsidR="00504EF5" w:rsidRPr="00AA3ED8" w:rsidTr="00704B6C">
        <w:trPr>
          <w:trHeight w:val="154"/>
        </w:trPr>
        <w:tc>
          <w:tcPr>
            <w:tcW w:w="4860" w:type="dxa"/>
            <w:tcBorders>
              <w:bottom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Гостиничный комплекс (гостиница, кафе, спорт)</w:t>
            </w:r>
          </w:p>
        </w:tc>
        <w:tc>
          <w:tcPr>
            <w:tcW w:w="1620" w:type="dxa"/>
            <w:tcBorders>
              <w:bottom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24,8</w:t>
            </w:r>
          </w:p>
        </w:tc>
        <w:tc>
          <w:tcPr>
            <w:tcW w:w="3727" w:type="dxa"/>
            <w:tcBorders>
              <w:bottom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Аскольдовцев-Александрова, 203 кв.</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Поликлиника</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0,6</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Героев-североморцев, кВ.202</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Детский сад</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1,1</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Аскольдовцев № 9/22</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Ленинский округ</w:t>
            </w:r>
          </w:p>
        </w:tc>
        <w:tc>
          <w:tcPr>
            <w:tcW w:w="1620" w:type="dxa"/>
            <w:shd w:val="clear" w:color="auto" w:fill="auto"/>
            <w:noWrap/>
            <w:vAlign w:val="bottom"/>
          </w:tcPr>
          <w:p w:rsidR="00504EF5" w:rsidRPr="00AA3ED8" w:rsidRDefault="00504EF5" w:rsidP="00704B6C">
            <w:pPr>
              <w:jc w:val="right"/>
              <w:rPr>
                <w:rFonts w:ascii="Times New Roman" w:hAnsi="Times New Roman"/>
                <w:bCs/>
                <w:sz w:val="20"/>
                <w:szCs w:val="20"/>
              </w:rPr>
            </w:pPr>
            <w:r>
              <w:rPr>
                <w:rFonts w:ascii="Times New Roman" w:hAnsi="Times New Roman"/>
                <w:bCs/>
                <w:sz w:val="20"/>
                <w:szCs w:val="20"/>
              </w:rPr>
              <w:t>26,5</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 xml:space="preserve">Многофункциональный комплекс </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12,0</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ул. Планерная - ул. Рогозерской</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Бассейн</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1,2</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ул. Кильдинская – ул. Седова</w:t>
            </w:r>
          </w:p>
        </w:tc>
      </w:tr>
      <w:tr w:rsidR="00504EF5" w:rsidRPr="00AA3ED8" w:rsidTr="00704B6C">
        <w:tc>
          <w:tcPr>
            <w:tcW w:w="4860" w:type="dxa"/>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Культурно-оздоровительный центр</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12,0</w:t>
            </w:r>
          </w:p>
        </w:tc>
        <w:tc>
          <w:tcPr>
            <w:tcW w:w="3727" w:type="dxa"/>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По ул. Приозерная (оз.Среднее)</w:t>
            </w:r>
          </w:p>
        </w:tc>
      </w:tr>
      <w:tr w:rsidR="00504EF5" w:rsidRPr="00AA3ED8" w:rsidTr="00704B6C">
        <w:tc>
          <w:tcPr>
            <w:tcW w:w="4860" w:type="dxa"/>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База отдыха</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0,6</w:t>
            </w:r>
          </w:p>
        </w:tc>
        <w:tc>
          <w:tcPr>
            <w:tcW w:w="3727" w:type="dxa"/>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По ул. Планерной</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Дом- инвалидов</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2,8</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ул. Свердлова и оз. Среднее</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Октябрьский округ</w:t>
            </w:r>
          </w:p>
        </w:tc>
        <w:tc>
          <w:tcPr>
            <w:tcW w:w="162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28,6</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 xml:space="preserve">Многофункциональный комплекс </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12,0</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р-н оз. Глубокого</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Спорткомплекс</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7,5</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Долина Уюта</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Спец.школа-интернат</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5,0</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 Абрам-Мыс</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Социальная гостиница</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0,3</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 Дровяное</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lastRenderedPageBreak/>
              <w:t>Магазин</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0,3</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 Дровяное</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Пож.депо</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0,5</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 Дровяное</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Пож.депо</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0,5</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 Абрам-Мыс</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Детский сад</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ул. Капитана Орликовой</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Детский сад</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1,3</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пр-д Молод</w:t>
            </w:r>
            <w:r>
              <w:rPr>
                <w:rFonts w:ascii="Times New Roman" w:hAnsi="Times New Roman"/>
                <w:sz w:val="20"/>
                <w:szCs w:val="20"/>
              </w:rPr>
              <w:t>е</w:t>
            </w:r>
            <w:r w:rsidRPr="00AA3ED8">
              <w:rPr>
                <w:rFonts w:ascii="Times New Roman" w:hAnsi="Times New Roman"/>
                <w:sz w:val="20"/>
                <w:szCs w:val="20"/>
              </w:rPr>
              <w:t>жный</w:t>
            </w: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Первомайский округ</w:t>
            </w:r>
          </w:p>
        </w:tc>
        <w:tc>
          <w:tcPr>
            <w:tcW w:w="1620" w:type="dxa"/>
            <w:shd w:val="clear" w:color="auto" w:fill="auto"/>
            <w:noWrap/>
            <w:vAlign w:val="bottom"/>
          </w:tcPr>
          <w:p w:rsidR="00504EF5" w:rsidRPr="00AA3ED8" w:rsidRDefault="00504EF5" w:rsidP="00704B6C">
            <w:pPr>
              <w:jc w:val="right"/>
              <w:rPr>
                <w:rFonts w:ascii="Times New Roman" w:hAnsi="Times New Roman"/>
                <w:bCs/>
                <w:sz w:val="20"/>
                <w:szCs w:val="20"/>
              </w:rPr>
            </w:pPr>
            <w:r w:rsidRPr="00AA3ED8">
              <w:rPr>
                <w:rFonts w:ascii="Times New Roman" w:hAnsi="Times New Roman"/>
                <w:bCs/>
                <w:sz w:val="20"/>
                <w:szCs w:val="20"/>
              </w:rPr>
              <w:t>28,4</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Всего:</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Pr>
                <w:rFonts w:ascii="Times New Roman" w:hAnsi="Times New Roman"/>
                <w:sz w:val="20"/>
                <w:szCs w:val="20"/>
              </w:rPr>
              <w:t>83,5</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p>
        </w:tc>
      </w:tr>
      <w:tr w:rsidR="00504EF5" w:rsidRPr="00AA3ED8" w:rsidTr="00704B6C">
        <w:tc>
          <w:tcPr>
            <w:tcW w:w="4860"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 т.ч. Бюджетофинансируемые</w:t>
            </w:r>
          </w:p>
        </w:tc>
        <w:tc>
          <w:tcPr>
            <w:tcW w:w="1620" w:type="dxa"/>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23,1</w:t>
            </w:r>
          </w:p>
        </w:tc>
        <w:tc>
          <w:tcPr>
            <w:tcW w:w="3727" w:type="dxa"/>
            <w:shd w:val="clear" w:color="auto" w:fill="auto"/>
            <w:noWrap/>
            <w:vAlign w:val="bottom"/>
          </w:tcPr>
          <w:p w:rsidR="00504EF5" w:rsidRPr="00AA3ED8" w:rsidRDefault="00504EF5" w:rsidP="00704B6C">
            <w:pPr>
              <w:rPr>
                <w:rFonts w:ascii="Times New Roman" w:hAnsi="Times New Roman"/>
                <w:sz w:val="20"/>
                <w:szCs w:val="20"/>
              </w:rPr>
            </w:pPr>
          </w:p>
        </w:tc>
      </w:tr>
    </w:tbl>
    <w:p w:rsidR="00504EF5" w:rsidRDefault="00504EF5" w:rsidP="00504EF5">
      <w:pPr>
        <w:pStyle w:val="24"/>
        <w:spacing w:after="0" w:line="240" w:lineRule="auto"/>
        <w:ind w:left="0" w:firstLine="539"/>
        <w:jc w:val="both"/>
        <w:rPr>
          <w:rFonts w:ascii="Times New Roman" w:hAnsi="Times New Roman"/>
        </w:rPr>
      </w:pPr>
    </w:p>
    <w:p w:rsidR="00504EF5" w:rsidRPr="00836488" w:rsidRDefault="00504EF5" w:rsidP="00504EF5">
      <w:pPr>
        <w:pStyle w:val="24"/>
        <w:spacing w:after="0" w:line="240" w:lineRule="auto"/>
        <w:ind w:left="0" w:firstLine="539"/>
        <w:jc w:val="both"/>
        <w:rPr>
          <w:rFonts w:ascii="Times New Roman" w:hAnsi="Times New Roman"/>
        </w:rPr>
      </w:pPr>
      <w:r w:rsidRPr="00836488">
        <w:rPr>
          <w:rFonts w:ascii="Times New Roman" w:hAnsi="Times New Roman"/>
        </w:rPr>
        <w:t>Предполагается, что строящиеся жилые здания будут класса энергоэффе</w:t>
      </w:r>
      <w:r w:rsidRPr="00836488">
        <w:rPr>
          <w:rFonts w:ascii="Times New Roman" w:hAnsi="Times New Roman"/>
        </w:rPr>
        <w:t>к</w:t>
      </w:r>
      <w:r w:rsidRPr="00836488">
        <w:rPr>
          <w:rFonts w:ascii="Times New Roman" w:hAnsi="Times New Roman"/>
        </w:rPr>
        <w:t xml:space="preserve">тивности в соответствии с СНиП </w:t>
      </w:r>
      <w:r>
        <w:rPr>
          <w:rFonts w:ascii="Times New Roman" w:hAnsi="Times New Roman"/>
        </w:rPr>
        <w:t>"</w:t>
      </w:r>
      <w:r w:rsidRPr="00836488">
        <w:rPr>
          <w:rFonts w:ascii="Times New Roman" w:hAnsi="Times New Roman"/>
        </w:rPr>
        <w:t>Тепловая защита зданий</w:t>
      </w:r>
      <w:r>
        <w:rPr>
          <w:rFonts w:ascii="Times New Roman" w:hAnsi="Times New Roman"/>
        </w:rPr>
        <w:t>"</w:t>
      </w:r>
      <w:r w:rsidRPr="00836488">
        <w:rPr>
          <w:rFonts w:ascii="Times New Roman" w:hAnsi="Times New Roman"/>
        </w:rPr>
        <w:t>, оснащены автомат</w:t>
      </w:r>
      <w:r w:rsidRPr="00836488">
        <w:rPr>
          <w:rFonts w:ascii="Times New Roman" w:hAnsi="Times New Roman"/>
        </w:rPr>
        <w:t>и</w:t>
      </w:r>
      <w:r w:rsidRPr="00836488">
        <w:rPr>
          <w:rFonts w:ascii="Times New Roman" w:hAnsi="Times New Roman"/>
        </w:rPr>
        <w:t>зированными тепловыми пунктами и приборами уч</w:t>
      </w:r>
      <w:r>
        <w:rPr>
          <w:rFonts w:ascii="Times New Roman" w:hAnsi="Times New Roman"/>
        </w:rPr>
        <w:t>е</w:t>
      </w:r>
      <w:r w:rsidRPr="00836488">
        <w:rPr>
          <w:rFonts w:ascii="Times New Roman" w:hAnsi="Times New Roman"/>
        </w:rPr>
        <w:t xml:space="preserve">та. </w:t>
      </w:r>
    </w:p>
    <w:p w:rsidR="00504EF5" w:rsidRPr="00836488" w:rsidRDefault="00504EF5" w:rsidP="00504EF5">
      <w:pPr>
        <w:pStyle w:val="24"/>
        <w:spacing w:after="0" w:line="240" w:lineRule="auto"/>
        <w:ind w:left="0" w:firstLine="539"/>
        <w:jc w:val="both"/>
        <w:rPr>
          <w:rFonts w:ascii="Times New Roman" w:hAnsi="Times New Roman"/>
        </w:rPr>
      </w:pPr>
      <w:r w:rsidRPr="00836488">
        <w:rPr>
          <w:rFonts w:ascii="Times New Roman" w:hAnsi="Times New Roman"/>
        </w:rPr>
        <w:t>Для обеспечения объектов строительства инженерной инфраструктурой необход</w:t>
      </w:r>
      <w:r w:rsidRPr="00836488">
        <w:rPr>
          <w:rFonts w:ascii="Times New Roman" w:hAnsi="Times New Roman"/>
        </w:rPr>
        <w:t>и</w:t>
      </w:r>
      <w:r w:rsidRPr="00836488">
        <w:rPr>
          <w:rFonts w:ascii="Times New Roman" w:hAnsi="Times New Roman"/>
        </w:rPr>
        <w:t>мо расширение существующих коммуникаций, строительство распределительных сетей и сооружений тепло-, электро-, водоснабжения и водоотвед</w:t>
      </w:r>
      <w:r w:rsidRPr="00836488">
        <w:rPr>
          <w:rFonts w:ascii="Times New Roman" w:hAnsi="Times New Roman"/>
        </w:rPr>
        <w:t>е</w:t>
      </w:r>
      <w:r w:rsidRPr="00836488">
        <w:rPr>
          <w:rFonts w:ascii="Times New Roman" w:hAnsi="Times New Roman"/>
        </w:rPr>
        <w:t xml:space="preserve">ния. </w:t>
      </w:r>
    </w:p>
    <w:p w:rsidR="00504EF5" w:rsidRPr="00836488" w:rsidRDefault="00504EF5" w:rsidP="00504EF5">
      <w:pPr>
        <w:ind w:firstLine="540"/>
        <w:jc w:val="both"/>
        <w:rPr>
          <w:rFonts w:ascii="Times New Roman" w:hAnsi="Times New Roman"/>
        </w:rPr>
      </w:pPr>
      <w:r w:rsidRPr="00836488">
        <w:rPr>
          <w:rFonts w:ascii="Times New Roman" w:hAnsi="Times New Roman"/>
        </w:rPr>
        <w:t>Централизованное теплоснабжение предусматривается для районов многоэтажной и см</w:t>
      </w:r>
      <w:r w:rsidRPr="00836488">
        <w:rPr>
          <w:rFonts w:ascii="Times New Roman" w:hAnsi="Times New Roman"/>
        </w:rPr>
        <w:t>е</w:t>
      </w:r>
      <w:r w:rsidRPr="00836488">
        <w:rPr>
          <w:rFonts w:ascii="Times New Roman" w:hAnsi="Times New Roman"/>
        </w:rPr>
        <w:t>шанной застройки от</w:t>
      </w:r>
      <w:r w:rsidRPr="00836488">
        <w:rPr>
          <w:rFonts w:ascii="Times New Roman" w:hAnsi="Times New Roman"/>
          <w:color w:val="FF0000"/>
        </w:rPr>
        <w:t xml:space="preserve"> </w:t>
      </w:r>
      <w:r w:rsidRPr="00836488">
        <w:rPr>
          <w:rFonts w:ascii="Times New Roman" w:hAnsi="Times New Roman"/>
        </w:rPr>
        <w:t>модернизируемых существующих (в перспективе переводимых на газ) и новых теплоисто</w:t>
      </w:r>
      <w:r w:rsidRPr="00836488">
        <w:rPr>
          <w:rFonts w:ascii="Times New Roman" w:hAnsi="Times New Roman"/>
        </w:rPr>
        <w:t>ч</w:t>
      </w:r>
      <w:r w:rsidRPr="00836488">
        <w:rPr>
          <w:rFonts w:ascii="Times New Roman" w:hAnsi="Times New Roman"/>
        </w:rPr>
        <w:t xml:space="preserve">ников. </w:t>
      </w:r>
    </w:p>
    <w:p w:rsidR="00504EF5" w:rsidRPr="00836488" w:rsidRDefault="00504EF5" w:rsidP="00504EF5">
      <w:pPr>
        <w:pStyle w:val="24"/>
        <w:spacing w:after="0" w:line="240" w:lineRule="auto"/>
        <w:ind w:left="0" w:firstLine="539"/>
        <w:jc w:val="both"/>
        <w:rPr>
          <w:rFonts w:ascii="Times New Roman" w:hAnsi="Times New Roman"/>
        </w:rPr>
      </w:pPr>
      <w:r w:rsidRPr="00836488">
        <w:rPr>
          <w:rFonts w:ascii="Times New Roman" w:hAnsi="Times New Roman"/>
        </w:rPr>
        <w:t>Для районов индивидуальной малоэтажной застройки предполагается обеспечение теплом децентрализовано, от автономных теплогенераторов. Горячее водоснабжение в этих районах осуществляется от в</w:t>
      </w:r>
      <w:r w:rsidRPr="00836488">
        <w:rPr>
          <w:rFonts w:ascii="Times New Roman" w:hAnsi="Times New Roman"/>
        </w:rPr>
        <w:t>о</w:t>
      </w:r>
      <w:r w:rsidRPr="00836488">
        <w:rPr>
          <w:rFonts w:ascii="Times New Roman" w:hAnsi="Times New Roman"/>
        </w:rPr>
        <w:t>донагревателей.</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Централизованное электро-, водоснабжение и водоотведение предусматривается для всех районов застройки. </w:t>
      </w:r>
    </w:p>
    <w:p w:rsidR="00504EF5" w:rsidRPr="003A3AEC" w:rsidRDefault="00504EF5" w:rsidP="00504EF5">
      <w:pPr>
        <w:pStyle w:val="33"/>
        <w:numPr>
          <w:ilvl w:val="3"/>
          <w:numId w:val="1"/>
        </w:numPr>
        <w:spacing w:before="0" w:after="0"/>
        <w:ind w:firstLine="27"/>
        <w:rPr>
          <w:rFonts w:ascii="Times New Roman" w:hAnsi="Times New Roman"/>
          <w:i w:val="0"/>
          <w:szCs w:val="24"/>
        </w:rPr>
      </w:pPr>
      <w:r w:rsidRPr="00AA3ED8">
        <w:rPr>
          <w:rFonts w:ascii="Times New Roman" w:hAnsi="Times New Roman"/>
          <w:b w:val="0"/>
          <w:i w:val="0"/>
          <w:szCs w:val="24"/>
        </w:rPr>
        <w:t xml:space="preserve"> </w:t>
      </w:r>
      <w:bookmarkStart w:id="18" w:name="_Toc336010423"/>
      <w:r w:rsidRPr="003A3AEC">
        <w:rPr>
          <w:rFonts w:ascii="Times New Roman" w:hAnsi="Times New Roman"/>
          <w:i w:val="0"/>
          <w:szCs w:val="24"/>
        </w:rPr>
        <w:t>Прогноз спроса на коммунальные ресурсы</w:t>
      </w:r>
      <w:bookmarkEnd w:id="18"/>
    </w:p>
    <w:p w:rsidR="00504EF5" w:rsidRPr="00143E52" w:rsidRDefault="00504EF5" w:rsidP="00504EF5">
      <w:pPr>
        <w:ind w:firstLine="540"/>
        <w:jc w:val="both"/>
        <w:rPr>
          <w:rFonts w:ascii="Times New Roman" w:hAnsi="Times New Roman"/>
        </w:rPr>
      </w:pPr>
      <w:r w:rsidRPr="003A3AEC">
        <w:rPr>
          <w:rFonts w:ascii="Times New Roman" w:hAnsi="Times New Roman"/>
        </w:rPr>
        <w:t xml:space="preserve">Социально-экономическое развитие города Мурманска напрямую влияет на развитие системы водоснабжения. Планируемые в соответствии с Генеральным планом новые строительные площадки потребуют дополнительной нагрузки на систему водоснабжения. </w:t>
      </w:r>
      <w:r w:rsidRPr="00143E52">
        <w:rPr>
          <w:rFonts w:ascii="Times New Roman" w:hAnsi="Times New Roman"/>
        </w:rPr>
        <w:t>Прогнозные показатели водопотребления приведены в табл</w:t>
      </w:r>
      <w:r w:rsidRPr="00143E52">
        <w:rPr>
          <w:rFonts w:ascii="Times New Roman" w:hAnsi="Times New Roman"/>
        </w:rPr>
        <w:t>и</w:t>
      </w:r>
      <w:r w:rsidRPr="00143E52">
        <w:rPr>
          <w:rFonts w:ascii="Times New Roman" w:hAnsi="Times New Roman"/>
        </w:rPr>
        <w:t>це 2.7.</w:t>
      </w:r>
    </w:p>
    <w:p w:rsidR="00504EF5" w:rsidRPr="00143E52" w:rsidRDefault="00504EF5" w:rsidP="00504EF5">
      <w:pPr>
        <w:ind w:firstLine="540"/>
        <w:jc w:val="both"/>
        <w:rPr>
          <w:rFonts w:ascii="Times New Roman" w:hAnsi="Times New Roman"/>
        </w:rPr>
      </w:pPr>
      <w:r w:rsidRPr="00143E52">
        <w:rPr>
          <w:rFonts w:ascii="Times New Roman" w:hAnsi="Times New Roman"/>
        </w:rPr>
        <w:t>Водопотребление населения на 2025 год по сравнению с 2010 годом уменьшится на 4592,7 тыс. м</w:t>
      </w:r>
      <w:r w:rsidRPr="00143E52">
        <w:rPr>
          <w:rFonts w:ascii="Times New Roman" w:hAnsi="Times New Roman"/>
          <w:vertAlign w:val="superscript"/>
        </w:rPr>
        <w:t>3</w:t>
      </w:r>
      <w:r w:rsidRPr="00143E52">
        <w:rPr>
          <w:rFonts w:ascii="Times New Roman" w:hAnsi="Times New Roman"/>
        </w:rPr>
        <w:t xml:space="preserve"> год (18,7 %), бюджетных организаций уменьшится на 145,1 тыс. м</w:t>
      </w:r>
      <w:r w:rsidRPr="00143E52">
        <w:rPr>
          <w:rFonts w:ascii="Times New Roman" w:hAnsi="Times New Roman"/>
          <w:vertAlign w:val="superscript"/>
        </w:rPr>
        <w:t>3</w:t>
      </w:r>
      <w:r w:rsidRPr="00143E52">
        <w:rPr>
          <w:rFonts w:ascii="Times New Roman" w:hAnsi="Times New Roman"/>
        </w:rPr>
        <w:t xml:space="preserve"> в год (4,71 %). В целом по городу потребность в  воде уменьши</w:t>
      </w:r>
      <w:r w:rsidRPr="00143E52">
        <w:rPr>
          <w:rFonts w:ascii="Times New Roman" w:hAnsi="Times New Roman"/>
        </w:rPr>
        <w:t>т</w:t>
      </w:r>
      <w:r w:rsidRPr="00143E52">
        <w:rPr>
          <w:rFonts w:ascii="Times New Roman" w:hAnsi="Times New Roman"/>
        </w:rPr>
        <w:t>ся  на 13 % (4519,7 тыс. м</w:t>
      </w:r>
      <w:r w:rsidRPr="00143E52">
        <w:rPr>
          <w:rFonts w:ascii="Times New Roman" w:hAnsi="Times New Roman"/>
          <w:vertAlign w:val="superscript"/>
        </w:rPr>
        <w:t>3</w:t>
      </w:r>
      <w:r w:rsidRPr="00143E52">
        <w:rPr>
          <w:rFonts w:ascii="Times New Roman" w:hAnsi="Times New Roman"/>
        </w:rPr>
        <w:t xml:space="preserve"> в год). </w:t>
      </w:r>
    </w:p>
    <w:p w:rsidR="00504EF5" w:rsidRPr="00143E52" w:rsidRDefault="00504EF5" w:rsidP="00504EF5">
      <w:pPr>
        <w:ind w:firstLine="540"/>
        <w:jc w:val="both"/>
        <w:rPr>
          <w:rFonts w:ascii="Times New Roman" w:hAnsi="Times New Roman"/>
        </w:rPr>
      </w:pPr>
      <w:r w:rsidRPr="00143E52">
        <w:rPr>
          <w:rFonts w:ascii="Times New Roman" w:hAnsi="Times New Roman"/>
        </w:rPr>
        <w:t>На основе анализа существующей экономической ситуации в городе Мурманске можно сделать вывод, что в ближайшие десять лет не ожидается резкого роста промышленного производства. Установленная производственная мощность системы водоснабжения позв</w:t>
      </w:r>
      <w:r w:rsidRPr="00143E52">
        <w:rPr>
          <w:rFonts w:ascii="Times New Roman" w:hAnsi="Times New Roman"/>
        </w:rPr>
        <w:t>о</w:t>
      </w:r>
      <w:r w:rsidRPr="00143E52">
        <w:rPr>
          <w:rFonts w:ascii="Times New Roman" w:hAnsi="Times New Roman"/>
        </w:rPr>
        <w:t>лят обеспечить подключение к ней новых абонентов.</w:t>
      </w:r>
    </w:p>
    <w:p w:rsidR="00504EF5" w:rsidRPr="00143E52" w:rsidRDefault="00504EF5" w:rsidP="00504EF5">
      <w:pPr>
        <w:ind w:firstLine="540"/>
        <w:jc w:val="both"/>
        <w:rPr>
          <w:rFonts w:ascii="Times New Roman" w:hAnsi="Times New Roman"/>
          <w:color w:val="000000"/>
        </w:rPr>
      </w:pPr>
      <w:r w:rsidRPr="00143E52">
        <w:rPr>
          <w:rFonts w:ascii="Times New Roman" w:hAnsi="Times New Roman"/>
        </w:rPr>
        <w:t>Ввод объектов нового строительства в соответствии с Генеральным планом,  а также  дальнейшее развитие сети водоотведения города Мурманска приведет к изменению объема сто</w:t>
      </w:r>
      <w:r w:rsidRPr="00143E52">
        <w:rPr>
          <w:rFonts w:ascii="Times New Roman" w:hAnsi="Times New Roman"/>
        </w:rPr>
        <w:t>ч</w:t>
      </w:r>
      <w:r w:rsidRPr="00143E52">
        <w:rPr>
          <w:rFonts w:ascii="Times New Roman" w:hAnsi="Times New Roman"/>
        </w:rPr>
        <w:t>ных вод. По прогнозным расчетам общий объем поступления сточных вод в  2025 году составит 26402,4 тыс. м</w:t>
      </w:r>
      <w:r w:rsidRPr="00143E52">
        <w:rPr>
          <w:rFonts w:ascii="Times New Roman" w:hAnsi="Times New Roman"/>
          <w:vertAlign w:val="superscript"/>
        </w:rPr>
        <w:t xml:space="preserve">3 </w:t>
      </w:r>
      <w:r w:rsidRPr="00143E52">
        <w:rPr>
          <w:rFonts w:ascii="Times New Roman" w:hAnsi="Times New Roman"/>
        </w:rPr>
        <w:t>(таблица 2.8).</w:t>
      </w:r>
    </w:p>
    <w:p w:rsidR="00504EF5" w:rsidRPr="00143E52" w:rsidRDefault="00504EF5" w:rsidP="00504EF5">
      <w:pPr>
        <w:ind w:firstLine="540"/>
        <w:jc w:val="both"/>
        <w:rPr>
          <w:rFonts w:ascii="Times New Roman" w:hAnsi="Times New Roman"/>
        </w:rPr>
      </w:pPr>
      <w:r w:rsidRPr="00143E52">
        <w:rPr>
          <w:rFonts w:ascii="Times New Roman" w:hAnsi="Times New Roman"/>
        </w:rPr>
        <w:t>В 2025 году по сравнению с 2010 годом количество стоков от населения уменьшится на 4591,1 тыс. м3 год (18,7 %), от бюджетных организаций - на 144,8 тыс. м</w:t>
      </w:r>
      <w:r w:rsidRPr="00143E52">
        <w:rPr>
          <w:rFonts w:ascii="Times New Roman" w:hAnsi="Times New Roman"/>
          <w:vertAlign w:val="superscript"/>
        </w:rPr>
        <w:t>3</w:t>
      </w:r>
      <w:r w:rsidRPr="00143E52">
        <w:rPr>
          <w:rFonts w:ascii="Times New Roman" w:hAnsi="Times New Roman"/>
        </w:rPr>
        <w:t xml:space="preserve"> в год (5,21 %). В целом по городу объем поступления сточных вод уменьшится за рассматриваемый период времени на 14,8 %. </w:t>
      </w:r>
    </w:p>
    <w:p w:rsidR="00504EF5" w:rsidRPr="00143E52" w:rsidRDefault="00504EF5" w:rsidP="00504EF5">
      <w:pPr>
        <w:ind w:firstLine="540"/>
        <w:jc w:val="both"/>
        <w:rPr>
          <w:rFonts w:ascii="Times New Roman" w:hAnsi="Times New Roman"/>
        </w:rPr>
      </w:pPr>
      <w:r w:rsidRPr="00143E52">
        <w:rPr>
          <w:rFonts w:ascii="Times New Roman" w:hAnsi="Times New Roman"/>
        </w:rPr>
        <w:t>К 2025 году  годовые объемы ТБО от населения несколько увеличатся по сравнению с  ба</w:t>
      </w:r>
      <w:r>
        <w:rPr>
          <w:rFonts w:ascii="Times New Roman" w:hAnsi="Times New Roman"/>
        </w:rPr>
        <w:t xml:space="preserve">зовым </w:t>
      </w:r>
      <w:r w:rsidRPr="00143E52">
        <w:rPr>
          <w:rFonts w:ascii="Times New Roman" w:hAnsi="Times New Roman"/>
        </w:rPr>
        <w:t>2010 годом  (таблица 2.9), что объясняется ростом благосостояния населения и покупательной способностью и активностью.</w:t>
      </w:r>
    </w:p>
    <w:p w:rsidR="00504EF5" w:rsidRPr="002766C8" w:rsidRDefault="00504EF5" w:rsidP="00504EF5">
      <w:pPr>
        <w:ind w:firstLine="540"/>
        <w:jc w:val="both"/>
        <w:rPr>
          <w:rFonts w:ascii="Times New Roman" w:hAnsi="Times New Roman"/>
        </w:rPr>
      </w:pPr>
      <w:r w:rsidRPr="002766C8">
        <w:rPr>
          <w:rFonts w:ascii="Times New Roman" w:hAnsi="Times New Roman"/>
        </w:rPr>
        <w:t xml:space="preserve">Незначительное увеличение потребления тепловой энергии в период до 2025 года произойдет в основном за счет нового жилищного строительства (таблица 2.10). </w:t>
      </w:r>
    </w:p>
    <w:p w:rsidR="00504EF5" w:rsidRPr="002766C8" w:rsidRDefault="00504EF5" w:rsidP="00504EF5">
      <w:pPr>
        <w:ind w:firstLine="540"/>
        <w:jc w:val="both"/>
        <w:rPr>
          <w:rFonts w:ascii="Times New Roman" w:hAnsi="Times New Roman"/>
        </w:rPr>
      </w:pPr>
      <w:r w:rsidRPr="002766C8">
        <w:rPr>
          <w:rFonts w:ascii="Times New Roman" w:hAnsi="Times New Roman"/>
        </w:rPr>
        <w:t xml:space="preserve">На плановый период планируется повышение потребления электроэнергии на 24 %, прежде всего населением, что объясняется ежегодным увеличением парка бытовой техники, повышением оснащенности компьютерной техникой. Постепенное восстановление производства в </w:t>
      </w:r>
      <w:r w:rsidRPr="002766C8">
        <w:rPr>
          <w:rFonts w:ascii="Times New Roman" w:hAnsi="Times New Roman"/>
        </w:rPr>
        <w:lastRenderedPageBreak/>
        <w:t>посткризисный период, а также вводом в эксплуатацию зданий социально-бытового назначения приведет к повышению электропотребления в промышленности и бюджетной сфере (таблица 2.11).</w:t>
      </w:r>
    </w:p>
    <w:p w:rsidR="00504EF5" w:rsidRPr="00836488" w:rsidRDefault="00504EF5" w:rsidP="00504EF5">
      <w:pPr>
        <w:ind w:firstLine="540"/>
        <w:jc w:val="both"/>
        <w:rPr>
          <w:rFonts w:ascii="Times New Roman" w:hAnsi="Times New Roman"/>
        </w:rPr>
      </w:pPr>
      <w:r w:rsidRPr="002766C8">
        <w:rPr>
          <w:rFonts w:ascii="Times New Roman" w:hAnsi="Times New Roman"/>
        </w:rPr>
        <w:t>В период до 2020 года сократится потребление сжиженного газа в среднем на 15 % (таблица 2.12).</w:t>
      </w:r>
    </w:p>
    <w:p w:rsidR="00504EF5" w:rsidRPr="00836488" w:rsidRDefault="00504EF5" w:rsidP="00504EF5">
      <w:pPr>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p>
    <w:p w:rsidR="00504EF5" w:rsidRPr="00836488" w:rsidRDefault="00504EF5" w:rsidP="00504EF5">
      <w:pPr>
        <w:ind w:firstLine="540"/>
        <w:jc w:val="both"/>
        <w:rPr>
          <w:rFonts w:ascii="Times New Roman" w:hAnsi="Times New Roman"/>
        </w:rPr>
        <w:sectPr w:rsidR="00504EF5" w:rsidRPr="00836488" w:rsidSect="00667860">
          <w:pgSz w:w="11906" w:h="16838"/>
          <w:pgMar w:top="1134" w:right="567" w:bottom="1134" w:left="1134" w:header="709" w:footer="709" w:gutter="0"/>
          <w:pgNumType w:start="2"/>
          <w:cols w:space="708"/>
          <w:docGrid w:linePitch="360"/>
        </w:sectPr>
      </w:pPr>
    </w:p>
    <w:p w:rsidR="00504EF5" w:rsidRPr="00AA3ED8" w:rsidRDefault="00504EF5" w:rsidP="00504EF5">
      <w:pPr>
        <w:pStyle w:val="ab"/>
        <w:tabs>
          <w:tab w:val="left" w:pos="142"/>
        </w:tabs>
        <w:spacing w:beforeAutospacing="0" w:after="0" w:afterAutospacing="0" w:line="360" w:lineRule="auto"/>
        <w:jc w:val="both"/>
        <w:rPr>
          <w:rFonts w:ascii="Times New Roman" w:hAnsi="Times New Roman"/>
        </w:rPr>
      </w:pPr>
      <w:r w:rsidRPr="00AA3ED8">
        <w:rPr>
          <w:rFonts w:ascii="Times New Roman" w:hAnsi="Times New Roman"/>
        </w:rPr>
        <w:lastRenderedPageBreak/>
        <w:t xml:space="preserve">Таблица 2.7 </w:t>
      </w:r>
      <w:r w:rsidRPr="00AA3ED8">
        <w:rPr>
          <w:rFonts w:ascii="Times New Roman" w:hAnsi="Times New Roman"/>
        </w:rPr>
        <w:sym w:font="Symbol" w:char="F02D"/>
      </w:r>
      <w:r w:rsidRPr="00AA3ED8">
        <w:rPr>
          <w:rFonts w:ascii="Times New Roman" w:hAnsi="Times New Roman"/>
        </w:rPr>
        <w:t xml:space="preserve">  Прогноз водопотребления на период до 202</w:t>
      </w:r>
      <w:r>
        <w:rPr>
          <w:rFonts w:ascii="Times New Roman" w:hAnsi="Times New Roman"/>
        </w:rPr>
        <w:t>5</w:t>
      </w:r>
      <w:r w:rsidRPr="00AA3ED8">
        <w:rPr>
          <w:rFonts w:ascii="Times New Roman" w:hAnsi="Times New Roman"/>
        </w:rPr>
        <w:t xml:space="preserve"> г</w:t>
      </w:r>
      <w:r>
        <w:rPr>
          <w:rFonts w:ascii="Times New Roman" w:hAnsi="Times New Roman"/>
        </w:rPr>
        <w:t>ода</w:t>
      </w:r>
      <w:r w:rsidRPr="00AA3ED8">
        <w:rPr>
          <w:rFonts w:ascii="Times New Roman" w:hAnsi="Times New Roman"/>
        </w:rPr>
        <w:t>, тыс. м</w:t>
      </w:r>
      <w:r w:rsidRPr="00AA3ED8">
        <w:rPr>
          <w:rFonts w:ascii="Times New Roman" w:hAnsi="Times New Roman"/>
          <w:vertAlign w:val="superscript"/>
        </w:rPr>
        <w:t>3</w:t>
      </w:r>
      <w:r w:rsidRPr="00AA3ED8">
        <w:rPr>
          <w:rFonts w:ascii="Times New Roman" w:hAnsi="Times New Roman"/>
        </w:rPr>
        <w:t xml:space="preserve"> </w:t>
      </w:r>
    </w:p>
    <w:tbl>
      <w:tblPr>
        <w:tblW w:w="4720" w:type="pct"/>
        <w:jc w:val="center"/>
        <w:tblLook w:val="0000" w:firstRow="0" w:lastRow="0" w:firstColumn="0" w:lastColumn="0" w:noHBand="0" w:noVBand="0"/>
      </w:tblPr>
      <w:tblGrid>
        <w:gridCol w:w="2635"/>
        <w:gridCol w:w="1065"/>
        <w:gridCol w:w="918"/>
        <w:gridCol w:w="891"/>
        <w:gridCol w:w="981"/>
        <w:gridCol w:w="1115"/>
        <w:gridCol w:w="1098"/>
        <w:gridCol w:w="1098"/>
        <w:gridCol w:w="1142"/>
        <w:gridCol w:w="1056"/>
        <w:gridCol w:w="866"/>
        <w:gridCol w:w="1098"/>
      </w:tblGrid>
      <w:tr w:rsidR="00504EF5" w:rsidRPr="00515808" w:rsidTr="00704B6C">
        <w:trPr>
          <w:trHeight w:val="196"/>
          <w:jc w:val="center"/>
        </w:trPr>
        <w:tc>
          <w:tcPr>
            <w:tcW w:w="26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515808" w:rsidRDefault="00504EF5" w:rsidP="00704B6C">
            <w:pPr>
              <w:jc w:val="right"/>
              <w:rPr>
                <w:rFonts w:ascii="Times New Roman" w:hAnsi="Times New Roman"/>
                <w:b/>
                <w:bCs/>
                <w:sz w:val="20"/>
                <w:szCs w:val="20"/>
              </w:rPr>
            </w:pPr>
          </w:p>
        </w:tc>
        <w:tc>
          <w:tcPr>
            <w:tcW w:w="1065"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2010</w:t>
            </w:r>
          </w:p>
        </w:tc>
        <w:tc>
          <w:tcPr>
            <w:tcW w:w="91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2011</w:t>
            </w:r>
          </w:p>
        </w:tc>
        <w:tc>
          <w:tcPr>
            <w:tcW w:w="891"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2012</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2013</w:t>
            </w:r>
          </w:p>
        </w:tc>
        <w:tc>
          <w:tcPr>
            <w:tcW w:w="1115"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2014</w:t>
            </w:r>
          </w:p>
        </w:tc>
        <w:tc>
          <w:tcPr>
            <w:tcW w:w="10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2015</w:t>
            </w:r>
          </w:p>
        </w:tc>
        <w:tc>
          <w:tcPr>
            <w:tcW w:w="10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2016</w:t>
            </w:r>
          </w:p>
        </w:tc>
        <w:tc>
          <w:tcPr>
            <w:tcW w:w="1142"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2017</w:t>
            </w:r>
          </w:p>
        </w:tc>
        <w:tc>
          <w:tcPr>
            <w:tcW w:w="1056"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2018</w:t>
            </w:r>
          </w:p>
        </w:tc>
        <w:tc>
          <w:tcPr>
            <w:tcW w:w="862"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2019</w:t>
            </w:r>
          </w:p>
        </w:tc>
        <w:tc>
          <w:tcPr>
            <w:tcW w:w="10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bCs/>
                <w:sz w:val="20"/>
                <w:szCs w:val="20"/>
              </w:rPr>
            </w:pPr>
            <w:r w:rsidRPr="000C043B">
              <w:rPr>
                <w:rFonts w:ascii="Times New Roman" w:hAnsi="Times New Roman"/>
                <w:b/>
                <w:bCs/>
                <w:sz w:val="20"/>
                <w:szCs w:val="20"/>
              </w:rPr>
              <w:t>2020</w:t>
            </w:r>
            <w:r>
              <w:rPr>
                <w:rFonts w:ascii="Times New Roman" w:hAnsi="Times New Roman"/>
                <w:b/>
                <w:bCs/>
                <w:sz w:val="20"/>
                <w:szCs w:val="20"/>
              </w:rPr>
              <w:t>-2025</w:t>
            </w:r>
          </w:p>
        </w:tc>
      </w:tr>
      <w:tr w:rsidR="00504EF5" w:rsidRPr="00AA3ED8" w:rsidTr="00704B6C">
        <w:trPr>
          <w:trHeight w:val="287"/>
          <w:jc w:val="center"/>
        </w:trPr>
        <w:tc>
          <w:tcPr>
            <w:tcW w:w="2635" w:type="dxa"/>
            <w:tcBorders>
              <w:top w:val="nil"/>
              <w:left w:val="single" w:sz="4" w:space="0" w:color="auto"/>
              <w:bottom w:val="single" w:sz="4" w:space="0" w:color="auto"/>
              <w:right w:val="single" w:sz="4" w:space="0" w:color="auto"/>
            </w:tcBorders>
            <w:shd w:val="clear" w:color="auto" w:fill="auto"/>
            <w:noWrap/>
            <w:vAlign w:val="center"/>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ВСЕГО  потребл</w:t>
            </w:r>
            <w:r w:rsidRPr="00AA3ED8">
              <w:rPr>
                <w:rFonts w:ascii="Times New Roman" w:hAnsi="Times New Roman"/>
                <w:bCs/>
                <w:sz w:val="20"/>
                <w:szCs w:val="20"/>
              </w:rPr>
              <w:t>е</w:t>
            </w:r>
            <w:r w:rsidRPr="00AA3ED8">
              <w:rPr>
                <w:rFonts w:ascii="Times New Roman" w:hAnsi="Times New Roman"/>
                <w:bCs/>
                <w:sz w:val="20"/>
                <w:szCs w:val="20"/>
              </w:rPr>
              <w:t>ние воды</w:t>
            </w:r>
            <w:r>
              <w:rPr>
                <w:rFonts w:ascii="Times New Roman" w:hAnsi="Times New Roman"/>
                <w:bCs/>
                <w:sz w:val="20"/>
                <w:szCs w:val="20"/>
              </w:rPr>
              <w:t xml:space="preserve"> в год</w:t>
            </w:r>
          </w:p>
        </w:tc>
        <w:tc>
          <w:tcPr>
            <w:tcW w:w="1065"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34835,3</w:t>
            </w:r>
          </w:p>
        </w:tc>
        <w:tc>
          <w:tcPr>
            <w:tcW w:w="918"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32928</w:t>
            </w:r>
          </w:p>
        </w:tc>
        <w:tc>
          <w:tcPr>
            <w:tcW w:w="891"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31927,8</w:t>
            </w:r>
          </w:p>
        </w:tc>
        <w:tc>
          <w:tcPr>
            <w:tcW w:w="981"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31096,1</w:t>
            </w:r>
          </w:p>
        </w:tc>
        <w:tc>
          <w:tcPr>
            <w:tcW w:w="1115"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30468,6</w:t>
            </w:r>
          </w:p>
        </w:tc>
        <w:tc>
          <w:tcPr>
            <w:tcW w:w="1098"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29981,5</w:t>
            </w:r>
          </w:p>
        </w:tc>
        <w:tc>
          <w:tcPr>
            <w:tcW w:w="1098"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30325,4</w:t>
            </w:r>
          </w:p>
        </w:tc>
        <w:tc>
          <w:tcPr>
            <w:tcW w:w="1142"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30323,6</w:t>
            </w:r>
          </w:p>
        </w:tc>
        <w:tc>
          <w:tcPr>
            <w:tcW w:w="1056"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30310,7</w:t>
            </w:r>
          </w:p>
        </w:tc>
        <w:tc>
          <w:tcPr>
            <w:tcW w:w="862"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30309,9</w:t>
            </w:r>
          </w:p>
        </w:tc>
        <w:tc>
          <w:tcPr>
            <w:tcW w:w="1098" w:type="dxa"/>
            <w:tcBorders>
              <w:top w:val="nil"/>
              <w:left w:val="nil"/>
              <w:bottom w:val="single" w:sz="8" w:space="0" w:color="auto"/>
              <w:right w:val="single" w:sz="8"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30315,6</w:t>
            </w:r>
          </w:p>
        </w:tc>
      </w:tr>
      <w:tr w:rsidR="00504EF5" w:rsidRPr="00515808" w:rsidTr="00704B6C">
        <w:trPr>
          <w:trHeight w:val="98"/>
          <w:jc w:val="center"/>
        </w:trPr>
        <w:tc>
          <w:tcPr>
            <w:tcW w:w="2635" w:type="dxa"/>
            <w:tcBorders>
              <w:top w:val="nil"/>
              <w:left w:val="single" w:sz="4" w:space="0" w:color="auto"/>
              <w:bottom w:val="nil"/>
              <w:right w:val="single" w:sz="4" w:space="0" w:color="auto"/>
            </w:tcBorders>
            <w:shd w:val="clear" w:color="auto" w:fill="auto"/>
            <w:noWrap/>
            <w:vAlign w:val="center"/>
          </w:tcPr>
          <w:p w:rsidR="00504EF5" w:rsidRPr="00515808" w:rsidRDefault="00504EF5" w:rsidP="00704B6C">
            <w:pPr>
              <w:rPr>
                <w:rFonts w:ascii="Times New Roman" w:hAnsi="Times New Roman"/>
                <w:bCs/>
                <w:sz w:val="20"/>
                <w:szCs w:val="20"/>
              </w:rPr>
            </w:pPr>
            <w:r w:rsidRPr="00515808">
              <w:rPr>
                <w:rFonts w:ascii="Times New Roman" w:hAnsi="Times New Roman"/>
                <w:bCs/>
                <w:sz w:val="20"/>
                <w:szCs w:val="20"/>
              </w:rPr>
              <w:t>Население</w:t>
            </w:r>
          </w:p>
        </w:tc>
        <w:tc>
          <w:tcPr>
            <w:tcW w:w="1065"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24616,8</w:t>
            </w:r>
          </w:p>
        </w:tc>
        <w:tc>
          <w:tcPr>
            <w:tcW w:w="91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23025,8</w:t>
            </w:r>
          </w:p>
        </w:tc>
        <w:tc>
          <w:tcPr>
            <w:tcW w:w="891"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22045,0</w:t>
            </w:r>
          </w:p>
        </w:tc>
        <w:tc>
          <w:tcPr>
            <w:tcW w:w="981"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21163,0</w:t>
            </w:r>
          </w:p>
        </w:tc>
        <w:tc>
          <w:tcPr>
            <w:tcW w:w="1115"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20486,0</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19953,0</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20249,8</w:t>
            </w:r>
          </w:p>
        </w:tc>
        <w:tc>
          <w:tcPr>
            <w:tcW w:w="1142"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20183,1</w:t>
            </w:r>
          </w:p>
        </w:tc>
        <w:tc>
          <w:tcPr>
            <w:tcW w:w="1056"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20123,3</w:t>
            </w:r>
          </w:p>
        </w:tc>
        <w:tc>
          <w:tcPr>
            <w:tcW w:w="862"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20070,3</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20024,1</w:t>
            </w:r>
          </w:p>
        </w:tc>
      </w:tr>
      <w:tr w:rsidR="00504EF5" w:rsidRPr="00515808" w:rsidTr="00704B6C">
        <w:trPr>
          <w:trHeight w:val="334"/>
          <w:jc w:val="center"/>
        </w:trPr>
        <w:tc>
          <w:tcPr>
            <w:tcW w:w="2635"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515808" w:rsidRDefault="00504EF5" w:rsidP="00704B6C">
            <w:pPr>
              <w:rPr>
                <w:rFonts w:ascii="Times New Roman" w:hAnsi="Times New Roman"/>
                <w:bCs/>
                <w:sz w:val="20"/>
                <w:szCs w:val="20"/>
              </w:rPr>
            </w:pPr>
            <w:r w:rsidRPr="00515808">
              <w:rPr>
                <w:rFonts w:ascii="Times New Roman" w:hAnsi="Times New Roman"/>
                <w:bCs/>
                <w:sz w:val="20"/>
                <w:szCs w:val="20"/>
              </w:rPr>
              <w:t>Бюджетная сфера</w:t>
            </w:r>
          </w:p>
        </w:tc>
        <w:tc>
          <w:tcPr>
            <w:tcW w:w="1065"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3083,2</w:t>
            </w:r>
          </w:p>
        </w:tc>
        <w:tc>
          <w:tcPr>
            <w:tcW w:w="91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2889,7</w:t>
            </w:r>
          </w:p>
        </w:tc>
        <w:tc>
          <w:tcPr>
            <w:tcW w:w="891"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2900,8</w:t>
            </w:r>
          </w:p>
        </w:tc>
        <w:tc>
          <w:tcPr>
            <w:tcW w:w="981"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2905,7</w:t>
            </w:r>
          </w:p>
        </w:tc>
        <w:tc>
          <w:tcPr>
            <w:tcW w:w="1115"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2909,5</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2909,5</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2910,3</w:t>
            </w:r>
          </w:p>
        </w:tc>
        <w:tc>
          <w:tcPr>
            <w:tcW w:w="1142"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2928,6</w:t>
            </w:r>
          </w:p>
        </w:tc>
        <w:tc>
          <w:tcPr>
            <w:tcW w:w="1056"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2928,6</w:t>
            </w:r>
          </w:p>
        </w:tc>
        <w:tc>
          <w:tcPr>
            <w:tcW w:w="862"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2933,7</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2938,1</w:t>
            </w:r>
          </w:p>
        </w:tc>
      </w:tr>
      <w:tr w:rsidR="00504EF5" w:rsidRPr="00515808" w:rsidTr="00704B6C">
        <w:trPr>
          <w:trHeight w:val="95"/>
          <w:jc w:val="center"/>
        </w:trPr>
        <w:tc>
          <w:tcPr>
            <w:tcW w:w="2635" w:type="dxa"/>
            <w:tcBorders>
              <w:top w:val="nil"/>
              <w:left w:val="single" w:sz="4" w:space="0" w:color="auto"/>
              <w:bottom w:val="single" w:sz="4" w:space="0" w:color="auto"/>
              <w:right w:val="single" w:sz="4" w:space="0" w:color="auto"/>
            </w:tcBorders>
            <w:shd w:val="clear" w:color="auto" w:fill="auto"/>
            <w:noWrap/>
            <w:vAlign w:val="center"/>
          </w:tcPr>
          <w:p w:rsidR="00504EF5" w:rsidRPr="00515808" w:rsidRDefault="00504EF5" w:rsidP="00704B6C">
            <w:pPr>
              <w:rPr>
                <w:rFonts w:ascii="Times New Roman" w:hAnsi="Times New Roman"/>
                <w:bCs/>
                <w:sz w:val="20"/>
                <w:szCs w:val="20"/>
              </w:rPr>
            </w:pPr>
            <w:r w:rsidRPr="00515808">
              <w:rPr>
                <w:rFonts w:ascii="Times New Roman" w:hAnsi="Times New Roman"/>
                <w:bCs/>
                <w:sz w:val="20"/>
                <w:szCs w:val="20"/>
              </w:rPr>
              <w:t>Прочие потребители</w:t>
            </w:r>
          </w:p>
        </w:tc>
        <w:tc>
          <w:tcPr>
            <w:tcW w:w="1065"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7135,3</w:t>
            </w:r>
          </w:p>
        </w:tc>
        <w:tc>
          <w:tcPr>
            <w:tcW w:w="91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7012,5</w:t>
            </w:r>
          </w:p>
        </w:tc>
        <w:tc>
          <w:tcPr>
            <w:tcW w:w="891"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6982,0</w:t>
            </w:r>
          </w:p>
        </w:tc>
        <w:tc>
          <w:tcPr>
            <w:tcW w:w="981"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7027,4</w:t>
            </w:r>
          </w:p>
        </w:tc>
        <w:tc>
          <w:tcPr>
            <w:tcW w:w="1115"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7073,1</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7119,0</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7165,3</w:t>
            </w:r>
          </w:p>
        </w:tc>
        <w:tc>
          <w:tcPr>
            <w:tcW w:w="1142"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7211,9</w:t>
            </w:r>
          </w:p>
        </w:tc>
        <w:tc>
          <w:tcPr>
            <w:tcW w:w="1056"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7258,8</w:t>
            </w:r>
          </w:p>
        </w:tc>
        <w:tc>
          <w:tcPr>
            <w:tcW w:w="862"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7305,9</w:t>
            </w:r>
          </w:p>
        </w:tc>
        <w:tc>
          <w:tcPr>
            <w:tcW w:w="1098" w:type="dxa"/>
            <w:tcBorders>
              <w:top w:val="nil"/>
              <w:left w:val="nil"/>
              <w:bottom w:val="single" w:sz="8" w:space="0" w:color="auto"/>
              <w:right w:val="single" w:sz="8" w:space="0" w:color="auto"/>
            </w:tcBorders>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7353,4</w:t>
            </w:r>
          </w:p>
        </w:tc>
      </w:tr>
    </w:tbl>
    <w:p w:rsidR="00504EF5" w:rsidRPr="00836488" w:rsidRDefault="00504EF5" w:rsidP="00504EF5">
      <w:pPr>
        <w:pStyle w:val="ab"/>
        <w:tabs>
          <w:tab w:val="left" w:pos="142"/>
        </w:tabs>
        <w:spacing w:beforeAutospacing="0" w:after="0" w:afterAutospacing="0" w:line="360" w:lineRule="auto"/>
        <w:jc w:val="both"/>
        <w:rPr>
          <w:rFonts w:ascii="Times New Roman" w:hAnsi="Times New Roman"/>
          <w:b/>
        </w:rPr>
      </w:pPr>
    </w:p>
    <w:p w:rsidR="00504EF5" w:rsidRPr="00AA3ED8" w:rsidRDefault="00504EF5" w:rsidP="00504EF5">
      <w:pPr>
        <w:pStyle w:val="ab"/>
        <w:tabs>
          <w:tab w:val="left" w:pos="142"/>
        </w:tabs>
        <w:spacing w:before="0" w:beforeAutospacing="0" w:after="0" w:afterAutospacing="0" w:line="360" w:lineRule="auto"/>
        <w:jc w:val="both"/>
        <w:rPr>
          <w:rFonts w:ascii="Times New Roman" w:hAnsi="Times New Roman"/>
        </w:rPr>
      </w:pPr>
      <w:r w:rsidRPr="00AA3ED8">
        <w:rPr>
          <w:rFonts w:ascii="Times New Roman" w:hAnsi="Times New Roman"/>
        </w:rPr>
        <w:t xml:space="preserve">Таблица 2.8 </w:t>
      </w:r>
      <w:r w:rsidRPr="00AA3ED8">
        <w:rPr>
          <w:rFonts w:ascii="Times New Roman" w:hAnsi="Times New Roman"/>
        </w:rPr>
        <w:sym w:font="Symbol" w:char="F02D"/>
      </w:r>
      <w:r w:rsidRPr="00AA3ED8">
        <w:rPr>
          <w:rFonts w:ascii="Times New Roman" w:hAnsi="Times New Roman"/>
        </w:rPr>
        <w:t xml:space="preserve"> Прогноз поступления сточных вод на период до 202</w:t>
      </w:r>
      <w:r>
        <w:rPr>
          <w:rFonts w:ascii="Times New Roman" w:hAnsi="Times New Roman"/>
        </w:rPr>
        <w:t>5</w:t>
      </w:r>
      <w:r w:rsidRPr="00AA3ED8">
        <w:rPr>
          <w:rFonts w:ascii="Times New Roman" w:hAnsi="Times New Roman"/>
        </w:rPr>
        <w:t xml:space="preserve"> г</w:t>
      </w:r>
      <w:r>
        <w:rPr>
          <w:rFonts w:ascii="Times New Roman" w:hAnsi="Times New Roman"/>
        </w:rPr>
        <w:t>ода</w:t>
      </w:r>
      <w:r w:rsidRPr="00AA3ED8">
        <w:rPr>
          <w:rFonts w:ascii="Times New Roman" w:hAnsi="Times New Roman"/>
        </w:rPr>
        <w:t>, тыс. м</w:t>
      </w:r>
      <w:r w:rsidRPr="00AA3ED8">
        <w:rPr>
          <w:rFonts w:ascii="Times New Roman" w:hAnsi="Times New Roman"/>
          <w:vertAlign w:val="superscript"/>
        </w:rPr>
        <w:t>3</w:t>
      </w:r>
      <w:r w:rsidRPr="00AA3ED8">
        <w:rPr>
          <w:rFonts w:ascii="Times New Roman" w:hAnsi="Times New Roman"/>
        </w:rPr>
        <w:t xml:space="preserve"> </w:t>
      </w:r>
    </w:p>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1087"/>
        <w:gridCol w:w="932"/>
        <w:gridCol w:w="1204"/>
        <w:gridCol w:w="932"/>
        <w:gridCol w:w="1087"/>
        <w:gridCol w:w="932"/>
        <w:gridCol w:w="932"/>
        <w:gridCol w:w="1164"/>
        <w:gridCol w:w="1184"/>
        <w:gridCol w:w="1068"/>
        <w:gridCol w:w="932"/>
      </w:tblGrid>
      <w:tr w:rsidR="00504EF5" w:rsidRPr="00515808" w:rsidTr="00704B6C">
        <w:trPr>
          <w:trHeight w:val="298"/>
          <w:jc w:val="center"/>
        </w:trPr>
        <w:tc>
          <w:tcPr>
            <w:tcW w:w="2800" w:type="dxa"/>
            <w:shd w:val="clear" w:color="auto" w:fill="auto"/>
            <w:noWrap/>
            <w:vAlign w:val="bottom"/>
          </w:tcPr>
          <w:p w:rsidR="00504EF5" w:rsidRPr="00515808" w:rsidRDefault="00504EF5" w:rsidP="00704B6C">
            <w:pPr>
              <w:jc w:val="right"/>
              <w:rPr>
                <w:rFonts w:ascii="Times New Roman" w:hAnsi="Times New Roman"/>
                <w:bCs/>
                <w:sz w:val="20"/>
                <w:szCs w:val="20"/>
              </w:rPr>
            </w:pPr>
            <w:r w:rsidRPr="00515808">
              <w:rPr>
                <w:rFonts w:ascii="Times New Roman" w:hAnsi="Times New Roman"/>
                <w:bCs/>
                <w:sz w:val="20"/>
                <w:szCs w:val="20"/>
              </w:rPr>
              <w:t> </w:t>
            </w:r>
          </w:p>
        </w:tc>
        <w:tc>
          <w:tcPr>
            <w:tcW w:w="108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2010</w:t>
            </w:r>
          </w:p>
        </w:tc>
        <w:tc>
          <w:tcPr>
            <w:tcW w:w="932"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2011</w:t>
            </w:r>
          </w:p>
        </w:tc>
        <w:tc>
          <w:tcPr>
            <w:tcW w:w="1204"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2012</w:t>
            </w:r>
          </w:p>
        </w:tc>
        <w:tc>
          <w:tcPr>
            <w:tcW w:w="932"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2013</w:t>
            </w:r>
          </w:p>
        </w:tc>
        <w:tc>
          <w:tcPr>
            <w:tcW w:w="108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2014</w:t>
            </w:r>
          </w:p>
        </w:tc>
        <w:tc>
          <w:tcPr>
            <w:tcW w:w="932"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2015</w:t>
            </w:r>
          </w:p>
        </w:tc>
        <w:tc>
          <w:tcPr>
            <w:tcW w:w="932"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2016</w:t>
            </w:r>
          </w:p>
        </w:tc>
        <w:tc>
          <w:tcPr>
            <w:tcW w:w="1164"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2017</w:t>
            </w:r>
          </w:p>
        </w:tc>
        <w:tc>
          <w:tcPr>
            <w:tcW w:w="1184"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2018</w:t>
            </w:r>
          </w:p>
        </w:tc>
        <w:tc>
          <w:tcPr>
            <w:tcW w:w="1068"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2019</w:t>
            </w:r>
          </w:p>
        </w:tc>
        <w:tc>
          <w:tcPr>
            <w:tcW w:w="932"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2020</w:t>
            </w:r>
            <w:r>
              <w:rPr>
                <w:rFonts w:ascii="Times New Roman" w:hAnsi="Times New Roman"/>
                <w:b/>
                <w:bCs/>
                <w:sz w:val="20"/>
                <w:szCs w:val="20"/>
              </w:rPr>
              <w:t>-2025</w:t>
            </w:r>
          </w:p>
        </w:tc>
      </w:tr>
      <w:tr w:rsidR="00504EF5" w:rsidRPr="00AA3ED8" w:rsidTr="00704B6C">
        <w:trPr>
          <w:trHeight w:val="299"/>
          <w:jc w:val="center"/>
        </w:trPr>
        <w:tc>
          <w:tcPr>
            <w:tcW w:w="2800" w:type="dxa"/>
            <w:shd w:val="clear" w:color="auto" w:fill="auto"/>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Всего объем поступлений стоков</w:t>
            </w:r>
            <w:r>
              <w:rPr>
                <w:rFonts w:ascii="Times New Roman" w:hAnsi="Times New Roman"/>
                <w:bCs/>
                <w:sz w:val="20"/>
                <w:szCs w:val="20"/>
              </w:rPr>
              <w:t xml:space="preserve"> в год</w:t>
            </w:r>
          </w:p>
        </w:tc>
        <w:tc>
          <w:tcPr>
            <w:tcW w:w="1087"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30980,7</w:t>
            </w:r>
          </w:p>
        </w:tc>
        <w:tc>
          <w:tcPr>
            <w:tcW w:w="932"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29165,1</w:t>
            </w:r>
          </w:p>
        </w:tc>
        <w:tc>
          <w:tcPr>
            <w:tcW w:w="1204"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28191,2</w:t>
            </w:r>
          </w:p>
        </w:tc>
        <w:tc>
          <w:tcPr>
            <w:tcW w:w="932"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27338,8</w:t>
            </w:r>
          </w:p>
        </w:tc>
        <w:tc>
          <w:tcPr>
            <w:tcW w:w="1087"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26691,1</w:t>
            </w:r>
          </w:p>
        </w:tc>
        <w:tc>
          <w:tcPr>
            <w:tcW w:w="932"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26181,5</w:t>
            </w:r>
          </w:p>
        </w:tc>
        <w:tc>
          <w:tcPr>
            <w:tcW w:w="932"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26503</w:t>
            </w:r>
          </w:p>
        </w:tc>
        <w:tc>
          <w:tcPr>
            <w:tcW w:w="1164"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26482,1</w:t>
            </w:r>
          </w:p>
        </w:tc>
        <w:tc>
          <w:tcPr>
            <w:tcW w:w="1184"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26446,2</w:t>
            </w:r>
          </w:p>
        </w:tc>
        <w:tc>
          <w:tcPr>
            <w:tcW w:w="1068"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26421,1</w:t>
            </w:r>
          </w:p>
        </w:tc>
        <w:tc>
          <w:tcPr>
            <w:tcW w:w="932" w:type="dxa"/>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26402,4</w:t>
            </w:r>
          </w:p>
        </w:tc>
      </w:tr>
      <w:tr w:rsidR="00504EF5" w:rsidRPr="00515808" w:rsidTr="00704B6C">
        <w:trPr>
          <w:trHeight w:val="258"/>
          <w:jc w:val="center"/>
        </w:trPr>
        <w:tc>
          <w:tcPr>
            <w:tcW w:w="2800" w:type="dxa"/>
            <w:shd w:val="clear" w:color="auto" w:fill="auto"/>
            <w:noWrap/>
            <w:vAlign w:val="bottom"/>
          </w:tcPr>
          <w:p w:rsidR="00504EF5" w:rsidRPr="00515808" w:rsidRDefault="00504EF5" w:rsidP="00704B6C">
            <w:pPr>
              <w:rPr>
                <w:rFonts w:ascii="Times New Roman" w:hAnsi="Times New Roman"/>
                <w:bCs/>
                <w:sz w:val="20"/>
                <w:szCs w:val="20"/>
              </w:rPr>
            </w:pPr>
            <w:r w:rsidRPr="00515808">
              <w:rPr>
                <w:rFonts w:ascii="Times New Roman" w:hAnsi="Times New Roman"/>
                <w:bCs/>
                <w:sz w:val="20"/>
                <w:szCs w:val="20"/>
              </w:rPr>
              <w:t>Население</w:t>
            </w:r>
          </w:p>
        </w:tc>
        <w:tc>
          <w:tcPr>
            <w:tcW w:w="1087"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24611,2</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23021,4</w:t>
            </w:r>
          </w:p>
        </w:tc>
        <w:tc>
          <w:tcPr>
            <w:tcW w:w="120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22041</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21159</w:t>
            </w:r>
          </w:p>
        </w:tc>
        <w:tc>
          <w:tcPr>
            <w:tcW w:w="1087"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20482</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19949</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20245,7</w:t>
            </w:r>
          </w:p>
        </w:tc>
        <w:tc>
          <w:tcPr>
            <w:tcW w:w="116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20179,1</w:t>
            </w:r>
          </w:p>
        </w:tc>
        <w:tc>
          <w:tcPr>
            <w:tcW w:w="118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20119,3</w:t>
            </w:r>
          </w:p>
        </w:tc>
        <w:tc>
          <w:tcPr>
            <w:tcW w:w="1068"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20066,3</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20020,1</w:t>
            </w:r>
          </w:p>
        </w:tc>
      </w:tr>
      <w:tr w:rsidR="00504EF5" w:rsidRPr="00515808" w:rsidTr="00704B6C">
        <w:trPr>
          <w:trHeight w:val="139"/>
          <w:jc w:val="center"/>
        </w:trPr>
        <w:tc>
          <w:tcPr>
            <w:tcW w:w="2800" w:type="dxa"/>
            <w:shd w:val="clear" w:color="auto" w:fill="auto"/>
            <w:vAlign w:val="bottom"/>
          </w:tcPr>
          <w:p w:rsidR="00504EF5" w:rsidRPr="00515808" w:rsidRDefault="00504EF5" w:rsidP="00704B6C">
            <w:pPr>
              <w:rPr>
                <w:rFonts w:ascii="Times New Roman" w:hAnsi="Times New Roman"/>
                <w:bCs/>
                <w:sz w:val="20"/>
                <w:szCs w:val="20"/>
              </w:rPr>
            </w:pPr>
            <w:r w:rsidRPr="00515808">
              <w:rPr>
                <w:rFonts w:ascii="Times New Roman" w:hAnsi="Times New Roman"/>
                <w:bCs/>
                <w:sz w:val="20"/>
                <w:szCs w:val="20"/>
              </w:rPr>
              <w:t>Бюджетная сфера</w:t>
            </w:r>
          </w:p>
        </w:tc>
        <w:tc>
          <w:tcPr>
            <w:tcW w:w="1087"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2781,9</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2571,4</w:t>
            </w:r>
          </w:p>
        </w:tc>
        <w:tc>
          <w:tcPr>
            <w:tcW w:w="120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2594,2</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2600,7</w:t>
            </w:r>
          </w:p>
        </w:tc>
        <w:tc>
          <w:tcPr>
            <w:tcW w:w="1087"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2606,7</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2606,7</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2607,9</w:t>
            </w:r>
          </w:p>
        </w:tc>
        <w:tc>
          <w:tcPr>
            <w:tcW w:w="116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2629,9</w:t>
            </w:r>
          </w:p>
        </w:tc>
        <w:tc>
          <w:tcPr>
            <w:tcW w:w="118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2629,9</w:t>
            </w:r>
          </w:p>
        </w:tc>
        <w:tc>
          <w:tcPr>
            <w:tcW w:w="1068"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2633,8</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2637,1</w:t>
            </w:r>
          </w:p>
        </w:tc>
      </w:tr>
      <w:tr w:rsidR="00504EF5" w:rsidRPr="00515808" w:rsidTr="00704B6C">
        <w:trPr>
          <w:trHeight w:val="268"/>
          <w:jc w:val="center"/>
        </w:trPr>
        <w:tc>
          <w:tcPr>
            <w:tcW w:w="2800" w:type="dxa"/>
            <w:shd w:val="clear" w:color="auto" w:fill="auto"/>
            <w:noWrap/>
            <w:vAlign w:val="bottom"/>
          </w:tcPr>
          <w:p w:rsidR="00504EF5" w:rsidRPr="00515808" w:rsidRDefault="00504EF5" w:rsidP="00704B6C">
            <w:pPr>
              <w:rPr>
                <w:rFonts w:ascii="Times New Roman" w:hAnsi="Times New Roman"/>
                <w:bCs/>
                <w:sz w:val="20"/>
                <w:szCs w:val="20"/>
              </w:rPr>
            </w:pPr>
            <w:r w:rsidRPr="00515808">
              <w:rPr>
                <w:rFonts w:ascii="Times New Roman" w:hAnsi="Times New Roman"/>
                <w:bCs/>
                <w:sz w:val="20"/>
                <w:szCs w:val="20"/>
              </w:rPr>
              <w:t>Прочие потребители</w:t>
            </w:r>
          </w:p>
        </w:tc>
        <w:tc>
          <w:tcPr>
            <w:tcW w:w="1087"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3587,6</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3572,3</w:t>
            </w:r>
          </w:p>
        </w:tc>
        <w:tc>
          <w:tcPr>
            <w:tcW w:w="120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3556</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3579,1</w:t>
            </w:r>
          </w:p>
        </w:tc>
        <w:tc>
          <w:tcPr>
            <w:tcW w:w="1087"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3602,4</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3625,8</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3649,4</w:t>
            </w:r>
          </w:p>
        </w:tc>
        <w:tc>
          <w:tcPr>
            <w:tcW w:w="116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3673,1</w:t>
            </w:r>
          </w:p>
        </w:tc>
        <w:tc>
          <w:tcPr>
            <w:tcW w:w="1184"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3697</w:t>
            </w:r>
          </w:p>
        </w:tc>
        <w:tc>
          <w:tcPr>
            <w:tcW w:w="1068"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3721</w:t>
            </w:r>
          </w:p>
        </w:tc>
        <w:tc>
          <w:tcPr>
            <w:tcW w:w="932" w:type="dxa"/>
            <w:shd w:val="clear" w:color="auto" w:fill="auto"/>
            <w:vAlign w:val="bottom"/>
          </w:tcPr>
          <w:p w:rsidR="00504EF5" w:rsidRPr="00515808" w:rsidRDefault="00504EF5" w:rsidP="00704B6C">
            <w:pPr>
              <w:jc w:val="center"/>
              <w:rPr>
                <w:rFonts w:ascii="Times New Roman" w:hAnsi="Times New Roman"/>
                <w:sz w:val="20"/>
                <w:szCs w:val="20"/>
              </w:rPr>
            </w:pPr>
            <w:r w:rsidRPr="00515808">
              <w:rPr>
                <w:rFonts w:ascii="Times New Roman" w:hAnsi="Times New Roman"/>
                <w:sz w:val="20"/>
                <w:szCs w:val="20"/>
              </w:rPr>
              <w:t>3745,2</w:t>
            </w:r>
          </w:p>
        </w:tc>
      </w:tr>
    </w:tbl>
    <w:p w:rsidR="00504EF5" w:rsidRPr="00836488" w:rsidRDefault="00504EF5" w:rsidP="00504EF5">
      <w:pPr>
        <w:jc w:val="right"/>
        <w:rPr>
          <w:rFonts w:ascii="Times New Roman" w:hAnsi="Times New Roman"/>
          <w:bCs/>
        </w:rPr>
      </w:pPr>
    </w:p>
    <w:p w:rsidR="00504EF5" w:rsidRPr="00AA3ED8" w:rsidRDefault="00504EF5" w:rsidP="00504EF5">
      <w:pPr>
        <w:spacing w:before="120" w:line="360" w:lineRule="auto"/>
        <w:jc w:val="both"/>
        <w:rPr>
          <w:rFonts w:ascii="Times New Roman" w:hAnsi="Times New Roman"/>
        </w:rPr>
      </w:pPr>
      <w:r w:rsidRPr="00AA3ED8">
        <w:rPr>
          <w:rFonts w:ascii="Times New Roman" w:hAnsi="Times New Roman"/>
        </w:rPr>
        <w:t xml:space="preserve">Таблица 2.9 </w:t>
      </w:r>
      <w:r w:rsidRPr="00AA3ED8">
        <w:rPr>
          <w:rFonts w:ascii="Times New Roman" w:hAnsi="Times New Roman"/>
        </w:rPr>
        <w:sym w:font="Symbol" w:char="F02D"/>
      </w:r>
      <w:r w:rsidRPr="00AA3ED8">
        <w:rPr>
          <w:rFonts w:ascii="Times New Roman" w:hAnsi="Times New Roman"/>
        </w:rPr>
        <w:t xml:space="preserve"> Прогноз объ</w:t>
      </w:r>
      <w:r>
        <w:rPr>
          <w:rFonts w:ascii="Times New Roman" w:hAnsi="Times New Roman"/>
        </w:rPr>
        <w:t>е</w:t>
      </w:r>
      <w:r w:rsidRPr="00AA3ED8">
        <w:rPr>
          <w:rFonts w:ascii="Times New Roman" w:hAnsi="Times New Roman"/>
        </w:rPr>
        <w:t>мов образования твердых бытовых отходов на период до 202</w:t>
      </w:r>
      <w:r>
        <w:rPr>
          <w:rFonts w:ascii="Times New Roman" w:hAnsi="Times New Roman"/>
        </w:rPr>
        <w:t>5</w:t>
      </w:r>
      <w:r w:rsidRPr="00AA3ED8">
        <w:rPr>
          <w:rFonts w:ascii="Times New Roman" w:hAnsi="Times New Roman"/>
        </w:rPr>
        <w:t xml:space="preserve"> г</w:t>
      </w:r>
      <w:r>
        <w:rPr>
          <w:rFonts w:ascii="Times New Roman" w:hAnsi="Times New Roman"/>
        </w:rPr>
        <w:t>ода</w:t>
      </w:r>
      <w:r w:rsidRPr="00AA3ED8">
        <w:rPr>
          <w:rFonts w:ascii="Times New Roman" w:hAnsi="Times New Roman"/>
        </w:rPr>
        <w:t>, тыс. м</w:t>
      </w:r>
      <w:r w:rsidRPr="00AA3ED8">
        <w:rPr>
          <w:rFonts w:ascii="Times New Roman" w:hAnsi="Times New Roman"/>
          <w:vertAlign w:val="superscript"/>
        </w:rPr>
        <w:t>3</w:t>
      </w:r>
    </w:p>
    <w:tbl>
      <w:tblPr>
        <w:tblW w:w="14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3"/>
        <w:gridCol w:w="1006"/>
        <w:gridCol w:w="1007"/>
        <w:gridCol w:w="1006"/>
        <w:gridCol w:w="1007"/>
        <w:gridCol w:w="1007"/>
        <w:gridCol w:w="1006"/>
        <w:gridCol w:w="1007"/>
        <w:gridCol w:w="1007"/>
        <w:gridCol w:w="1006"/>
        <w:gridCol w:w="1007"/>
        <w:gridCol w:w="1007"/>
      </w:tblGrid>
      <w:tr w:rsidR="00504EF5" w:rsidRPr="00515808" w:rsidTr="00704B6C">
        <w:trPr>
          <w:trHeight w:val="300"/>
          <w:tblHeader/>
          <w:jc w:val="center"/>
        </w:trPr>
        <w:tc>
          <w:tcPr>
            <w:tcW w:w="3343" w:type="dxa"/>
            <w:shd w:val="clear" w:color="auto" w:fill="auto"/>
            <w:noWrap/>
            <w:vAlign w:val="bottom"/>
          </w:tcPr>
          <w:p w:rsidR="00504EF5" w:rsidRPr="00515808" w:rsidRDefault="00504EF5" w:rsidP="00704B6C">
            <w:pPr>
              <w:rPr>
                <w:rFonts w:ascii="Times New Roman" w:hAnsi="Times New Roman"/>
                <w:sz w:val="20"/>
                <w:szCs w:val="20"/>
              </w:rPr>
            </w:pPr>
          </w:p>
        </w:tc>
        <w:tc>
          <w:tcPr>
            <w:tcW w:w="1006" w:type="dxa"/>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2010</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2011</w:t>
            </w:r>
          </w:p>
        </w:tc>
        <w:tc>
          <w:tcPr>
            <w:tcW w:w="1006"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2012</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2013</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2014</w:t>
            </w:r>
          </w:p>
        </w:tc>
        <w:tc>
          <w:tcPr>
            <w:tcW w:w="1006"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2015</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2016</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2017</w:t>
            </w:r>
          </w:p>
        </w:tc>
        <w:tc>
          <w:tcPr>
            <w:tcW w:w="1006"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2018</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2019</w:t>
            </w:r>
          </w:p>
        </w:tc>
        <w:tc>
          <w:tcPr>
            <w:tcW w:w="1007" w:type="dxa"/>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2020</w:t>
            </w:r>
            <w:r>
              <w:rPr>
                <w:rFonts w:ascii="Times New Roman" w:hAnsi="Times New Roman"/>
                <w:b/>
                <w:bCs/>
                <w:sz w:val="20"/>
                <w:szCs w:val="20"/>
              </w:rPr>
              <w:t>-2025</w:t>
            </w:r>
          </w:p>
        </w:tc>
      </w:tr>
      <w:tr w:rsidR="00504EF5" w:rsidRPr="00515808" w:rsidTr="00704B6C">
        <w:trPr>
          <w:trHeight w:val="254"/>
          <w:jc w:val="center"/>
        </w:trPr>
        <w:tc>
          <w:tcPr>
            <w:tcW w:w="3343"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bCs/>
                <w:sz w:val="20"/>
                <w:szCs w:val="20"/>
              </w:rPr>
              <w:t>Население</w:t>
            </w:r>
          </w:p>
        </w:tc>
        <w:tc>
          <w:tcPr>
            <w:tcW w:w="1006" w:type="dxa"/>
            <w:vAlign w:val="center"/>
          </w:tcPr>
          <w:p w:rsidR="00504EF5" w:rsidRPr="00B52458" w:rsidRDefault="00504EF5" w:rsidP="00704B6C">
            <w:pPr>
              <w:jc w:val="center"/>
              <w:rPr>
                <w:rFonts w:ascii="Times New Roman" w:hAnsi="Times New Roman"/>
                <w:sz w:val="20"/>
                <w:szCs w:val="20"/>
              </w:rPr>
            </w:pPr>
            <w:r w:rsidRPr="00B52458">
              <w:rPr>
                <w:rFonts w:ascii="Times New Roman" w:hAnsi="Times New Roman"/>
                <w:sz w:val="20"/>
                <w:szCs w:val="20"/>
              </w:rPr>
              <w:t>585,96</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548,083</w:t>
            </w:r>
          </w:p>
        </w:tc>
        <w:tc>
          <w:tcPr>
            <w:tcW w:w="1006"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547,894</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547,708</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547,761</w:t>
            </w:r>
          </w:p>
        </w:tc>
        <w:tc>
          <w:tcPr>
            <w:tcW w:w="1006"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548,092</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548,816</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549,718</w:t>
            </w:r>
          </w:p>
        </w:tc>
        <w:tc>
          <w:tcPr>
            <w:tcW w:w="1006"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550,800</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552,066</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553,517</w:t>
            </w:r>
          </w:p>
        </w:tc>
      </w:tr>
      <w:tr w:rsidR="00504EF5" w:rsidRPr="00515808" w:rsidTr="00704B6C">
        <w:trPr>
          <w:trHeight w:val="254"/>
          <w:jc w:val="center"/>
        </w:trPr>
        <w:tc>
          <w:tcPr>
            <w:tcW w:w="3343" w:type="dxa"/>
            <w:shd w:val="clear" w:color="auto" w:fill="auto"/>
            <w:noWrap/>
            <w:vAlign w:val="bottom"/>
          </w:tcPr>
          <w:p w:rsidR="00504EF5" w:rsidRPr="00515808" w:rsidRDefault="00504EF5" w:rsidP="00704B6C">
            <w:pPr>
              <w:rPr>
                <w:rFonts w:ascii="Times New Roman" w:hAnsi="Times New Roman"/>
                <w:sz w:val="20"/>
                <w:szCs w:val="20"/>
              </w:rPr>
            </w:pPr>
            <w:r w:rsidRPr="00515808">
              <w:rPr>
                <w:rFonts w:ascii="Times New Roman" w:hAnsi="Times New Roman"/>
                <w:bCs/>
                <w:sz w:val="20"/>
                <w:szCs w:val="20"/>
              </w:rPr>
              <w:t>Прочие потребит</w:t>
            </w:r>
            <w:r w:rsidRPr="00515808">
              <w:rPr>
                <w:rFonts w:ascii="Times New Roman" w:hAnsi="Times New Roman"/>
                <w:bCs/>
                <w:sz w:val="20"/>
                <w:szCs w:val="20"/>
              </w:rPr>
              <w:t>е</w:t>
            </w:r>
            <w:r w:rsidRPr="00515808">
              <w:rPr>
                <w:rFonts w:ascii="Times New Roman" w:hAnsi="Times New Roman"/>
                <w:bCs/>
                <w:sz w:val="20"/>
                <w:szCs w:val="20"/>
              </w:rPr>
              <w:t>ли</w:t>
            </w:r>
          </w:p>
        </w:tc>
        <w:tc>
          <w:tcPr>
            <w:tcW w:w="1006" w:type="dxa"/>
            <w:vAlign w:val="center"/>
          </w:tcPr>
          <w:p w:rsidR="00504EF5" w:rsidRPr="00B52458" w:rsidRDefault="00504EF5" w:rsidP="00704B6C">
            <w:pPr>
              <w:jc w:val="center"/>
              <w:rPr>
                <w:rFonts w:ascii="Times New Roman" w:hAnsi="Times New Roman"/>
                <w:sz w:val="20"/>
                <w:szCs w:val="20"/>
              </w:rPr>
            </w:pPr>
            <w:r w:rsidRPr="00B52458">
              <w:rPr>
                <w:rFonts w:ascii="Times New Roman" w:hAnsi="Times New Roman"/>
                <w:sz w:val="20"/>
                <w:szCs w:val="20"/>
              </w:rPr>
              <w:t>175,022</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211,335</w:t>
            </w:r>
          </w:p>
        </w:tc>
        <w:tc>
          <w:tcPr>
            <w:tcW w:w="1006"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212,708</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214,091</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215,483</w:t>
            </w:r>
          </w:p>
        </w:tc>
        <w:tc>
          <w:tcPr>
            <w:tcW w:w="1006"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216,883</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218,293</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219,712</w:t>
            </w:r>
          </w:p>
        </w:tc>
        <w:tc>
          <w:tcPr>
            <w:tcW w:w="1006"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221,14</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222,578</w:t>
            </w:r>
          </w:p>
        </w:tc>
        <w:tc>
          <w:tcPr>
            <w:tcW w:w="1007" w:type="dxa"/>
            <w:shd w:val="clear" w:color="auto" w:fill="auto"/>
            <w:noWrap/>
            <w:vAlign w:val="center"/>
          </w:tcPr>
          <w:p w:rsidR="00504EF5" w:rsidRPr="00B52458" w:rsidRDefault="00504EF5" w:rsidP="00704B6C">
            <w:pPr>
              <w:jc w:val="center"/>
              <w:rPr>
                <w:rFonts w:ascii="Times New Roman" w:hAnsi="Times New Roman"/>
                <w:bCs/>
                <w:sz w:val="20"/>
                <w:szCs w:val="20"/>
              </w:rPr>
            </w:pPr>
            <w:r w:rsidRPr="00B52458">
              <w:rPr>
                <w:rFonts w:ascii="Times New Roman" w:hAnsi="Times New Roman"/>
                <w:bCs/>
                <w:sz w:val="20"/>
                <w:szCs w:val="20"/>
              </w:rPr>
              <w:t>224,024</w:t>
            </w:r>
          </w:p>
        </w:tc>
      </w:tr>
      <w:tr w:rsidR="00504EF5" w:rsidRPr="00AA3ED8" w:rsidTr="00704B6C">
        <w:trPr>
          <w:trHeight w:val="254"/>
          <w:jc w:val="center"/>
        </w:trPr>
        <w:tc>
          <w:tcPr>
            <w:tcW w:w="3343" w:type="dxa"/>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ВСЕГО объ</w:t>
            </w:r>
            <w:r>
              <w:rPr>
                <w:rFonts w:ascii="Times New Roman" w:hAnsi="Times New Roman"/>
                <w:sz w:val="20"/>
                <w:szCs w:val="20"/>
              </w:rPr>
              <w:t>е</w:t>
            </w:r>
            <w:r w:rsidRPr="00AA3ED8">
              <w:rPr>
                <w:rFonts w:ascii="Times New Roman" w:hAnsi="Times New Roman"/>
                <w:sz w:val="20"/>
                <w:szCs w:val="20"/>
              </w:rPr>
              <w:t>м ТБО</w:t>
            </w:r>
            <w:r>
              <w:rPr>
                <w:rFonts w:ascii="Times New Roman" w:hAnsi="Times New Roman"/>
                <w:sz w:val="20"/>
                <w:szCs w:val="20"/>
              </w:rPr>
              <w:t xml:space="preserve"> в год</w:t>
            </w:r>
          </w:p>
        </w:tc>
        <w:tc>
          <w:tcPr>
            <w:tcW w:w="1006" w:type="dxa"/>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bCs/>
                <w:sz w:val="20"/>
                <w:szCs w:val="20"/>
              </w:rPr>
              <w:t>760,982</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759,418</w:t>
            </w:r>
          </w:p>
        </w:tc>
        <w:tc>
          <w:tcPr>
            <w:tcW w:w="1006"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760,602</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761,799</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763,244</w:t>
            </w:r>
          </w:p>
        </w:tc>
        <w:tc>
          <w:tcPr>
            <w:tcW w:w="1006"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764,975</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767,109</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769,430</w:t>
            </w:r>
          </w:p>
        </w:tc>
        <w:tc>
          <w:tcPr>
            <w:tcW w:w="1006"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771,940</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774,644</w:t>
            </w:r>
          </w:p>
        </w:tc>
        <w:tc>
          <w:tcPr>
            <w:tcW w:w="1007" w:type="dxa"/>
            <w:shd w:val="clear" w:color="auto" w:fill="auto"/>
            <w:noWrap/>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777,541</w:t>
            </w:r>
          </w:p>
        </w:tc>
      </w:tr>
    </w:tbl>
    <w:p w:rsidR="00504EF5" w:rsidRPr="00836488" w:rsidRDefault="00504EF5" w:rsidP="00504EF5">
      <w:pPr>
        <w:spacing w:before="120"/>
        <w:jc w:val="both"/>
        <w:rPr>
          <w:rFonts w:ascii="Times New Roman" w:hAnsi="Times New Roman"/>
          <w:b/>
        </w:rPr>
      </w:pPr>
    </w:p>
    <w:p w:rsidR="00504EF5" w:rsidRPr="00AA3ED8" w:rsidRDefault="00504EF5" w:rsidP="00504EF5">
      <w:pPr>
        <w:spacing w:line="360" w:lineRule="auto"/>
        <w:rPr>
          <w:rFonts w:ascii="Times New Roman" w:hAnsi="Times New Roman"/>
        </w:rPr>
      </w:pPr>
      <w:bookmarkStart w:id="19" w:name="_Ref310948546"/>
      <w:bookmarkStart w:id="20" w:name="_Toc311044890"/>
      <w:r w:rsidRPr="00AA3ED8">
        <w:rPr>
          <w:rFonts w:ascii="Times New Roman" w:hAnsi="Times New Roman"/>
        </w:rPr>
        <w:t xml:space="preserve">Таблица </w:t>
      </w:r>
      <w:bookmarkEnd w:id="19"/>
      <w:r w:rsidRPr="00AA3ED8">
        <w:rPr>
          <w:rFonts w:ascii="Times New Roman" w:hAnsi="Times New Roman"/>
        </w:rPr>
        <w:t xml:space="preserve">2.10 </w:t>
      </w:r>
      <w:r w:rsidRPr="00AA3ED8">
        <w:rPr>
          <w:rFonts w:ascii="Times New Roman" w:hAnsi="Times New Roman"/>
        </w:rPr>
        <w:sym w:font="Symbol" w:char="F02D"/>
      </w:r>
      <w:r w:rsidRPr="00AA3ED8">
        <w:rPr>
          <w:rFonts w:ascii="Times New Roman" w:hAnsi="Times New Roman"/>
        </w:rPr>
        <w:t xml:space="preserve"> Прогноз потребления тепловой энергии</w:t>
      </w:r>
      <w:bookmarkEnd w:id="20"/>
      <w:r w:rsidRPr="00AA3ED8">
        <w:rPr>
          <w:rFonts w:ascii="Times New Roman" w:hAnsi="Times New Roman"/>
        </w:rPr>
        <w:t xml:space="preserve"> на период до 202</w:t>
      </w:r>
      <w:r>
        <w:rPr>
          <w:rFonts w:ascii="Times New Roman" w:hAnsi="Times New Roman"/>
        </w:rPr>
        <w:t>5</w:t>
      </w:r>
      <w:r w:rsidRPr="00AA3ED8">
        <w:rPr>
          <w:rFonts w:ascii="Times New Roman" w:hAnsi="Times New Roman"/>
        </w:rPr>
        <w:t xml:space="preserve"> г</w:t>
      </w:r>
      <w:r>
        <w:rPr>
          <w:rFonts w:ascii="Times New Roman" w:hAnsi="Times New Roman"/>
        </w:rPr>
        <w:t>ода</w:t>
      </w:r>
      <w:r w:rsidRPr="00AA3ED8">
        <w:rPr>
          <w:rFonts w:ascii="Times New Roman" w:hAnsi="Times New Roman"/>
        </w:rPr>
        <w:t>, тыс. Гкал</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2"/>
        <w:gridCol w:w="1024"/>
        <w:gridCol w:w="966"/>
        <w:gridCol w:w="966"/>
        <w:gridCol w:w="1025"/>
        <w:gridCol w:w="1025"/>
        <w:gridCol w:w="966"/>
        <w:gridCol w:w="1025"/>
        <w:gridCol w:w="966"/>
        <w:gridCol w:w="1025"/>
        <w:gridCol w:w="966"/>
        <w:gridCol w:w="1083"/>
      </w:tblGrid>
      <w:tr w:rsidR="00504EF5" w:rsidRPr="00AA3ED8" w:rsidTr="00704B6C">
        <w:trPr>
          <w:tblHeader/>
        </w:trPr>
        <w:tc>
          <w:tcPr>
            <w:tcW w:w="1171" w:type="pct"/>
            <w:shd w:val="clear" w:color="auto" w:fill="auto"/>
            <w:vAlign w:val="bottom"/>
          </w:tcPr>
          <w:p w:rsidR="00504EF5" w:rsidRPr="00AA3ED8" w:rsidRDefault="00504EF5" w:rsidP="00704B6C">
            <w:pPr>
              <w:jc w:val="center"/>
              <w:rPr>
                <w:rFonts w:ascii="Times New Roman" w:hAnsi="Times New Roman"/>
                <w:color w:val="000000"/>
                <w:sz w:val="20"/>
                <w:szCs w:val="20"/>
              </w:rPr>
            </w:pPr>
          </w:p>
        </w:tc>
        <w:tc>
          <w:tcPr>
            <w:tcW w:w="359"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2010</w:t>
            </w:r>
          </w:p>
        </w:tc>
        <w:tc>
          <w:tcPr>
            <w:tcW w:w="335"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2011</w:t>
            </w:r>
          </w:p>
        </w:tc>
        <w:tc>
          <w:tcPr>
            <w:tcW w:w="335"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2012</w:t>
            </w:r>
          </w:p>
        </w:tc>
        <w:tc>
          <w:tcPr>
            <w:tcW w:w="359"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2013</w:t>
            </w:r>
          </w:p>
        </w:tc>
        <w:tc>
          <w:tcPr>
            <w:tcW w:w="359"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2014</w:t>
            </w:r>
          </w:p>
        </w:tc>
        <w:tc>
          <w:tcPr>
            <w:tcW w:w="335"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2015</w:t>
            </w:r>
          </w:p>
        </w:tc>
        <w:tc>
          <w:tcPr>
            <w:tcW w:w="359"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2016</w:t>
            </w:r>
          </w:p>
        </w:tc>
        <w:tc>
          <w:tcPr>
            <w:tcW w:w="335"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2017</w:t>
            </w:r>
          </w:p>
        </w:tc>
        <w:tc>
          <w:tcPr>
            <w:tcW w:w="359"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2018</w:t>
            </w:r>
          </w:p>
        </w:tc>
        <w:tc>
          <w:tcPr>
            <w:tcW w:w="335"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2019</w:t>
            </w:r>
          </w:p>
        </w:tc>
        <w:tc>
          <w:tcPr>
            <w:tcW w:w="357" w:type="pct"/>
            <w:shd w:val="clear" w:color="auto" w:fill="auto"/>
            <w:noWrap/>
            <w:vAlign w:val="center"/>
          </w:tcPr>
          <w:p w:rsidR="00504EF5" w:rsidRPr="000C043B" w:rsidRDefault="00504EF5" w:rsidP="00704B6C">
            <w:pPr>
              <w:jc w:val="center"/>
              <w:rPr>
                <w:rFonts w:ascii="Times New Roman" w:hAnsi="Times New Roman"/>
                <w:b/>
                <w:bCs/>
                <w:sz w:val="20"/>
                <w:szCs w:val="20"/>
              </w:rPr>
            </w:pPr>
            <w:r w:rsidRPr="000C043B">
              <w:rPr>
                <w:rFonts w:ascii="Times New Roman" w:hAnsi="Times New Roman"/>
                <w:b/>
                <w:bCs/>
                <w:sz w:val="20"/>
                <w:szCs w:val="20"/>
              </w:rPr>
              <w:t>2020</w:t>
            </w:r>
            <w:r>
              <w:rPr>
                <w:rFonts w:ascii="Times New Roman" w:hAnsi="Times New Roman"/>
                <w:b/>
                <w:bCs/>
                <w:sz w:val="20"/>
                <w:szCs w:val="20"/>
              </w:rPr>
              <w:t>-2025</w:t>
            </w:r>
          </w:p>
        </w:tc>
      </w:tr>
      <w:tr w:rsidR="00504EF5" w:rsidRPr="00AA3ED8" w:rsidTr="00704B6C">
        <w:tc>
          <w:tcPr>
            <w:tcW w:w="1171" w:type="pct"/>
            <w:shd w:val="clear" w:color="auto" w:fill="auto"/>
            <w:vAlign w:val="bottom"/>
          </w:tcPr>
          <w:p w:rsidR="00504EF5" w:rsidRPr="00AA3ED8" w:rsidRDefault="00504EF5" w:rsidP="00704B6C">
            <w:pPr>
              <w:rPr>
                <w:rFonts w:ascii="Times New Roman" w:hAnsi="Times New Roman"/>
                <w:color w:val="000000"/>
                <w:sz w:val="20"/>
                <w:szCs w:val="20"/>
              </w:rPr>
            </w:pPr>
            <w:r w:rsidRPr="00AA3ED8">
              <w:rPr>
                <w:rFonts w:ascii="Times New Roman" w:hAnsi="Times New Roman"/>
                <w:color w:val="000000"/>
                <w:sz w:val="20"/>
                <w:szCs w:val="20"/>
              </w:rPr>
              <w:t>Объ</w:t>
            </w:r>
            <w:r>
              <w:rPr>
                <w:rFonts w:ascii="Times New Roman" w:hAnsi="Times New Roman"/>
                <w:color w:val="000000"/>
                <w:sz w:val="20"/>
                <w:szCs w:val="20"/>
              </w:rPr>
              <w:t>е</w:t>
            </w:r>
            <w:r w:rsidRPr="00AA3ED8">
              <w:rPr>
                <w:rFonts w:ascii="Times New Roman" w:hAnsi="Times New Roman"/>
                <w:color w:val="000000"/>
                <w:sz w:val="20"/>
                <w:szCs w:val="20"/>
              </w:rPr>
              <w:t>м реализации т/энергии</w:t>
            </w:r>
            <w:r>
              <w:rPr>
                <w:rFonts w:ascii="Times New Roman" w:hAnsi="Times New Roman"/>
                <w:color w:val="000000"/>
                <w:sz w:val="20"/>
                <w:szCs w:val="20"/>
              </w:rPr>
              <w:t xml:space="preserve"> в год</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2984,942</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2983,970</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2983,988</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2984,272</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2985,494</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2980,458</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2976,002</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2972,359</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2969,693</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2967,786</w:t>
            </w:r>
          </w:p>
        </w:tc>
        <w:tc>
          <w:tcPr>
            <w:tcW w:w="357"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2974,466</w:t>
            </w:r>
          </w:p>
        </w:tc>
      </w:tr>
      <w:tr w:rsidR="00504EF5" w:rsidRPr="00AA3ED8" w:rsidTr="00704B6C">
        <w:tc>
          <w:tcPr>
            <w:tcW w:w="1171" w:type="pct"/>
            <w:shd w:val="clear" w:color="auto" w:fill="auto"/>
            <w:vAlign w:val="bottom"/>
          </w:tcPr>
          <w:p w:rsidR="00504EF5" w:rsidRPr="00AA3ED8" w:rsidRDefault="00504EF5" w:rsidP="00704B6C">
            <w:pPr>
              <w:rPr>
                <w:rFonts w:ascii="Times New Roman" w:hAnsi="Times New Roman"/>
                <w:color w:val="000000"/>
                <w:sz w:val="20"/>
                <w:szCs w:val="20"/>
              </w:rPr>
            </w:pPr>
            <w:r w:rsidRPr="00AA3ED8">
              <w:rPr>
                <w:rFonts w:ascii="Times New Roman" w:hAnsi="Times New Roman"/>
                <w:color w:val="000000"/>
                <w:sz w:val="20"/>
                <w:szCs w:val="20"/>
              </w:rPr>
              <w:t>Население:</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2313,139</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2310,823</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2309,495</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2308,430</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2308,977</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2310,705</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2312,947</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2315,935</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2319,833</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2324,425</w:t>
            </w:r>
          </w:p>
        </w:tc>
        <w:tc>
          <w:tcPr>
            <w:tcW w:w="357"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2329,817</w:t>
            </w:r>
          </w:p>
        </w:tc>
      </w:tr>
      <w:tr w:rsidR="00504EF5" w:rsidRPr="00AA3ED8" w:rsidTr="00704B6C">
        <w:tc>
          <w:tcPr>
            <w:tcW w:w="1171" w:type="pct"/>
            <w:shd w:val="clear" w:color="auto" w:fill="auto"/>
            <w:vAlign w:val="bottom"/>
          </w:tcPr>
          <w:p w:rsidR="00504EF5" w:rsidRPr="00AA3ED8" w:rsidRDefault="00504EF5" w:rsidP="00704B6C">
            <w:pPr>
              <w:rPr>
                <w:rFonts w:ascii="Times New Roman" w:hAnsi="Times New Roman"/>
                <w:i/>
                <w:color w:val="000000"/>
                <w:sz w:val="20"/>
                <w:szCs w:val="20"/>
              </w:rPr>
            </w:pPr>
            <w:r w:rsidRPr="00AA3ED8">
              <w:rPr>
                <w:rFonts w:ascii="Times New Roman" w:hAnsi="Times New Roman"/>
                <w:i/>
                <w:color w:val="000000"/>
                <w:sz w:val="20"/>
                <w:szCs w:val="20"/>
              </w:rPr>
              <w:t>- отопление</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1619,209</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1622,072</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1625,697</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1629,811</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1635,536</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1641,988</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1649,173</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1657,099</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1665,707</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1675,003</w:t>
            </w:r>
          </w:p>
        </w:tc>
        <w:tc>
          <w:tcPr>
            <w:tcW w:w="357"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1685,096</w:t>
            </w:r>
          </w:p>
        </w:tc>
      </w:tr>
      <w:tr w:rsidR="00504EF5" w:rsidRPr="00AA3ED8" w:rsidTr="00704B6C">
        <w:tc>
          <w:tcPr>
            <w:tcW w:w="1171" w:type="pct"/>
            <w:shd w:val="clear" w:color="auto" w:fill="auto"/>
            <w:vAlign w:val="bottom"/>
          </w:tcPr>
          <w:p w:rsidR="00504EF5" w:rsidRPr="00AA3ED8" w:rsidRDefault="00504EF5" w:rsidP="00704B6C">
            <w:pPr>
              <w:rPr>
                <w:rFonts w:ascii="Times New Roman" w:hAnsi="Times New Roman"/>
                <w:i/>
                <w:color w:val="000000"/>
                <w:sz w:val="20"/>
                <w:szCs w:val="20"/>
              </w:rPr>
            </w:pPr>
            <w:r w:rsidRPr="00AA3ED8">
              <w:rPr>
                <w:rFonts w:ascii="Times New Roman" w:hAnsi="Times New Roman"/>
                <w:i/>
                <w:color w:val="000000"/>
                <w:sz w:val="20"/>
                <w:szCs w:val="20"/>
              </w:rPr>
              <w:lastRenderedPageBreak/>
              <w:t>- ГВС</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693,930</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688,751</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683,798</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678,619</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673,441</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668,717</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663,774</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658,835</w:t>
            </w:r>
          </w:p>
        </w:tc>
        <w:tc>
          <w:tcPr>
            <w:tcW w:w="359"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654,126</w:t>
            </w:r>
          </w:p>
        </w:tc>
        <w:tc>
          <w:tcPr>
            <w:tcW w:w="335"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649,421</w:t>
            </w:r>
          </w:p>
        </w:tc>
        <w:tc>
          <w:tcPr>
            <w:tcW w:w="357" w:type="pct"/>
            <w:shd w:val="clear" w:color="auto" w:fill="auto"/>
            <w:noWrap/>
            <w:vAlign w:val="bottom"/>
          </w:tcPr>
          <w:p w:rsidR="00504EF5" w:rsidRPr="00AA3ED8" w:rsidRDefault="00504EF5" w:rsidP="00704B6C">
            <w:pPr>
              <w:jc w:val="right"/>
              <w:rPr>
                <w:rFonts w:ascii="Times New Roman" w:hAnsi="Times New Roman"/>
                <w:color w:val="000000"/>
                <w:sz w:val="20"/>
                <w:szCs w:val="20"/>
              </w:rPr>
            </w:pPr>
            <w:r w:rsidRPr="00AA3ED8">
              <w:rPr>
                <w:rFonts w:ascii="Times New Roman" w:hAnsi="Times New Roman"/>
                <w:color w:val="000000"/>
                <w:sz w:val="20"/>
                <w:szCs w:val="20"/>
              </w:rPr>
              <w:t>644,721</w:t>
            </w:r>
          </w:p>
        </w:tc>
      </w:tr>
      <w:tr w:rsidR="00504EF5" w:rsidRPr="00515808" w:rsidTr="00704B6C">
        <w:tc>
          <w:tcPr>
            <w:tcW w:w="1171" w:type="pct"/>
            <w:shd w:val="clear" w:color="auto" w:fill="auto"/>
            <w:vAlign w:val="bottom"/>
          </w:tcPr>
          <w:p w:rsidR="00504EF5" w:rsidRPr="00515808" w:rsidRDefault="00504EF5" w:rsidP="00704B6C">
            <w:pPr>
              <w:rPr>
                <w:rFonts w:ascii="Times New Roman" w:hAnsi="Times New Roman"/>
                <w:color w:val="000000"/>
                <w:sz w:val="20"/>
                <w:szCs w:val="20"/>
              </w:rPr>
            </w:pPr>
            <w:r w:rsidRPr="00515808">
              <w:rPr>
                <w:rFonts w:ascii="Times New Roman" w:hAnsi="Times New Roman"/>
                <w:color w:val="000000"/>
                <w:sz w:val="20"/>
                <w:szCs w:val="20"/>
              </w:rPr>
              <w:t>Прочие</w:t>
            </w:r>
          </w:p>
        </w:tc>
        <w:tc>
          <w:tcPr>
            <w:tcW w:w="359"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671,803</w:t>
            </w:r>
          </w:p>
        </w:tc>
        <w:tc>
          <w:tcPr>
            <w:tcW w:w="335"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673,147</w:t>
            </w:r>
          </w:p>
        </w:tc>
        <w:tc>
          <w:tcPr>
            <w:tcW w:w="335"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674,493</w:t>
            </w:r>
          </w:p>
        </w:tc>
        <w:tc>
          <w:tcPr>
            <w:tcW w:w="359"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675,842</w:t>
            </w:r>
          </w:p>
        </w:tc>
        <w:tc>
          <w:tcPr>
            <w:tcW w:w="359"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676,518</w:t>
            </w:r>
          </w:p>
        </w:tc>
        <w:tc>
          <w:tcPr>
            <w:tcW w:w="335"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669,753</w:t>
            </w:r>
          </w:p>
        </w:tc>
        <w:tc>
          <w:tcPr>
            <w:tcW w:w="359"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663,055</w:t>
            </w:r>
          </w:p>
        </w:tc>
        <w:tc>
          <w:tcPr>
            <w:tcW w:w="335"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656,424</w:t>
            </w:r>
          </w:p>
        </w:tc>
        <w:tc>
          <w:tcPr>
            <w:tcW w:w="359"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649,860</w:t>
            </w:r>
          </w:p>
        </w:tc>
        <w:tc>
          <w:tcPr>
            <w:tcW w:w="335"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643,362</w:t>
            </w:r>
          </w:p>
        </w:tc>
        <w:tc>
          <w:tcPr>
            <w:tcW w:w="357" w:type="pct"/>
            <w:shd w:val="clear" w:color="auto" w:fill="auto"/>
            <w:noWrap/>
            <w:vAlign w:val="bottom"/>
          </w:tcPr>
          <w:p w:rsidR="00504EF5" w:rsidRPr="00515808" w:rsidRDefault="00504EF5" w:rsidP="00704B6C">
            <w:pPr>
              <w:jc w:val="right"/>
              <w:rPr>
                <w:rFonts w:ascii="Times New Roman" w:hAnsi="Times New Roman"/>
                <w:color w:val="000000"/>
                <w:sz w:val="20"/>
                <w:szCs w:val="20"/>
              </w:rPr>
            </w:pPr>
            <w:r w:rsidRPr="00515808">
              <w:rPr>
                <w:rFonts w:ascii="Times New Roman" w:hAnsi="Times New Roman"/>
                <w:color w:val="000000"/>
                <w:sz w:val="20"/>
                <w:szCs w:val="20"/>
              </w:rPr>
              <w:t>644,648</w:t>
            </w:r>
          </w:p>
        </w:tc>
      </w:tr>
    </w:tbl>
    <w:p w:rsidR="00504EF5" w:rsidRPr="00836488" w:rsidRDefault="00504EF5" w:rsidP="00504EF5">
      <w:pPr>
        <w:rPr>
          <w:rFonts w:ascii="Times New Roman" w:hAnsi="Times New Roman"/>
        </w:rPr>
      </w:pPr>
    </w:p>
    <w:p w:rsidR="00504EF5" w:rsidRPr="00AA3ED8" w:rsidRDefault="00504EF5" w:rsidP="00504EF5">
      <w:pPr>
        <w:pStyle w:val="af"/>
        <w:spacing w:line="360" w:lineRule="auto"/>
        <w:rPr>
          <w:rFonts w:ascii="Times New Roman" w:hAnsi="Times New Roman"/>
          <w:b w:val="0"/>
          <w:bCs w:val="0"/>
          <w:sz w:val="24"/>
          <w:szCs w:val="24"/>
        </w:rPr>
      </w:pPr>
      <w:bookmarkStart w:id="21" w:name="_Ref310952640"/>
      <w:r w:rsidRPr="00AA3ED8">
        <w:rPr>
          <w:rFonts w:ascii="Times New Roman" w:hAnsi="Times New Roman"/>
          <w:b w:val="0"/>
          <w:sz w:val="24"/>
          <w:szCs w:val="24"/>
        </w:rPr>
        <w:t xml:space="preserve">Таблица </w:t>
      </w:r>
      <w:bookmarkEnd w:id="21"/>
      <w:r w:rsidRPr="00AA3ED8">
        <w:rPr>
          <w:rFonts w:ascii="Times New Roman" w:hAnsi="Times New Roman"/>
          <w:b w:val="0"/>
          <w:sz w:val="24"/>
          <w:szCs w:val="24"/>
        </w:rPr>
        <w:t xml:space="preserve">2.11 </w:t>
      </w:r>
      <w:r w:rsidRPr="00AA3ED8">
        <w:rPr>
          <w:rFonts w:ascii="Times New Roman" w:hAnsi="Times New Roman"/>
          <w:b w:val="0"/>
          <w:sz w:val="24"/>
          <w:szCs w:val="24"/>
        </w:rPr>
        <w:sym w:font="Symbol" w:char="F02D"/>
      </w:r>
      <w:r w:rsidRPr="00AA3ED8">
        <w:rPr>
          <w:rFonts w:ascii="Times New Roman" w:hAnsi="Times New Roman"/>
          <w:b w:val="0"/>
          <w:sz w:val="24"/>
          <w:szCs w:val="24"/>
        </w:rPr>
        <w:t xml:space="preserve"> </w:t>
      </w:r>
      <w:r w:rsidRPr="00AA3ED8">
        <w:rPr>
          <w:rFonts w:ascii="Times New Roman" w:hAnsi="Times New Roman"/>
          <w:b w:val="0"/>
          <w:bCs w:val="0"/>
          <w:sz w:val="24"/>
          <w:szCs w:val="24"/>
        </w:rPr>
        <w:t>Прогноз электропотребления по г</w:t>
      </w:r>
      <w:r>
        <w:rPr>
          <w:rFonts w:ascii="Times New Roman" w:hAnsi="Times New Roman"/>
          <w:b w:val="0"/>
          <w:bCs w:val="0"/>
          <w:sz w:val="24"/>
          <w:szCs w:val="24"/>
        </w:rPr>
        <w:t>ороду</w:t>
      </w:r>
      <w:r w:rsidRPr="00AA3ED8">
        <w:rPr>
          <w:rFonts w:ascii="Times New Roman" w:hAnsi="Times New Roman"/>
          <w:b w:val="0"/>
          <w:bCs w:val="0"/>
          <w:sz w:val="24"/>
          <w:szCs w:val="24"/>
        </w:rPr>
        <w:t xml:space="preserve"> Мурманску на период до 202</w:t>
      </w:r>
      <w:r>
        <w:rPr>
          <w:rFonts w:ascii="Times New Roman" w:hAnsi="Times New Roman"/>
          <w:b w:val="0"/>
          <w:bCs w:val="0"/>
          <w:sz w:val="24"/>
          <w:szCs w:val="24"/>
        </w:rPr>
        <w:t>5</w:t>
      </w:r>
      <w:r w:rsidRPr="00AA3ED8">
        <w:rPr>
          <w:rFonts w:ascii="Times New Roman" w:hAnsi="Times New Roman"/>
          <w:b w:val="0"/>
          <w:bCs w:val="0"/>
          <w:sz w:val="24"/>
          <w:szCs w:val="24"/>
        </w:rPr>
        <w:t xml:space="preserve"> г</w:t>
      </w:r>
      <w:r>
        <w:rPr>
          <w:rFonts w:ascii="Times New Roman" w:hAnsi="Times New Roman"/>
          <w:b w:val="0"/>
          <w:bCs w:val="0"/>
          <w:sz w:val="24"/>
          <w:szCs w:val="24"/>
        </w:rPr>
        <w:t>ода</w:t>
      </w:r>
      <w:r w:rsidRPr="00AA3ED8">
        <w:rPr>
          <w:rFonts w:ascii="Times New Roman" w:hAnsi="Times New Roman"/>
          <w:b w:val="0"/>
          <w:bCs w:val="0"/>
          <w:sz w:val="24"/>
          <w:szCs w:val="24"/>
        </w:rPr>
        <w:t>, тыс. кВт.ч</w:t>
      </w:r>
    </w:p>
    <w:tbl>
      <w:tblPr>
        <w:tblW w:w="14405" w:type="dxa"/>
        <w:tblInd w:w="103" w:type="dxa"/>
        <w:tblLayout w:type="fixed"/>
        <w:tblLook w:val="0000" w:firstRow="0" w:lastRow="0" w:firstColumn="0" w:lastColumn="0" w:noHBand="0" w:noVBand="0"/>
      </w:tblPr>
      <w:tblGrid>
        <w:gridCol w:w="3425"/>
        <w:gridCol w:w="998"/>
        <w:gridCol w:w="998"/>
        <w:gridCol w:w="998"/>
        <w:gridCol w:w="998"/>
        <w:gridCol w:w="998"/>
        <w:gridCol w:w="999"/>
        <w:gridCol w:w="998"/>
        <w:gridCol w:w="998"/>
        <w:gridCol w:w="998"/>
        <w:gridCol w:w="998"/>
        <w:gridCol w:w="999"/>
      </w:tblGrid>
      <w:tr w:rsidR="00504EF5" w:rsidRPr="00AA3ED8" w:rsidTr="00704B6C">
        <w:trPr>
          <w:trHeight w:val="255"/>
        </w:trPr>
        <w:tc>
          <w:tcPr>
            <w:tcW w:w="3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 </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2010</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2011</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2012</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2013</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2014</w:t>
            </w:r>
          </w:p>
        </w:tc>
        <w:tc>
          <w:tcPr>
            <w:tcW w:w="999"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2015</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2016</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2017</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2018</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2019</w:t>
            </w:r>
          </w:p>
        </w:tc>
        <w:tc>
          <w:tcPr>
            <w:tcW w:w="999"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center"/>
              <w:rPr>
                <w:rFonts w:ascii="Times New Roman" w:hAnsi="Times New Roman"/>
                <w:b/>
                <w:sz w:val="20"/>
                <w:szCs w:val="20"/>
              </w:rPr>
            </w:pPr>
            <w:r w:rsidRPr="000C043B">
              <w:rPr>
                <w:rFonts w:ascii="Times New Roman" w:hAnsi="Times New Roman"/>
                <w:b/>
                <w:sz w:val="20"/>
                <w:szCs w:val="20"/>
              </w:rPr>
              <w:t>2020</w:t>
            </w:r>
            <w:r>
              <w:rPr>
                <w:rFonts w:ascii="Times New Roman" w:hAnsi="Times New Roman"/>
                <w:b/>
                <w:sz w:val="20"/>
                <w:szCs w:val="20"/>
              </w:rPr>
              <w:t>-2025</w:t>
            </w:r>
          </w:p>
        </w:tc>
      </w:tr>
      <w:tr w:rsidR="00504EF5" w:rsidRPr="00AA3ED8" w:rsidTr="00704B6C">
        <w:trPr>
          <w:trHeight w:val="255"/>
        </w:trPr>
        <w:tc>
          <w:tcPr>
            <w:tcW w:w="3425"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w:t>
            </w:r>
            <w:r>
              <w:rPr>
                <w:rFonts w:ascii="Times New Roman" w:hAnsi="Times New Roman"/>
                <w:sz w:val="20"/>
                <w:szCs w:val="20"/>
              </w:rPr>
              <w:t>е</w:t>
            </w:r>
            <w:r w:rsidRPr="00AA3ED8">
              <w:rPr>
                <w:rFonts w:ascii="Times New Roman" w:hAnsi="Times New Roman"/>
                <w:sz w:val="20"/>
                <w:szCs w:val="20"/>
              </w:rPr>
              <w:t xml:space="preserve">м реализации </w:t>
            </w:r>
            <w:r>
              <w:rPr>
                <w:rFonts w:ascii="Times New Roman" w:hAnsi="Times New Roman"/>
                <w:sz w:val="20"/>
                <w:szCs w:val="20"/>
              </w:rPr>
              <w:t>в год</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663772,5</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679634,8</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695525,2</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711443,9</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727391,3</w:t>
            </w:r>
          </w:p>
        </w:tc>
        <w:tc>
          <w:tcPr>
            <w:tcW w:w="999"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743367,6</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759373,1</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775408,1</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791472,9</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807567,8</w:t>
            </w:r>
          </w:p>
        </w:tc>
        <w:tc>
          <w:tcPr>
            <w:tcW w:w="999"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823693,2</w:t>
            </w:r>
          </w:p>
        </w:tc>
      </w:tr>
      <w:tr w:rsidR="00504EF5" w:rsidRPr="00AA3ED8" w:rsidTr="00704B6C">
        <w:trPr>
          <w:trHeight w:val="255"/>
        </w:trPr>
        <w:tc>
          <w:tcPr>
            <w:tcW w:w="3425" w:type="dxa"/>
            <w:tcBorders>
              <w:top w:val="nil"/>
              <w:left w:val="single" w:sz="4" w:space="0" w:color="auto"/>
              <w:bottom w:val="single" w:sz="4" w:space="0" w:color="auto"/>
              <w:right w:val="single" w:sz="4" w:space="0" w:color="auto"/>
            </w:tcBorders>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Население</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383013,0</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396067,7</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409122,4</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422177,1</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435231,8</w:t>
            </w:r>
          </w:p>
        </w:tc>
        <w:tc>
          <w:tcPr>
            <w:tcW w:w="999"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448286,5</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461281,6</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474306,2</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487360,5</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500445,0</w:t>
            </w:r>
          </w:p>
        </w:tc>
        <w:tc>
          <w:tcPr>
            <w:tcW w:w="99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513560,0</w:t>
            </w:r>
          </w:p>
        </w:tc>
      </w:tr>
      <w:tr w:rsidR="00504EF5" w:rsidRPr="00AA3ED8" w:rsidTr="00704B6C">
        <w:trPr>
          <w:trHeight w:val="255"/>
        </w:trPr>
        <w:tc>
          <w:tcPr>
            <w:tcW w:w="3425" w:type="dxa"/>
            <w:tcBorders>
              <w:top w:val="nil"/>
              <w:left w:val="single" w:sz="4" w:space="0" w:color="auto"/>
              <w:bottom w:val="single" w:sz="4" w:space="0" w:color="auto"/>
              <w:right w:val="single" w:sz="4" w:space="0" w:color="auto"/>
            </w:tcBorders>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Прочие</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280759,5</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283567,1</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286402,8</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289266,8</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292159,5</w:t>
            </w:r>
          </w:p>
        </w:tc>
        <w:tc>
          <w:tcPr>
            <w:tcW w:w="999"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295081,1</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298091,5</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301101,9</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304112,4</w:t>
            </w:r>
          </w:p>
        </w:tc>
        <w:tc>
          <w:tcPr>
            <w:tcW w:w="998" w:type="dxa"/>
            <w:tcBorders>
              <w:top w:val="nil"/>
              <w:left w:val="nil"/>
              <w:bottom w:val="single" w:sz="4" w:space="0" w:color="auto"/>
              <w:right w:val="single" w:sz="4" w:space="0" w:color="auto"/>
            </w:tcBorders>
            <w:shd w:val="clear" w:color="auto" w:fill="auto"/>
            <w:noWrap/>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307122,8</w:t>
            </w:r>
          </w:p>
        </w:tc>
        <w:tc>
          <w:tcPr>
            <w:tcW w:w="99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310133,2</w:t>
            </w:r>
          </w:p>
        </w:tc>
      </w:tr>
    </w:tbl>
    <w:p w:rsidR="00504EF5" w:rsidRPr="00AA3ED8" w:rsidRDefault="00504EF5" w:rsidP="00504EF5">
      <w:pPr>
        <w:pStyle w:val="af"/>
        <w:rPr>
          <w:rFonts w:ascii="Times New Roman" w:hAnsi="Times New Roman"/>
          <w:b w:val="0"/>
          <w:sz w:val="24"/>
          <w:szCs w:val="24"/>
        </w:rPr>
      </w:pPr>
    </w:p>
    <w:p w:rsidR="00504EF5" w:rsidRPr="00AA3ED8" w:rsidRDefault="00504EF5" w:rsidP="00504EF5">
      <w:pPr>
        <w:rPr>
          <w:rFonts w:ascii="Times New Roman" w:hAnsi="Times New Roman"/>
        </w:rPr>
      </w:pPr>
    </w:p>
    <w:p w:rsidR="00504EF5" w:rsidRPr="00AA3ED8" w:rsidRDefault="00504EF5" w:rsidP="00504EF5">
      <w:pPr>
        <w:pStyle w:val="af"/>
        <w:rPr>
          <w:rFonts w:ascii="Times New Roman" w:hAnsi="Times New Roman"/>
          <w:b w:val="0"/>
          <w:bCs w:val="0"/>
          <w:sz w:val="24"/>
          <w:szCs w:val="24"/>
        </w:rPr>
      </w:pPr>
      <w:r w:rsidRPr="00AA3ED8">
        <w:rPr>
          <w:rFonts w:ascii="Times New Roman" w:hAnsi="Times New Roman"/>
          <w:b w:val="0"/>
          <w:sz w:val="24"/>
          <w:szCs w:val="24"/>
        </w:rPr>
        <w:t xml:space="preserve">Таблица 2.12 </w:t>
      </w:r>
      <w:r w:rsidRPr="00AA3ED8">
        <w:rPr>
          <w:rFonts w:ascii="Times New Roman" w:hAnsi="Times New Roman"/>
          <w:b w:val="0"/>
          <w:sz w:val="24"/>
          <w:szCs w:val="24"/>
        </w:rPr>
        <w:sym w:font="Symbol" w:char="F02D"/>
      </w:r>
      <w:r w:rsidRPr="00AA3ED8">
        <w:rPr>
          <w:rFonts w:ascii="Times New Roman" w:hAnsi="Times New Roman"/>
          <w:b w:val="0"/>
          <w:sz w:val="24"/>
          <w:szCs w:val="24"/>
        </w:rPr>
        <w:t xml:space="preserve"> </w:t>
      </w:r>
      <w:r w:rsidRPr="00AA3ED8">
        <w:rPr>
          <w:rFonts w:ascii="Times New Roman" w:hAnsi="Times New Roman"/>
          <w:b w:val="0"/>
          <w:bCs w:val="0"/>
          <w:sz w:val="24"/>
          <w:szCs w:val="24"/>
        </w:rPr>
        <w:t>Прогноз потребления сжиженного газа по г</w:t>
      </w:r>
      <w:r>
        <w:rPr>
          <w:rFonts w:ascii="Times New Roman" w:hAnsi="Times New Roman"/>
          <w:b w:val="0"/>
          <w:bCs w:val="0"/>
          <w:sz w:val="24"/>
          <w:szCs w:val="24"/>
        </w:rPr>
        <w:t>ороду</w:t>
      </w:r>
      <w:r w:rsidRPr="00AA3ED8">
        <w:rPr>
          <w:rFonts w:ascii="Times New Roman" w:hAnsi="Times New Roman"/>
          <w:b w:val="0"/>
          <w:bCs w:val="0"/>
          <w:sz w:val="24"/>
          <w:szCs w:val="24"/>
        </w:rPr>
        <w:t xml:space="preserve"> Мурманску на период до 202</w:t>
      </w:r>
      <w:r>
        <w:rPr>
          <w:rFonts w:ascii="Times New Roman" w:hAnsi="Times New Roman"/>
          <w:b w:val="0"/>
          <w:bCs w:val="0"/>
          <w:sz w:val="24"/>
          <w:szCs w:val="24"/>
        </w:rPr>
        <w:t>5</w:t>
      </w:r>
      <w:r w:rsidRPr="00AA3ED8">
        <w:rPr>
          <w:rFonts w:ascii="Times New Roman" w:hAnsi="Times New Roman"/>
          <w:b w:val="0"/>
          <w:bCs w:val="0"/>
          <w:sz w:val="24"/>
          <w:szCs w:val="24"/>
        </w:rPr>
        <w:t xml:space="preserve"> г</w:t>
      </w:r>
      <w:r>
        <w:rPr>
          <w:rFonts w:ascii="Times New Roman" w:hAnsi="Times New Roman"/>
          <w:b w:val="0"/>
          <w:bCs w:val="0"/>
          <w:sz w:val="24"/>
          <w:szCs w:val="24"/>
        </w:rPr>
        <w:t>ода</w:t>
      </w:r>
      <w:r w:rsidRPr="00AA3ED8">
        <w:rPr>
          <w:rFonts w:ascii="Times New Roman" w:hAnsi="Times New Roman"/>
          <w:b w:val="0"/>
          <w:bCs w:val="0"/>
          <w:sz w:val="24"/>
          <w:szCs w:val="24"/>
        </w:rPr>
        <w:t>, тонн</w:t>
      </w:r>
    </w:p>
    <w:p w:rsidR="00504EF5" w:rsidRPr="00AA3ED8" w:rsidRDefault="00504EF5" w:rsidP="00504EF5"/>
    <w:tbl>
      <w:tblPr>
        <w:tblW w:w="15404" w:type="dxa"/>
        <w:tblInd w:w="103" w:type="dxa"/>
        <w:tblLayout w:type="fixed"/>
        <w:tblLook w:val="0000" w:firstRow="0" w:lastRow="0" w:firstColumn="0" w:lastColumn="0" w:noHBand="0" w:noVBand="0"/>
      </w:tblPr>
      <w:tblGrid>
        <w:gridCol w:w="3425"/>
        <w:gridCol w:w="998"/>
        <w:gridCol w:w="998"/>
        <w:gridCol w:w="998"/>
        <w:gridCol w:w="998"/>
        <w:gridCol w:w="998"/>
        <w:gridCol w:w="999"/>
        <w:gridCol w:w="998"/>
        <w:gridCol w:w="998"/>
        <w:gridCol w:w="998"/>
        <w:gridCol w:w="998"/>
        <w:gridCol w:w="999"/>
        <w:gridCol w:w="999"/>
      </w:tblGrid>
      <w:tr w:rsidR="00504EF5" w:rsidRPr="00AA3ED8" w:rsidTr="00704B6C">
        <w:tc>
          <w:tcPr>
            <w:tcW w:w="3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AA3ED8" w:rsidRDefault="00504EF5" w:rsidP="00704B6C">
            <w:pPr>
              <w:jc w:val="center"/>
              <w:rPr>
                <w:rFonts w:ascii="Times New Roman" w:hAnsi="Times New Roman"/>
                <w:sz w:val="20"/>
                <w:szCs w:val="20"/>
              </w:rPr>
            </w:pP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2014</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2015</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2016</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2017</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2018</w:t>
            </w:r>
          </w:p>
        </w:tc>
        <w:tc>
          <w:tcPr>
            <w:tcW w:w="999"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2019</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2020</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2021</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2022</w:t>
            </w:r>
          </w:p>
        </w:tc>
        <w:tc>
          <w:tcPr>
            <w:tcW w:w="998" w:type="dxa"/>
            <w:tcBorders>
              <w:top w:val="single" w:sz="4" w:space="0" w:color="auto"/>
              <w:left w:val="nil"/>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2023</w:t>
            </w:r>
          </w:p>
        </w:tc>
        <w:tc>
          <w:tcPr>
            <w:tcW w:w="999" w:type="dxa"/>
            <w:tcBorders>
              <w:top w:val="single" w:sz="4" w:space="0" w:color="auto"/>
              <w:left w:val="nil"/>
              <w:bottom w:val="single" w:sz="4" w:space="0" w:color="auto"/>
              <w:right w:val="single" w:sz="4" w:space="0" w:color="auto"/>
            </w:tcBorders>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2024</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0C043B" w:rsidRDefault="00504EF5" w:rsidP="00704B6C">
            <w:pPr>
              <w:jc w:val="right"/>
              <w:rPr>
                <w:rFonts w:ascii="Times New Roman" w:hAnsi="Times New Roman"/>
                <w:b/>
                <w:sz w:val="20"/>
                <w:szCs w:val="20"/>
              </w:rPr>
            </w:pPr>
            <w:r w:rsidRPr="000C043B">
              <w:rPr>
                <w:rFonts w:ascii="Times New Roman" w:hAnsi="Times New Roman"/>
                <w:b/>
                <w:sz w:val="20"/>
                <w:szCs w:val="20"/>
              </w:rPr>
              <w:t>2025</w:t>
            </w:r>
          </w:p>
        </w:tc>
      </w:tr>
      <w:tr w:rsidR="00504EF5" w:rsidRPr="00AA3ED8" w:rsidTr="00704B6C">
        <w:tc>
          <w:tcPr>
            <w:tcW w:w="3425"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w:t>
            </w:r>
            <w:r>
              <w:rPr>
                <w:rFonts w:ascii="Times New Roman" w:hAnsi="Times New Roman"/>
                <w:sz w:val="20"/>
                <w:szCs w:val="20"/>
              </w:rPr>
              <w:t>е</w:t>
            </w:r>
            <w:r w:rsidRPr="00AA3ED8">
              <w:rPr>
                <w:rFonts w:ascii="Times New Roman" w:hAnsi="Times New Roman"/>
                <w:sz w:val="20"/>
                <w:szCs w:val="20"/>
              </w:rPr>
              <w:t xml:space="preserve">м реализации </w:t>
            </w:r>
            <w:r>
              <w:rPr>
                <w:rFonts w:ascii="Times New Roman" w:hAnsi="Times New Roman"/>
                <w:sz w:val="20"/>
                <w:szCs w:val="20"/>
              </w:rPr>
              <w:t>в год</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5010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5010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9"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9" w:type="dxa"/>
            <w:tcBorders>
              <w:top w:val="single" w:sz="4" w:space="0" w:color="auto"/>
              <w:left w:val="nil"/>
              <w:bottom w:val="single" w:sz="4" w:space="0" w:color="auto"/>
              <w:right w:val="single" w:sz="4" w:space="0" w:color="auto"/>
            </w:tcBorders>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4990</w:t>
            </w:r>
          </w:p>
        </w:tc>
      </w:tr>
      <w:tr w:rsidR="00504EF5" w:rsidRPr="00AA3ED8" w:rsidTr="00704B6C">
        <w:tc>
          <w:tcPr>
            <w:tcW w:w="3425" w:type="dxa"/>
            <w:tcBorders>
              <w:top w:val="nil"/>
              <w:left w:val="single" w:sz="4" w:space="0" w:color="auto"/>
              <w:bottom w:val="single" w:sz="4" w:space="0" w:color="auto"/>
              <w:right w:val="single" w:sz="4" w:space="0" w:color="auto"/>
            </w:tcBorders>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Население</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4020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4020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9"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9" w:type="dxa"/>
            <w:tcBorders>
              <w:top w:val="single" w:sz="4" w:space="0" w:color="auto"/>
              <w:left w:val="nil"/>
              <w:bottom w:val="single" w:sz="4" w:space="0" w:color="auto"/>
              <w:right w:val="single" w:sz="4" w:space="0" w:color="auto"/>
            </w:tcBorders>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4000</w:t>
            </w:r>
          </w:p>
        </w:tc>
      </w:tr>
      <w:tr w:rsidR="00504EF5" w:rsidRPr="00AA3ED8" w:rsidTr="00704B6C">
        <w:tc>
          <w:tcPr>
            <w:tcW w:w="3425" w:type="dxa"/>
            <w:tcBorders>
              <w:top w:val="nil"/>
              <w:left w:val="single" w:sz="4" w:space="0" w:color="auto"/>
              <w:bottom w:val="single" w:sz="4" w:space="0" w:color="auto"/>
              <w:right w:val="single" w:sz="4" w:space="0" w:color="auto"/>
            </w:tcBorders>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Бюджетная сфера</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9"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9" w:type="dxa"/>
            <w:tcBorders>
              <w:top w:val="single" w:sz="4" w:space="0" w:color="auto"/>
              <w:left w:val="nil"/>
              <w:bottom w:val="single" w:sz="4" w:space="0" w:color="auto"/>
              <w:right w:val="single" w:sz="4" w:space="0" w:color="auto"/>
            </w:tcBorders>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10</w:t>
            </w:r>
          </w:p>
        </w:tc>
      </w:tr>
      <w:tr w:rsidR="00504EF5" w:rsidRPr="00AA3ED8" w:rsidTr="00704B6C">
        <w:tc>
          <w:tcPr>
            <w:tcW w:w="3425" w:type="dxa"/>
            <w:tcBorders>
              <w:top w:val="nil"/>
              <w:left w:val="single" w:sz="4" w:space="0" w:color="auto"/>
              <w:bottom w:val="single" w:sz="4" w:space="0" w:color="auto"/>
              <w:right w:val="single" w:sz="4" w:space="0" w:color="auto"/>
            </w:tcBorders>
            <w:shd w:val="clear" w:color="auto" w:fill="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Прочие</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9"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8"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9" w:type="dxa"/>
            <w:tcBorders>
              <w:top w:val="single" w:sz="4" w:space="0" w:color="auto"/>
              <w:left w:val="nil"/>
              <w:bottom w:val="single" w:sz="4" w:space="0" w:color="auto"/>
              <w:right w:val="single" w:sz="4" w:space="0" w:color="auto"/>
            </w:tcBorders>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right"/>
              <w:rPr>
                <w:rFonts w:ascii="Times New Roman" w:hAnsi="Times New Roman"/>
                <w:sz w:val="20"/>
                <w:szCs w:val="20"/>
              </w:rPr>
            </w:pPr>
            <w:r w:rsidRPr="00AA3ED8">
              <w:rPr>
                <w:rFonts w:ascii="Times New Roman" w:hAnsi="Times New Roman"/>
                <w:sz w:val="20"/>
                <w:szCs w:val="20"/>
              </w:rPr>
              <w:t>980</w:t>
            </w:r>
          </w:p>
        </w:tc>
      </w:tr>
    </w:tbl>
    <w:p w:rsidR="00504EF5" w:rsidRPr="00AA3ED8" w:rsidRDefault="00504EF5" w:rsidP="00504EF5">
      <w:pPr>
        <w:spacing w:line="348" w:lineRule="auto"/>
        <w:ind w:firstLine="540"/>
        <w:jc w:val="both"/>
        <w:rPr>
          <w:rFonts w:ascii="Times New Roman" w:hAnsi="Times New Roman"/>
          <w:color w:val="FF0000"/>
        </w:rPr>
      </w:pPr>
    </w:p>
    <w:p w:rsidR="00504EF5" w:rsidRPr="00836488" w:rsidRDefault="00504EF5" w:rsidP="00504EF5">
      <w:pPr>
        <w:spacing w:line="348" w:lineRule="auto"/>
        <w:ind w:firstLine="540"/>
        <w:jc w:val="both"/>
        <w:rPr>
          <w:rFonts w:ascii="Times New Roman" w:hAnsi="Times New Roman"/>
        </w:rPr>
        <w:sectPr w:rsidR="00504EF5" w:rsidRPr="00836488" w:rsidSect="00093FB6">
          <w:pgSz w:w="16838" w:h="11906" w:orient="landscape"/>
          <w:pgMar w:top="1701" w:right="1134" w:bottom="851" w:left="1134" w:header="709" w:footer="709" w:gutter="0"/>
          <w:cols w:space="708"/>
          <w:docGrid w:linePitch="360"/>
        </w:sectPr>
      </w:pPr>
      <w:r w:rsidRPr="00836488">
        <w:rPr>
          <w:rFonts w:ascii="Times New Roman" w:hAnsi="Times New Roman"/>
        </w:rPr>
        <w:t xml:space="preserve"> </w:t>
      </w:r>
    </w:p>
    <w:p w:rsidR="00504EF5" w:rsidRPr="00836488" w:rsidRDefault="00504EF5" w:rsidP="00504EF5">
      <w:pPr>
        <w:pStyle w:val="13"/>
        <w:numPr>
          <w:ilvl w:val="1"/>
          <w:numId w:val="1"/>
        </w:numPr>
        <w:tabs>
          <w:tab w:val="num" w:pos="576"/>
        </w:tabs>
        <w:suppressAutoHyphens/>
        <w:spacing w:before="0" w:after="0"/>
        <w:ind w:left="576" w:hanging="576"/>
        <w:jc w:val="center"/>
        <w:rPr>
          <w:rFonts w:cs="Times New Roman"/>
          <w:sz w:val="24"/>
          <w:szCs w:val="24"/>
        </w:rPr>
      </w:pPr>
      <w:bookmarkStart w:id="22" w:name="_Toc336010424"/>
      <w:r w:rsidRPr="00836488">
        <w:rPr>
          <w:rFonts w:cs="Times New Roman"/>
          <w:sz w:val="24"/>
          <w:szCs w:val="24"/>
        </w:rPr>
        <w:lastRenderedPageBreak/>
        <w:t>ЦЕЛЕВЫЕ ПОКАЗАТЕЛИ РАЗВИТИЯ КОММУНАЛЬНОЙ ИНФРАСТРУКТУРЫ</w:t>
      </w:r>
      <w:bookmarkEnd w:id="22"/>
    </w:p>
    <w:p w:rsidR="00504EF5" w:rsidRPr="00C15D25" w:rsidRDefault="00504EF5" w:rsidP="00504EF5">
      <w:pPr>
        <w:pStyle w:val="20"/>
        <w:numPr>
          <w:ilvl w:val="2"/>
          <w:numId w:val="1"/>
        </w:numPr>
        <w:spacing w:before="120" w:after="0"/>
        <w:ind w:left="510" w:hanging="510"/>
        <w:rPr>
          <w:rFonts w:ascii="Times New Roman" w:hAnsi="Times New Roman"/>
          <w:sz w:val="24"/>
          <w:szCs w:val="24"/>
        </w:rPr>
      </w:pPr>
      <w:bookmarkStart w:id="23" w:name="_Toc336010425"/>
      <w:r w:rsidRPr="00C15D25">
        <w:rPr>
          <w:rFonts w:ascii="Times New Roman" w:hAnsi="Times New Roman"/>
          <w:sz w:val="24"/>
          <w:szCs w:val="24"/>
        </w:rPr>
        <w:t>Анализ существующего состояния систем ресурсоснабжения</w:t>
      </w:r>
      <w:bookmarkEnd w:id="23"/>
    </w:p>
    <w:p w:rsidR="00504EF5" w:rsidRPr="00C15D25" w:rsidRDefault="00504EF5" w:rsidP="00504EF5">
      <w:pPr>
        <w:pStyle w:val="33"/>
        <w:numPr>
          <w:ilvl w:val="3"/>
          <w:numId w:val="1"/>
        </w:numPr>
        <w:spacing w:before="0" w:after="0"/>
        <w:ind w:left="0" w:firstLine="0"/>
        <w:rPr>
          <w:rFonts w:ascii="Times New Roman" w:hAnsi="Times New Roman"/>
          <w:i w:val="0"/>
          <w:szCs w:val="24"/>
        </w:rPr>
      </w:pPr>
      <w:r w:rsidRPr="00C15D25">
        <w:rPr>
          <w:rFonts w:ascii="Times New Roman" w:hAnsi="Times New Roman"/>
          <w:i w:val="0"/>
          <w:szCs w:val="24"/>
        </w:rPr>
        <w:t xml:space="preserve"> </w:t>
      </w:r>
      <w:bookmarkStart w:id="24" w:name="_Toc336010426"/>
      <w:r w:rsidRPr="00C15D25">
        <w:rPr>
          <w:rFonts w:ascii="Times New Roman" w:hAnsi="Times New Roman"/>
          <w:i w:val="0"/>
          <w:szCs w:val="24"/>
        </w:rPr>
        <w:t>Анализ состояния системы теплоснабжения</w:t>
      </w:r>
      <w:bookmarkEnd w:id="24"/>
    </w:p>
    <w:p w:rsidR="00504EF5" w:rsidRPr="00C15D25" w:rsidRDefault="00504EF5" w:rsidP="00504EF5">
      <w:pPr>
        <w:pStyle w:val="20"/>
        <w:numPr>
          <w:ilvl w:val="3"/>
          <w:numId w:val="12"/>
        </w:numPr>
        <w:tabs>
          <w:tab w:val="clear" w:pos="1080"/>
          <w:tab w:val="num" w:pos="709"/>
          <w:tab w:val="left" w:pos="851"/>
        </w:tabs>
        <w:spacing w:before="0" w:after="0"/>
        <w:ind w:left="0" w:firstLine="0"/>
        <w:rPr>
          <w:rFonts w:ascii="Times New Roman" w:hAnsi="Times New Roman"/>
          <w:sz w:val="24"/>
          <w:szCs w:val="24"/>
        </w:rPr>
      </w:pPr>
      <w:bookmarkStart w:id="25" w:name="_Toc336010427"/>
      <w:r w:rsidRPr="00C15D25">
        <w:rPr>
          <w:rFonts w:ascii="Times New Roman" w:hAnsi="Times New Roman"/>
          <w:sz w:val="24"/>
          <w:szCs w:val="24"/>
        </w:rPr>
        <w:t>Организационная схема</w:t>
      </w:r>
      <w:bookmarkEnd w:id="25"/>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В настоящее время теплоснабжением города Мурманска занимаются следующие организации: </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 поставляющ</w:t>
      </w:r>
      <w:r>
        <w:rPr>
          <w:rFonts w:ascii="Times New Roman" w:hAnsi="Times New Roman"/>
        </w:rPr>
        <w:t>ее</w:t>
      </w:r>
      <w:r w:rsidRPr="00836488">
        <w:rPr>
          <w:rFonts w:ascii="Times New Roman" w:hAnsi="Times New Roman"/>
        </w:rPr>
        <w:t xml:space="preserve">  тепло в Первомайский и Октябрьский округа </w:t>
      </w:r>
      <w:r>
        <w:rPr>
          <w:rFonts w:ascii="Times New Roman" w:hAnsi="Times New Roman"/>
        </w:rPr>
        <w:t xml:space="preserve">города </w:t>
      </w:r>
      <w:r w:rsidRPr="00836488">
        <w:rPr>
          <w:rFonts w:ascii="Times New Roman" w:hAnsi="Times New Roman"/>
        </w:rPr>
        <w:t xml:space="preserve">Мурманска, а также вырабатывающая небольшое количество электроэнергии в основном на собственные нужды. Системы теплоснабжения от 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включают в себя три сам</w:t>
      </w:r>
      <w:r w:rsidRPr="00836488">
        <w:rPr>
          <w:rFonts w:ascii="Times New Roman" w:hAnsi="Times New Roman"/>
        </w:rPr>
        <w:t>о</w:t>
      </w:r>
      <w:r w:rsidRPr="00836488">
        <w:rPr>
          <w:rFonts w:ascii="Times New Roman" w:hAnsi="Times New Roman"/>
        </w:rPr>
        <w:t>стоятельных системы теплоснабжения:</w:t>
      </w:r>
    </w:p>
    <w:p w:rsidR="00504EF5" w:rsidRDefault="00504EF5" w:rsidP="00504EF5">
      <w:pPr>
        <w:ind w:firstLine="540"/>
        <w:jc w:val="both"/>
        <w:rPr>
          <w:rFonts w:ascii="Times New Roman" w:hAnsi="Times New Roman"/>
        </w:rPr>
      </w:pPr>
      <w:r w:rsidRPr="00836488">
        <w:rPr>
          <w:rFonts w:ascii="Times New Roman" w:hAnsi="Times New Roman"/>
        </w:rPr>
        <w:t xml:space="preserve">- Мурманская ТЭЦ (или котельная </w:t>
      </w:r>
      <w:r>
        <w:rPr>
          <w:rFonts w:ascii="Times New Roman" w:hAnsi="Times New Roman"/>
        </w:rPr>
        <w:t>"</w:t>
      </w:r>
      <w:r w:rsidRPr="00836488">
        <w:rPr>
          <w:rFonts w:ascii="Times New Roman" w:hAnsi="Times New Roman"/>
        </w:rPr>
        <w:t>Центральная</w:t>
      </w:r>
      <w:r>
        <w:rPr>
          <w:rFonts w:ascii="Times New Roman" w:hAnsi="Times New Roman"/>
        </w:rPr>
        <w:t>"</w:t>
      </w:r>
      <w:r w:rsidRPr="00836488">
        <w:rPr>
          <w:rFonts w:ascii="Times New Roman" w:hAnsi="Times New Roman"/>
        </w:rPr>
        <w:t>) и тепловые сети;</w:t>
      </w:r>
    </w:p>
    <w:p w:rsidR="00504EF5" w:rsidRPr="00836488" w:rsidRDefault="00504EF5" w:rsidP="00504EF5">
      <w:pPr>
        <w:ind w:firstLine="567"/>
        <w:jc w:val="both"/>
        <w:rPr>
          <w:rFonts w:ascii="Times New Roman" w:hAnsi="Times New Roman"/>
        </w:rPr>
      </w:pPr>
      <w:r w:rsidRPr="00836488">
        <w:rPr>
          <w:rFonts w:ascii="Times New Roman" w:hAnsi="Times New Roman"/>
        </w:rPr>
        <w:t>- Южная котельная (КЦ-1) и тепловые сети;</w:t>
      </w:r>
    </w:p>
    <w:p w:rsidR="00504EF5" w:rsidRPr="00836488" w:rsidRDefault="00504EF5" w:rsidP="00504EF5">
      <w:pPr>
        <w:ind w:firstLine="567"/>
        <w:jc w:val="both"/>
        <w:rPr>
          <w:rFonts w:ascii="Times New Roman" w:hAnsi="Times New Roman"/>
        </w:rPr>
      </w:pPr>
      <w:r w:rsidRPr="00836488">
        <w:rPr>
          <w:rFonts w:ascii="Times New Roman" w:hAnsi="Times New Roman"/>
        </w:rPr>
        <w:t>- Восточная котельная (КЦ-2) и тепловые сети.</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Мурманэнергосбыт</w:t>
      </w:r>
      <w:r>
        <w:rPr>
          <w:rFonts w:ascii="Times New Roman" w:hAnsi="Times New Roman"/>
        </w:rPr>
        <w:t>"</w:t>
      </w:r>
      <w:r w:rsidRPr="00836488">
        <w:rPr>
          <w:rFonts w:ascii="Times New Roman" w:hAnsi="Times New Roman"/>
        </w:rPr>
        <w:t xml:space="preserve"> –  обеспечива</w:t>
      </w:r>
      <w:r>
        <w:rPr>
          <w:rFonts w:ascii="Times New Roman" w:hAnsi="Times New Roman"/>
        </w:rPr>
        <w:t>ющее</w:t>
      </w:r>
      <w:r w:rsidRPr="00836488">
        <w:rPr>
          <w:rFonts w:ascii="Times New Roman" w:hAnsi="Times New Roman"/>
        </w:rPr>
        <w:t xml:space="preserve"> теплоснабжение на территории </w:t>
      </w:r>
      <w:r>
        <w:rPr>
          <w:rFonts w:ascii="Times New Roman" w:hAnsi="Times New Roman"/>
        </w:rPr>
        <w:t xml:space="preserve">города </w:t>
      </w:r>
      <w:r w:rsidRPr="00836488">
        <w:rPr>
          <w:rFonts w:ascii="Times New Roman" w:hAnsi="Times New Roman"/>
        </w:rPr>
        <w:t xml:space="preserve">Мурманска и ряда городов и поселков Мурманской области. Система теплоснабжения </w:t>
      </w:r>
      <w:r>
        <w:rPr>
          <w:rFonts w:ascii="Times New Roman" w:hAnsi="Times New Roman"/>
        </w:rPr>
        <w:t xml:space="preserve">                                               </w:t>
      </w: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Мурманэнергосбыт</w:t>
      </w:r>
      <w:r>
        <w:rPr>
          <w:rFonts w:ascii="Times New Roman" w:hAnsi="Times New Roman"/>
        </w:rPr>
        <w:t>"</w:t>
      </w:r>
      <w:r w:rsidRPr="00836488">
        <w:rPr>
          <w:rFonts w:ascii="Times New Roman" w:hAnsi="Times New Roman"/>
        </w:rPr>
        <w:t xml:space="preserve"> включает в себя: </w:t>
      </w:r>
    </w:p>
    <w:p w:rsidR="00504EF5" w:rsidRPr="00836488" w:rsidRDefault="00504EF5" w:rsidP="00504EF5">
      <w:pPr>
        <w:ind w:firstLine="540"/>
        <w:jc w:val="both"/>
        <w:rPr>
          <w:rFonts w:ascii="Times New Roman" w:hAnsi="Times New Roman"/>
        </w:rPr>
      </w:pPr>
      <w:r>
        <w:rPr>
          <w:rFonts w:ascii="Times New Roman" w:hAnsi="Times New Roman"/>
        </w:rPr>
        <w:t xml:space="preserve">- </w:t>
      </w:r>
      <w:r w:rsidRPr="00836488">
        <w:rPr>
          <w:rFonts w:ascii="Times New Roman" w:hAnsi="Times New Roman"/>
        </w:rPr>
        <w:t xml:space="preserve">котельные </w:t>
      </w:r>
      <w:r>
        <w:rPr>
          <w:rFonts w:ascii="Times New Roman" w:hAnsi="Times New Roman"/>
        </w:rPr>
        <w:t>"</w:t>
      </w:r>
      <w:r w:rsidRPr="00836488">
        <w:rPr>
          <w:rFonts w:ascii="Times New Roman" w:hAnsi="Times New Roman"/>
        </w:rPr>
        <w:t>Северная</w:t>
      </w:r>
      <w:r>
        <w:rPr>
          <w:rFonts w:ascii="Times New Roman" w:hAnsi="Times New Roman"/>
        </w:rPr>
        <w:t>"</w:t>
      </w:r>
      <w:r w:rsidRPr="00836488">
        <w:rPr>
          <w:rFonts w:ascii="Times New Roman" w:hAnsi="Times New Roman"/>
        </w:rPr>
        <w:t xml:space="preserve">, </w:t>
      </w:r>
      <w:r>
        <w:rPr>
          <w:rFonts w:ascii="Times New Roman" w:hAnsi="Times New Roman"/>
        </w:rPr>
        <w:t>"</w:t>
      </w:r>
      <w:r w:rsidRPr="00836488">
        <w:rPr>
          <w:rFonts w:ascii="Times New Roman" w:hAnsi="Times New Roman"/>
        </w:rPr>
        <w:t>Роста</w:t>
      </w:r>
      <w:r>
        <w:rPr>
          <w:rFonts w:ascii="Times New Roman" w:hAnsi="Times New Roman"/>
        </w:rPr>
        <w:t>"</w:t>
      </w:r>
      <w:r w:rsidRPr="00836488">
        <w:rPr>
          <w:rFonts w:ascii="Times New Roman" w:hAnsi="Times New Roman"/>
        </w:rPr>
        <w:t xml:space="preserve"> и котельная п</w:t>
      </w:r>
      <w:r>
        <w:rPr>
          <w:rFonts w:ascii="Times New Roman" w:hAnsi="Times New Roman"/>
        </w:rPr>
        <w:t>оселка</w:t>
      </w:r>
      <w:r w:rsidRPr="00836488">
        <w:rPr>
          <w:rFonts w:ascii="Times New Roman" w:hAnsi="Times New Roman"/>
        </w:rPr>
        <w:t xml:space="preserve"> Абрам-мыс;</w:t>
      </w:r>
    </w:p>
    <w:p w:rsidR="00504EF5" w:rsidRPr="00836488" w:rsidRDefault="00504EF5" w:rsidP="00504EF5">
      <w:pPr>
        <w:ind w:firstLine="540"/>
        <w:jc w:val="both"/>
        <w:rPr>
          <w:rFonts w:ascii="Times New Roman" w:hAnsi="Times New Roman"/>
        </w:rPr>
      </w:pPr>
      <w:r>
        <w:rPr>
          <w:rFonts w:ascii="Times New Roman" w:hAnsi="Times New Roman"/>
        </w:rPr>
        <w:t xml:space="preserve">- </w:t>
      </w:r>
      <w:r w:rsidRPr="00836488">
        <w:rPr>
          <w:rFonts w:ascii="Times New Roman" w:hAnsi="Times New Roman"/>
        </w:rPr>
        <w:t>внутриквартальные сети г</w:t>
      </w:r>
      <w:r>
        <w:rPr>
          <w:rFonts w:ascii="Times New Roman" w:hAnsi="Times New Roman"/>
        </w:rPr>
        <w:t>орода</w:t>
      </w:r>
      <w:r w:rsidRPr="00836488">
        <w:rPr>
          <w:rFonts w:ascii="Times New Roman" w:hAnsi="Times New Roman"/>
        </w:rPr>
        <w:t xml:space="preserve"> Мурманска и магистральные сети от котельных </w:t>
      </w:r>
      <w:r>
        <w:rPr>
          <w:rFonts w:ascii="Times New Roman" w:hAnsi="Times New Roman"/>
        </w:rPr>
        <w:t xml:space="preserve">                          </w:t>
      </w: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Мурманэнергосбыт</w:t>
      </w:r>
      <w:r>
        <w:rPr>
          <w:rFonts w:ascii="Times New Roman" w:hAnsi="Times New Roman"/>
        </w:rPr>
        <w:t>"</w:t>
      </w:r>
      <w:r w:rsidRPr="00836488">
        <w:rPr>
          <w:rFonts w:ascii="Times New Roman" w:hAnsi="Times New Roman"/>
        </w:rPr>
        <w:t>.</w:t>
      </w:r>
    </w:p>
    <w:p w:rsidR="00504EF5" w:rsidRPr="0042248D" w:rsidRDefault="00504EF5" w:rsidP="00504EF5">
      <w:pPr>
        <w:ind w:firstLine="540"/>
        <w:jc w:val="both"/>
        <w:rPr>
          <w:rFonts w:ascii="Times New Roman" w:hAnsi="Times New Roman"/>
        </w:rPr>
      </w:pPr>
      <w:r w:rsidRPr="0042248D">
        <w:rPr>
          <w:rFonts w:ascii="Times New Roman" w:hAnsi="Times New Roman"/>
        </w:rPr>
        <w:t xml:space="preserve">ОАО </w:t>
      </w:r>
      <w:r>
        <w:rPr>
          <w:rFonts w:ascii="Times New Roman" w:hAnsi="Times New Roman"/>
        </w:rPr>
        <w:t>"</w:t>
      </w:r>
      <w:r w:rsidRPr="0042248D">
        <w:rPr>
          <w:rFonts w:ascii="Times New Roman" w:hAnsi="Times New Roman"/>
        </w:rPr>
        <w:t>Завод ТО ТБО</w:t>
      </w:r>
      <w:r>
        <w:rPr>
          <w:rFonts w:ascii="Times New Roman" w:hAnsi="Times New Roman"/>
        </w:rPr>
        <w:t>"</w:t>
      </w:r>
      <w:r w:rsidRPr="0042248D">
        <w:rPr>
          <w:rFonts w:ascii="Times New Roman" w:hAnsi="Times New Roman"/>
        </w:rPr>
        <w:t xml:space="preserve"> – занимающ</w:t>
      </w:r>
      <w:r>
        <w:rPr>
          <w:rFonts w:ascii="Times New Roman" w:hAnsi="Times New Roman"/>
        </w:rPr>
        <w:t>ее</w:t>
      </w:r>
      <w:r w:rsidRPr="0042248D">
        <w:rPr>
          <w:rFonts w:ascii="Times New Roman" w:hAnsi="Times New Roman"/>
        </w:rPr>
        <w:t xml:space="preserve">ся </w:t>
      </w:r>
      <w:r>
        <w:rPr>
          <w:rFonts w:ascii="Times New Roman" w:hAnsi="Times New Roman"/>
        </w:rPr>
        <w:t>сжиганием</w:t>
      </w:r>
      <w:r w:rsidRPr="0042248D">
        <w:rPr>
          <w:rFonts w:ascii="Times New Roman" w:hAnsi="Times New Roman"/>
        </w:rPr>
        <w:t xml:space="preserve"> бытовых отходов и попутно вырабатывающ</w:t>
      </w:r>
      <w:r>
        <w:rPr>
          <w:rFonts w:ascii="Times New Roman" w:hAnsi="Times New Roman"/>
        </w:rPr>
        <w:t>ее</w:t>
      </w:r>
      <w:r w:rsidRPr="0042248D">
        <w:rPr>
          <w:rFonts w:ascii="Times New Roman" w:hAnsi="Times New Roman"/>
        </w:rPr>
        <w:t xml:space="preserve"> тепловую энергию в виде пара, который поступает на котельную  </w:t>
      </w:r>
      <w:r>
        <w:rPr>
          <w:rFonts w:ascii="Times New Roman" w:hAnsi="Times New Roman"/>
        </w:rPr>
        <w:t>"</w:t>
      </w:r>
      <w:r w:rsidRPr="0042248D">
        <w:rPr>
          <w:rFonts w:ascii="Times New Roman" w:hAnsi="Times New Roman"/>
        </w:rPr>
        <w:t>Восточная</w:t>
      </w:r>
      <w:r>
        <w:rPr>
          <w:rFonts w:ascii="Times New Roman" w:hAnsi="Times New Roman"/>
        </w:rPr>
        <w:t>"</w:t>
      </w:r>
      <w:r w:rsidRPr="0042248D">
        <w:rPr>
          <w:rFonts w:ascii="Times New Roman" w:hAnsi="Times New Roman"/>
        </w:rPr>
        <w:t xml:space="preserve"> ОАО </w:t>
      </w:r>
      <w:r>
        <w:rPr>
          <w:rFonts w:ascii="Times New Roman" w:hAnsi="Times New Roman"/>
        </w:rPr>
        <w:t>"</w:t>
      </w:r>
      <w:r w:rsidRPr="0042248D">
        <w:rPr>
          <w:rFonts w:ascii="Times New Roman" w:hAnsi="Times New Roman"/>
        </w:rPr>
        <w:t>Мурманская ТЭЦ</w:t>
      </w:r>
      <w:r>
        <w:rPr>
          <w:rFonts w:ascii="Times New Roman" w:hAnsi="Times New Roman"/>
        </w:rPr>
        <w:t>"</w:t>
      </w:r>
      <w:r w:rsidRPr="0042248D">
        <w:rPr>
          <w:rFonts w:ascii="Times New Roman" w:hAnsi="Times New Roman"/>
        </w:rPr>
        <w:t xml:space="preserve">, а также может быть передан на котельную </w:t>
      </w:r>
      <w:r>
        <w:rPr>
          <w:rFonts w:ascii="Times New Roman" w:hAnsi="Times New Roman"/>
        </w:rPr>
        <w:t>"</w:t>
      </w:r>
      <w:r w:rsidRPr="0042248D">
        <w:rPr>
          <w:rFonts w:ascii="Times New Roman" w:hAnsi="Times New Roman"/>
        </w:rPr>
        <w:t>Северная</w:t>
      </w:r>
      <w:r>
        <w:rPr>
          <w:rFonts w:ascii="Times New Roman" w:hAnsi="Times New Roman"/>
        </w:rPr>
        <w:t>"</w:t>
      </w:r>
      <w:r w:rsidRPr="0042248D">
        <w:rPr>
          <w:rFonts w:ascii="Times New Roman" w:hAnsi="Times New Roman"/>
        </w:rPr>
        <w:t xml:space="preserve"> ОАО </w:t>
      </w:r>
      <w:r>
        <w:rPr>
          <w:rFonts w:ascii="Times New Roman" w:hAnsi="Times New Roman"/>
        </w:rPr>
        <w:t>"</w:t>
      </w:r>
      <w:r w:rsidRPr="0042248D">
        <w:rPr>
          <w:rFonts w:ascii="Times New Roman" w:hAnsi="Times New Roman"/>
        </w:rPr>
        <w:t>М</w:t>
      </w:r>
      <w:r>
        <w:rPr>
          <w:rFonts w:ascii="Times New Roman" w:hAnsi="Times New Roman"/>
        </w:rPr>
        <w:t>урманэнергосбыт"</w:t>
      </w:r>
      <w:r w:rsidRPr="0042248D">
        <w:rPr>
          <w:rFonts w:ascii="Times New Roman" w:hAnsi="Times New Roman"/>
        </w:rPr>
        <w:t xml:space="preserve"> по имеющемуся паропроводу. </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Мурманский морской рыбный порт</w:t>
      </w:r>
      <w:r>
        <w:rPr>
          <w:rFonts w:ascii="Times New Roman" w:hAnsi="Times New Roman"/>
        </w:rPr>
        <w:t>"</w:t>
      </w:r>
      <w:r w:rsidRPr="00836488">
        <w:rPr>
          <w:rFonts w:ascii="Times New Roman" w:hAnsi="Times New Roman"/>
        </w:rPr>
        <w:t xml:space="preserve"> – обеспечива</w:t>
      </w:r>
      <w:r>
        <w:rPr>
          <w:rFonts w:ascii="Times New Roman" w:hAnsi="Times New Roman"/>
        </w:rPr>
        <w:t>ющее</w:t>
      </w:r>
      <w:r w:rsidRPr="00836488">
        <w:rPr>
          <w:rFonts w:ascii="Times New Roman" w:hAnsi="Times New Roman"/>
        </w:rPr>
        <w:t xml:space="preserve"> теплоснабжение порта и потребителей в Первомайском округе.</w:t>
      </w:r>
    </w:p>
    <w:p w:rsidR="00504EF5" w:rsidRDefault="00504EF5" w:rsidP="00504EF5">
      <w:pPr>
        <w:ind w:firstLine="540"/>
        <w:jc w:val="both"/>
        <w:rPr>
          <w:rFonts w:ascii="Times New Roman" w:hAnsi="Times New Roman"/>
        </w:rPr>
      </w:pPr>
      <w:r w:rsidRPr="00836488">
        <w:rPr>
          <w:rFonts w:ascii="Times New Roman" w:hAnsi="Times New Roman"/>
        </w:rPr>
        <w:t xml:space="preserve">МУП </w:t>
      </w:r>
      <w:r>
        <w:rPr>
          <w:rFonts w:ascii="Times New Roman" w:hAnsi="Times New Roman"/>
        </w:rPr>
        <w:t>"</w:t>
      </w:r>
      <w:r w:rsidRPr="00836488">
        <w:rPr>
          <w:rFonts w:ascii="Times New Roman" w:hAnsi="Times New Roman"/>
        </w:rPr>
        <w:t>Мурманская Управляющая Компания</w:t>
      </w:r>
      <w:r>
        <w:rPr>
          <w:rFonts w:ascii="Times New Roman" w:hAnsi="Times New Roman"/>
        </w:rPr>
        <w:t>"</w:t>
      </w:r>
      <w:r w:rsidRPr="00836488">
        <w:rPr>
          <w:rFonts w:ascii="Times New Roman" w:hAnsi="Times New Roman"/>
        </w:rPr>
        <w:t xml:space="preserve"> – обеспечива</w:t>
      </w:r>
      <w:r>
        <w:rPr>
          <w:rFonts w:ascii="Times New Roman" w:hAnsi="Times New Roman"/>
        </w:rPr>
        <w:t>ющее</w:t>
      </w:r>
      <w:r w:rsidRPr="00836488">
        <w:rPr>
          <w:rFonts w:ascii="Times New Roman" w:hAnsi="Times New Roman"/>
        </w:rPr>
        <w:t xml:space="preserve"> теплоснабжение населения города, проживающего в м</w:t>
      </w:r>
      <w:r>
        <w:rPr>
          <w:rFonts w:ascii="Times New Roman" w:hAnsi="Times New Roman"/>
        </w:rPr>
        <w:t>/</w:t>
      </w:r>
      <w:r w:rsidRPr="00836488">
        <w:rPr>
          <w:rFonts w:ascii="Times New Roman" w:hAnsi="Times New Roman"/>
        </w:rPr>
        <w:t>р Дровяное</w:t>
      </w:r>
      <w:r>
        <w:rPr>
          <w:rFonts w:ascii="Times New Roman" w:hAnsi="Times New Roman"/>
        </w:rPr>
        <w:t xml:space="preserve"> в</w:t>
      </w:r>
      <w:r w:rsidRPr="00836488">
        <w:rPr>
          <w:rFonts w:ascii="Times New Roman" w:hAnsi="Times New Roman"/>
        </w:rPr>
        <w:t xml:space="preserve"> Первомайско</w:t>
      </w:r>
      <w:r>
        <w:rPr>
          <w:rFonts w:ascii="Times New Roman" w:hAnsi="Times New Roman"/>
        </w:rPr>
        <w:t>м</w:t>
      </w:r>
      <w:r w:rsidRPr="00836488">
        <w:rPr>
          <w:rFonts w:ascii="Times New Roman" w:hAnsi="Times New Roman"/>
        </w:rPr>
        <w:t xml:space="preserve"> округ</w:t>
      </w:r>
      <w:r>
        <w:rPr>
          <w:rFonts w:ascii="Times New Roman" w:hAnsi="Times New Roman"/>
        </w:rPr>
        <w:t>е</w:t>
      </w:r>
      <w:r w:rsidRPr="00836488">
        <w:rPr>
          <w:rFonts w:ascii="Times New Roman" w:hAnsi="Times New Roman"/>
        </w:rPr>
        <w:t>.</w:t>
      </w:r>
    </w:p>
    <w:p w:rsidR="00504EF5" w:rsidRPr="00C15D25" w:rsidRDefault="00504EF5" w:rsidP="00504EF5">
      <w:pPr>
        <w:pStyle w:val="20"/>
        <w:numPr>
          <w:ilvl w:val="3"/>
          <w:numId w:val="12"/>
        </w:numPr>
        <w:tabs>
          <w:tab w:val="clear" w:pos="1080"/>
          <w:tab w:val="num" w:pos="851"/>
        </w:tabs>
        <w:spacing w:before="0" w:after="0"/>
        <w:ind w:left="0" w:firstLine="0"/>
        <w:rPr>
          <w:rFonts w:ascii="Times New Roman" w:hAnsi="Times New Roman"/>
          <w:sz w:val="24"/>
          <w:szCs w:val="24"/>
        </w:rPr>
      </w:pPr>
      <w:r w:rsidRPr="00C15D25">
        <w:rPr>
          <w:rFonts w:ascii="Times New Roman" w:hAnsi="Times New Roman"/>
          <w:sz w:val="24"/>
          <w:szCs w:val="24"/>
        </w:rPr>
        <w:t xml:space="preserve"> </w:t>
      </w:r>
      <w:bookmarkStart w:id="26" w:name="_Toc336010428"/>
      <w:r w:rsidRPr="00C15D25">
        <w:rPr>
          <w:rFonts w:ascii="Times New Roman" w:hAnsi="Times New Roman"/>
          <w:sz w:val="24"/>
          <w:szCs w:val="24"/>
        </w:rPr>
        <w:t>Структура тепловых мощностей</w:t>
      </w:r>
      <w:bookmarkEnd w:id="26"/>
    </w:p>
    <w:p w:rsidR="00504EF5" w:rsidRPr="00836488" w:rsidRDefault="00504EF5" w:rsidP="00504EF5">
      <w:pPr>
        <w:ind w:firstLine="540"/>
        <w:jc w:val="both"/>
        <w:rPr>
          <w:rFonts w:ascii="Times New Roman" w:hAnsi="Times New Roman"/>
        </w:rPr>
      </w:pPr>
      <w:r w:rsidRPr="00836488">
        <w:rPr>
          <w:rFonts w:ascii="Times New Roman" w:hAnsi="Times New Roman"/>
        </w:rPr>
        <w:t>В структуре располагаемых тепловых мощн</w:t>
      </w:r>
      <w:r w:rsidRPr="00836488">
        <w:rPr>
          <w:rFonts w:ascii="Times New Roman" w:hAnsi="Times New Roman"/>
        </w:rPr>
        <w:t>о</w:t>
      </w:r>
      <w:r w:rsidRPr="00836488">
        <w:rPr>
          <w:rFonts w:ascii="Times New Roman" w:hAnsi="Times New Roman"/>
        </w:rPr>
        <w:t>стей основных теплоснабжающих организаций г</w:t>
      </w:r>
      <w:r>
        <w:rPr>
          <w:rFonts w:ascii="Times New Roman" w:hAnsi="Times New Roman"/>
        </w:rPr>
        <w:t>орода</w:t>
      </w:r>
      <w:r w:rsidRPr="00836488">
        <w:rPr>
          <w:rFonts w:ascii="Times New Roman" w:hAnsi="Times New Roman"/>
        </w:rPr>
        <w:t xml:space="preserve"> Мурманска наибольшие доли з</w:t>
      </w:r>
      <w:r w:rsidRPr="00836488">
        <w:rPr>
          <w:rFonts w:ascii="Times New Roman" w:hAnsi="Times New Roman"/>
        </w:rPr>
        <w:t>а</w:t>
      </w:r>
      <w:r w:rsidRPr="00836488">
        <w:rPr>
          <w:rFonts w:ascii="Times New Roman" w:hAnsi="Times New Roman"/>
        </w:rPr>
        <w:t>нимают:</w:t>
      </w:r>
    </w:p>
    <w:p w:rsidR="00504EF5" w:rsidRPr="00836488" w:rsidRDefault="00504EF5" w:rsidP="00504EF5">
      <w:pPr>
        <w:numPr>
          <w:ilvl w:val="0"/>
          <w:numId w:val="4"/>
        </w:numPr>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 59,8 % (1111,0 Гкал/ч);</w:t>
      </w:r>
    </w:p>
    <w:p w:rsidR="00504EF5" w:rsidRPr="00836488" w:rsidRDefault="00504EF5" w:rsidP="00504EF5">
      <w:pPr>
        <w:numPr>
          <w:ilvl w:val="0"/>
          <w:numId w:val="4"/>
        </w:numPr>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Мурманэнергосбыт</w:t>
      </w:r>
      <w:r>
        <w:rPr>
          <w:rFonts w:ascii="Times New Roman" w:hAnsi="Times New Roman"/>
        </w:rPr>
        <w:t>"</w:t>
      </w:r>
      <w:r w:rsidRPr="00836488">
        <w:rPr>
          <w:rFonts w:ascii="Times New Roman" w:hAnsi="Times New Roman"/>
        </w:rPr>
        <w:t xml:space="preserve"> – 27,7 % (514,92 Гкал/ч)</w:t>
      </w:r>
      <w:r w:rsidRPr="00836488">
        <w:rPr>
          <w:rFonts w:ascii="Times New Roman" w:hAnsi="Times New Roman"/>
          <w:lang w:val="en-US"/>
        </w:rPr>
        <w:t>;</w:t>
      </w:r>
    </w:p>
    <w:p w:rsidR="00504EF5" w:rsidRPr="00836488" w:rsidRDefault="00504EF5" w:rsidP="00504EF5">
      <w:pPr>
        <w:numPr>
          <w:ilvl w:val="0"/>
          <w:numId w:val="4"/>
        </w:numPr>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Мурманский морской рыбный порт</w:t>
      </w:r>
      <w:r>
        <w:rPr>
          <w:rFonts w:ascii="Times New Roman" w:hAnsi="Times New Roman"/>
        </w:rPr>
        <w:t>"</w:t>
      </w:r>
      <w:r w:rsidRPr="00836488">
        <w:rPr>
          <w:rFonts w:ascii="Times New Roman" w:hAnsi="Times New Roman"/>
        </w:rPr>
        <w:t xml:space="preserve"> – 9,3 % (140 Гкал/ч);</w:t>
      </w:r>
    </w:p>
    <w:p w:rsidR="00504EF5" w:rsidRDefault="00504EF5" w:rsidP="00504EF5">
      <w:pPr>
        <w:numPr>
          <w:ilvl w:val="0"/>
          <w:numId w:val="4"/>
        </w:numPr>
        <w:ind w:left="0" w:firstLine="993"/>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Завод ТО ТБО</w:t>
      </w:r>
      <w:r>
        <w:rPr>
          <w:rFonts w:ascii="Times New Roman" w:hAnsi="Times New Roman"/>
        </w:rPr>
        <w:t>"</w:t>
      </w:r>
      <w:r w:rsidRPr="00836488">
        <w:rPr>
          <w:rFonts w:ascii="Times New Roman" w:hAnsi="Times New Roman"/>
        </w:rPr>
        <w:t xml:space="preserve"> – 3,2 % (60,3 Гкал/ч).</w:t>
      </w:r>
    </w:p>
    <w:p w:rsidR="00504EF5" w:rsidRPr="004579B7" w:rsidRDefault="00504EF5" w:rsidP="00504EF5">
      <w:pPr>
        <w:pStyle w:val="20"/>
        <w:numPr>
          <w:ilvl w:val="3"/>
          <w:numId w:val="12"/>
        </w:numPr>
        <w:tabs>
          <w:tab w:val="clear" w:pos="1080"/>
          <w:tab w:val="left" w:pos="709"/>
          <w:tab w:val="left" w:pos="993"/>
        </w:tabs>
        <w:spacing w:before="0" w:after="0"/>
        <w:ind w:left="0" w:firstLine="0"/>
        <w:rPr>
          <w:rFonts w:ascii="Times New Roman" w:hAnsi="Times New Roman"/>
          <w:sz w:val="24"/>
          <w:szCs w:val="24"/>
        </w:rPr>
      </w:pPr>
      <w:bookmarkStart w:id="27" w:name="_Toc336010429"/>
      <w:r w:rsidRPr="004579B7">
        <w:rPr>
          <w:rFonts w:ascii="Times New Roman" w:hAnsi="Times New Roman"/>
          <w:sz w:val="24"/>
          <w:szCs w:val="24"/>
        </w:rPr>
        <w:t>Производство тепловой энергии</w:t>
      </w:r>
      <w:bookmarkEnd w:id="27"/>
    </w:p>
    <w:p w:rsidR="00504EF5" w:rsidRPr="00AA3ED8" w:rsidRDefault="00504EF5" w:rsidP="00504EF5">
      <w:pPr>
        <w:ind w:firstLine="567"/>
        <w:jc w:val="both"/>
        <w:rPr>
          <w:rFonts w:ascii="Times New Roman" w:hAnsi="Times New Roman"/>
        </w:rPr>
      </w:pPr>
      <w:r w:rsidRPr="00AA3ED8">
        <w:rPr>
          <w:rFonts w:ascii="Times New Roman" w:hAnsi="Times New Roman"/>
        </w:rPr>
        <w:t xml:space="preserve">ОАО </w:t>
      </w:r>
      <w:r>
        <w:rPr>
          <w:rFonts w:ascii="Times New Roman" w:hAnsi="Times New Roman"/>
        </w:rPr>
        <w:t>"</w:t>
      </w:r>
      <w:r w:rsidRPr="00AA3ED8">
        <w:rPr>
          <w:rFonts w:ascii="Times New Roman" w:hAnsi="Times New Roman"/>
        </w:rPr>
        <w:t>Мурманская ТЭЦ</w:t>
      </w:r>
      <w:r>
        <w:rPr>
          <w:rFonts w:ascii="Times New Roman" w:hAnsi="Times New Roman"/>
        </w:rPr>
        <w:t>"</w:t>
      </w:r>
      <w:r w:rsidRPr="00AA3ED8">
        <w:rPr>
          <w:rFonts w:ascii="Times New Roman" w:hAnsi="Times New Roman"/>
        </w:rPr>
        <w:t xml:space="preserve"> осуществляет поставку 75</w:t>
      </w:r>
      <w:r>
        <w:rPr>
          <w:rFonts w:ascii="Times New Roman" w:hAnsi="Times New Roman"/>
        </w:rPr>
        <w:t xml:space="preserve"> </w:t>
      </w:r>
      <w:r w:rsidRPr="00AA3ED8">
        <w:rPr>
          <w:rFonts w:ascii="Times New Roman" w:hAnsi="Times New Roman"/>
        </w:rPr>
        <w:t>% производимой в городе Мурма</w:t>
      </w:r>
      <w:r w:rsidRPr="00AA3ED8">
        <w:rPr>
          <w:rFonts w:ascii="Times New Roman" w:hAnsi="Times New Roman"/>
        </w:rPr>
        <w:t>н</w:t>
      </w:r>
      <w:r w:rsidRPr="00AA3ED8">
        <w:rPr>
          <w:rFonts w:ascii="Times New Roman" w:hAnsi="Times New Roman"/>
        </w:rPr>
        <w:t>ске тепловой энергии. Общая подсоединенная нагрузка системы составляет 723,8 Гкал/ч, при имеющихся мощностях 1111 Гкал/ч.</w:t>
      </w:r>
    </w:p>
    <w:p w:rsidR="00504EF5" w:rsidRPr="00AA3ED8" w:rsidRDefault="00504EF5" w:rsidP="00504EF5">
      <w:pPr>
        <w:ind w:firstLine="567"/>
        <w:jc w:val="both"/>
        <w:rPr>
          <w:rFonts w:ascii="Times New Roman" w:hAnsi="Times New Roman"/>
        </w:rPr>
      </w:pPr>
    </w:p>
    <w:p w:rsidR="00504EF5" w:rsidRDefault="00504EF5" w:rsidP="00504EF5">
      <w:pPr>
        <w:pStyle w:val="af"/>
        <w:keepNext/>
        <w:jc w:val="both"/>
        <w:rPr>
          <w:rFonts w:ascii="Times New Roman" w:hAnsi="Times New Roman"/>
          <w:b w:val="0"/>
          <w:bCs w:val="0"/>
          <w:sz w:val="24"/>
          <w:szCs w:val="24"/>
        </w:rPr>
      </w:pPr>
      <w:bookmarkStart w:id="28" w:name="_Ref310242439"/>
      <w:bookmarkStart w:id="29" w:name="_Toc311044846"/>
      <w:r w:rsidRPr="00AA3ED8">
        <w:rPr>
          <w:rFonts w:ascii="Times New Roman" w:hAnsi="Times New Roman"/>
          <w:b w:val="0"/>
          <w:sz w:val="24"/>
          <w:szCs w:val="24"/>
        </w:rPr>
        <w:t>Таблица 3.</w:t>
      </w:r>
      <w:bookmarkEnd w:id="28"/>
      <w:r w:rsidRPr="00AA3ED8">
        <w:rPr>
          <w:rFonts w:ascii="Times New Roman" w:hAnsi="Times New Roman"/>
          <w:b w:val="0"/>
          <w:sz w:val="24"/>
          <w:szCs w:val="24"/>
        </w:rPr>
        <w:t xml:space="preserve">1 – </w:t>
      </w:r>
      <w:r w:rsidRPr="00AA3ED8">
        <w:rPr>
          <w:rFonts w:ascii="Times New Roman" w:hAnsi="Times New Roman"/>
          <w:b w:val="0"/>
          <w:bCs w:val="0"/>
          <w:sz w:val="24"/>
          <w:szCs w:val="24"/>
        </w:rPr>
        <w:t xml:space="preserve">Тепловые мощности и нагрузка источников ОАО </w:t>
      </w:r>
      <w:r>
        <w:rPr>
          <w:rFonts w:ascii="Times New Roman" w:hAnsi="Times New Roman"/>
          <w:b w:val="0"/>
          <w:bCs w:val="0"/>
          <w:sz w:val="24"/>
          <w:szCs w:val="24"/>
        </w:rPr>
        <w:t>"</w:t>
      </w:r>
      <w:r w:rsidRPr="00AA3ED8">
        <w:rPr>
          <w:rFonts w:ascii="Times New Roman" w:hAnsi="Times New Roman"/>
          <w:b w:val="0"/>
          <w:bCs w:val="0"/>
          <w:sz w:val="24"/>
          <w:szCs w:val="24"/>
        </w:rPr>
        <w:t>Мурманская ТЭЦ</w:t>
      </w:r>
      <w:r>
        <w:rPr>
          <w:rFonts w:ascii="Times New Roman" w:hAnsi="Times New Roman"/>
          <w:b w:val="0"/>
          <w:bCs w:val="0"/>
          <w:sz w:val="24"/>
          <w:szCs w:val="24"/>
        </w:rPr>
        <w:t>"</w:t>
      </w:r>
      <w:r w:rsidRPr="00AA3ED8">
        <w:rPr>
          <w:rFonts w:ascii="Times New Roman" w:hAnsi="Times New Roman"/>
          <w:b w:val="0"/>
          <w:bCs w:val="0"/>
          <w:sz w:val="24"/>
          <w:szCs w:val="24"/>
        </w:rPr>
        <w:t>, Гкал/ч</w:t>
      </w:r>
      <w:bookmarkEnd w:id="29"/>
    </w:p>
    <w:p w:rsidR="00504EF5" w:rsidRPr="00977855" w:rsidRDefault="00504EF5" w:rsidP="00504EF5">
      <w:pPr>
        <w:rPr>
          <w:sz w:val="20"/>
          <w:szCs w:val="20"/>
        </w:rPr>
      </w:pPr>
    </w:p>
    <w:tbl>
      <w:tblPr>
        <w:tblW w:w="4791" w:type="pct"/>
        <w:jc w:val="center"/>
        <w:tblInd w:w="-1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8"/>
        <w:gridCol w:w="1719"/>
        <w:gridCol w:w="1721"/>
        <w:gridCol w:w="1717"/>
      </w:tblGrid>
      <w:tr w:rsidR="00504EF5" w:rsidRPr="00977855" w:rsidTr="00704B6C">
        <w:trPr>
          <w:jc w:val="center"/>
        </w:trPr>
        <w:tc>
          <w:tcPr>
            <w:tcW w:w="2417" w:type="pct"/>
          </w:tcPr>
          <w:p w:rsidR="00504EF5" w:rsidRPr="00E57B71" w:rsidRDefault="00504EF5" w:rsidP="00704B6C">
            <w:pPr>
              <w:jc w:val="both"/>
              <w:rPr>
                <w:rFonts w:ascii="Times New Roman" w:hAnsi="Times New Roman"/>
                <w:b/>
                <w:sz w:val="20"/>
                <w:szCs w:val="20"/>
              </w:rPr>
            </w:pPr>
            <w:r w:rsidRPr="00E57B71">
              <w:rPr>
                <w:rFonts w:ascii="Times New Roman" w:hAnsi="Times New Roman"/>
                <w:b/>
                <w:sz w:val="20"/>
                <w:szCs w:val="20"/>
              </w:rPr>
              <w:t>Вид источника</w:t>
            </w:r>
          </w:p>
        </w:tc>
        <w:tc>
          <w:tcPr>
            <w:tcW w:w="861" w:type="pct"/>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Мощность</w:t>
            </w:r>
          </w:p>
        </w:tc>
        <w:tc>
          <w:tcPr>
            <w:tcW w:w="862" w:type="pct"/>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Нагрузка</w:t>
            </w:r>
          </w:p>
        </w:tc>
        <w:tc>
          <w:tcPr>
            <w:tcW w:w="861" w:type="pct"/>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Дефицит (-),</w:t>
            </w:r>
          </w:p>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р</w:t>
            </w:r>
            <w:r w:rsidRPr="00E57B71">
              <w:rPr>
                <w:rFonts w:ascii="Times New Roman" w:hAnsi="Times New Roman"/>
                <w:b/>
                <w:sz w:val="20"/>
                <w:szCs w:val="20"/>
              </w:rPr>
              <w:t>е</w:t>
            </w:r>
            <w:r w:rsidRPr="00E57B71">
              <w:rPr>
                <w:rFonts w:ascii="Times New Roman" w:hAnsi="Times New Roman"/>
                <w:b/>
                <w:sz w:val="20"/>
                <w:szCs w:val="20"/>
              </w:rPr>
              <w:t>зерв (+)</w:t>
            </w:r>
          </w:p>
        </w:tc>
      </w:tr>
      <w:tr w:rsidR="00504EF5" w:rsidRPr="00977855" w:rsidTr="00704B6C">
        <w:trPr>
          <w:jc w:val="center"/>
        </w:trPr>
        <w:tc>
          <w:tcPr>
            <w:tcW w:w="2417" w:type="pct"/>
          </w:tcPr>
          <w:p w:rsidR="00504EF5" w:rsidRPr="00977855" w:rsidRDefault="00504EF5" w:rsidP="00704B6C">
            <w:pPr>
              <w:jc w:val="both"/>
              <w:rPr>
                <w:rFonts w:ascii="Times New Roman" w:hAnsi="Times New Roman"/>
                <w:sz w:val="20"/>
                <w:szCs w:val="20"/>
              </w:rPr>
            </w:pPr>
            <w:r w:rsidRPr="00977855">
              <w:rPr>
                <w:rFonts w:ascii="Times New Roman" w:hAnsi="Times New Roman"/>
                <w:sz w:val="20"/>
                <w:szCs w:val="20"/>
              </w:rPr>
              <w:t xml:space="preserve">котельная </w:t>
            </w:r>
            <w:r>
              <w:rPr>
                <w:rFonts w:ascii="Times New Roman" w:hAnsi="Times New Roman"/>
                <w:sz w:val="20"/>
                <w:szCs w:val="20"/>
              </w:rPr>
              <w:t>"</w:t>
            </w:r>
            <w:r w:rsidRPr="00977855">
              <w:rPr>
                <w:rFonts w:ascii="Times New Roman" w:hAnsi="Times New Roman"/>
                <w:sz w:val="20"/>
                <w:szCs w:val="20"/>
              </w:rPr>
              <w:t>Центральная</w:t>
            </w:r>
            <w:r>
              <w:rPr>
                <w:rFonts w:ascii="Times New Roman" w:hAnsi="Times New Roman"/>
                <w:sz w:val="20"/>
                <w:szCs w:val="20"/>
              </w:rPr>
              <w:t>"</w:t>
            </w:r>
            <w:r w:rsidRPr="00977855">
              <w:rPr>
                <w:rFonts w:ascii="Times New Roman" w:hAnsi="Times New Roman"/>
                <w:sz w:val="20"/>
                <w:szCs w:val="20"/>
              </w:rPr>
              <w:t xml:space="preserve"> </w:t>
            </w:r>
          </w:p>
        </w:tc>
        <w:tc>
          <w:tcPr>
            <w:tcW w:w="861"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260</w:t>
            </w:r>
          </w:p>
        </w:tc>
        <w:tc>
          <w:tcPr>
            <w:tcW w:w="862"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273,8</w:t>
            </w:r>
          </w:p>
        </w:tc>
        <w:tc>
          <w:tcPr>
            <w:tcW w:w="861"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-13,8</w:t>
            </w:r>
          </w:p>
        </w:tc>
      </w:tr>
      <w:tr w:rsidR="00504EF5" w:rsidRPr="00977855" w:rsidTr="00704B6C">
        <w:trPr>
          <w:jc w:val="center"/>
        </w:trPr>
        <w:tc>
          <w:tcPr>
            <w:tcW w:w="2417" w:type="pct"/>
          </w:tcPr>
          <w:p w:rsidR="00504EF5" w:rsidRPr="00977855" w:rsidRDefault="00504EF5" w:rsidP="00704B6C">
            <w:pPr>
              <w:jc w:val="both"/>
              <w:rPr>
                <w:rFonts w:ascii="Times New Roman" w:hAnsi="Times New Roman"/>
                <w:sz w:val="20"/>
                <w:szCs w:val="20"/>
              </w:rPr>
            </w:pPr>
            <w:r w:rsidRPr="00977855">
              <w:rPr>
                <w:rFonts w:ascii="Times New Roman" w:hAnsi="Times New Roman"/>
                <w:sz w:val="20"/>
                <w:szCs w:val="20"/>
              </w:rPr>
              <w:t>Южная котельная</w:t>
            </w:r>
          </w:p>
        </w:tc>
        <w:tc>
          <w:tcPr>
            <w:tcW w:w="861"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461</w:t>
            </w:r>
          </w:p>
        </w:tc>
        <w:tc>
          <w:tcPr>
            <w:tcW w:w="862"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292,1</w:t>
            </w:r>
          </w:p>
        </w:tc>
        <w:tc>
          <w:tcPr>
            <w:tcW w:w="861"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168,9</w:t>
            </w:r>
          </w:p>
        </w:tc>
      </w:tr>
      <w:tr w:rsidR="00504EF5" w:rsidRPr="00977855" w:rsidTr="00704B6C">
        <w:trPr>
          <w:jc w:val="center"/>
        </w:trPr>
        <w:tc>
          <w:tcPr>
            <w:tcW w:w="2417" w:type="pct"/>
          </w:tcPr>
          <w:p w:rsidR="00504EF5" w:rsidRPr="00977855" w:rsidRDefault="00504EF5" w:rsidP="00704B6C">
            <w:pPr>
              <w:jc w:val="both"/>
              <w:rPr>
                <w:rFonts w:ascii="Times New Roman" w:hAnsi="Times New Roman"/>
                <w:sz w:val="20"/>
                <w:szCs w:val="20"/>
              </w:rPr>
            </w:pPr>
            <w:r w:rsidRPr="00977855">
              <w:rPr>
                <w:rFonts w:ascii="Times New Roman" w:hAnsi="Times New Roman"/>
                <w:sz w:val="20"/>
                <w:szCs w:val="20"/>
              </w:rPr>
              <w:t>Восточная котельная</w:t>
            </w:r>
          </w:p>
        </w:tc>
        <w:tc>
          <w:tcPr>
            <w:tcW w:w="861"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390</w:t>
            </w:r>
          </w:p>
        </w:tc>
        <w:tc>
          <w:tcPr>
            <w:tcW w:w="862"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157,9</w:t>
            </w:r>
          </w:p>
        </w:tc>
        <w:tc>
          <w:tcPr>
            <w:tcW w:w="861" w:type="pct"/>
          </w:tcPr>
          <w:p w:rsidR="00504EF5" w:rsidRPr="00977855" w:rsidRDefault="00504EF5" w:rsidP="00704B6C">
            <w:pPr>
              <w:jc w:val="center"/>
              <w:rPr>
                <w:rFonts w:ascii="Times New Roman" w:hAnsi="Times New Roman"/>
                <w:sz w:val="20"/>
                <w:szCs w:val="20"/>
              </w:rPr>
            </w:pPr>
            <w:r w:rsidRPr="00977855">
              <w:rPr>
                <w:rFonts w:ascii="Times New Roman" w:hAnsi="Times New Roman"/>
                <w:sz w:val="20"/>
                <w:szCs w:val="20"/>
              </w:rPr>
              <w:t>232,1</w:t>
            </w:r>
          </w:p>
        </w:tc>
      </w:tr>
    </w:tbl>
    <w:p w:rsidR="00504EF5" w:rsidRPr="00977855" w:rsidRDefault="00504EF5" w:rsidP="00504EF5">
      <w:pPr>
        <w:jc w:val="both"/>
        <w:rPr>
          <w:rFonts w:ascii="Times New Roman" w:hAnsi="Times New Roman"/>
          <w:b/>
          <w:sz w:val="20"/>
          <w:szCs w:val="20"/>
        </w:rPr>
      </w:pP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Котельные Южная и Восточная имеют избыток мощностей (причем Восточная – примерно вдвое), а Мурманская ТЭЦ (котельная </w:t>
      </w:r>
      <w:r>
        <w:rPr>
          <w:rFonts w:ascii="Times New Roman" w:hAnsi="Times New Roman"/>
        </w:rPr>
        <w:t>"</w:t>
      </w:r>
      <w:r w:rsidRPr="00836488">
        <w:rPr>
          <w:rFonts w:ascii="Times New Roman" w:hAnsi="Times New Roman"/>
        </w:rPr>
        <w:t>Центральная</w:t>
      </w:r>
      <w:r>
        <w:rPr>
          <w:rFonts w:ascii="Times New Roman" w:hAnsi="Times New Roman"/>
        </w:rPr>
        <w:t>"</w:t>
      </w:r>
      <w:r w:rsidRPr="00836488">
        <w:rPr>
          <w:rFonts w:ascii="Times New Roman" w:hAnsi="Times New Roman"/>
        </w:rPr>
        <w:t>) испытывает дефицит отпускаемой тепло</w:t>
      </w:r>
      <w:r>
        <w:rPr>
          <w:rFonts w:ascii="Times New Roman" w:hAnsi="Times New Roman"/>
        </w:rPr>
        <w:t xml:space="preserve">вой </w:t>
      </w:r>
      <w:r w:rsidRPr="00836488">
        <w:rPr>
          <w:rFonts w:ascii="Times New Roman" w:hAnsi="Times New Roman"/>
        </w:rPr>
        <w:t>эне</w:t>
      </w:r>
      <w:r w:rsidRPr="00836488">
        <w:rPr>
          <w:rFonts w:ascii="Times New Roman" w:hAnsi="Times New Roman"/>
        </w:rPr>
        <w:t>р</w:t>
      </w:r>
      <w:r w:rsidRPr="00836488">
        <w:rPr>
          <w:rFonts w:ascii="Times New Roman" w:hAnsi="Times New Roman"/>
        </w:rPr>
        <w:t>гии (в период температур наружного воздуха от -</w:t>
      </w:r>
      <w:r>
        <w:rPr>
          <w:rFonts w:ascii="Times New Roman" w:hAnsi="Times New Roman"/>
        </w:rPr>
        <w:t xml:space="preserve"> </w:t>
      </w:r>
      <w:r w:rsidRPr="00836488">
        <w:rPr>
          <w:rFonts w:ascii="Times New Roman" w:hAnsi="Times New Roman"/>
        </w:rPr>
        <w:t>20 °С до -</w:t>
      </w:r>
      <w:r>
        <w:rPr>
          <w:rFonts w:ascii="Times New Roman" w:hAnsi="Times New Roman"/>
        </w:rPr>
        <w:t xml:space="preserve"> </w:t>
      </w:r>
      <w:r w:rsidRPr="00836488">
        <w:rPr>
          <w:rFonts w:ascii="Times New Roman" w:hAnsi="Times New Roman"/>
        </w:rPr>
        <w:t>27 °С).</w:t>
      </w:r>
    </w:p>
    <w:p w:rsidR="00504EF5" w:rsidRPr="00836488" w:rsidRDefault="00504EF5" w:rsidP="00504EF5">
      <w:pPr>
        <w:ind w:firstLine="540"/>
        <w:jc w:val="both"/>
        <w:rPr>
          <w:rFonts w:ascii="Times New Roman" w:hAnsi="Times New Roman"/>
          <w:b/>
        </w:rPr>
      </w:pPr>
      <w:r w:rsidRPr="00836488">
        <w:rPr>
          <w:rFonts w:ascii="Times New Roman" w:hAnsi="Times New Roman"/>
        </w:rPr>
        <w:t>Характеристика основного оборудования источников теплоснабжения ОАО</w:t>
      </w:r>
      <w:r w:rsidRPr="00836488">
        <w:rPr>
          <w:rFonts w:ascii="Times New Roman" w:hAnsi="Times New Roman"/>
          <w:b/>
        </w:rPr>
        <w:t xml:space="preserve">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приведена в таблице 3.2. Износ котлов составляет 100</w:t>
      </w:r>
      <w:r>
        <w:rPr>
          <w:rFonts w:ascii="Times New Roman" w:hAnsi="Times New Roman"/>
        </w:rPr>
        <w:t xml:space="preserve"> </w:t>
      </w:r>
      <w:r w:rsidRPr="00836488">
        <w:rPr>
          <w:rFonts w:ascii="Times New Roman" w:hAnsi="Times New Roman"/>
        </w:rPr>
        <w:t>%.</w:t>
      </w:r>
    </w:p>
    <w:tbl>
      <w:tblPr>
        <w:tblW w:w="0" w:type="auto"/>
        <w:tblLook w:val="0000" w:firstRow="0" w:lastRow="0" w:firstColumn="0" w:lastColumn="0" w:noHBand="0" w:noVBand="0"/>
      </w:tblPr>
      <w:tblGrid>
        <w:gridCol w:w="9798"/>
      </w:tblGrid>
      <w:tr w:rsidR="00504EF5" w:rsidRPr="00AA3ED8" w:rsidTr="00704B6C">
        <w:trPr>
          <w:trHeight w:val="300"/>
        </w:trPr>
        <w:tc>
          <w:tcPr>
            <w:tcW w:w="0" w:type="auto"/>
            <w:tcBorders>
              <w:top w:val="nil"/>
              <w:left w:val="nil"/>
              <w:bottom w:val="nil"/>
              <w:right w:val="nil"/>
            </w:tcBorders>
            <w:shd w:val="clear" w:color="auto" w:fill="auto"/>
            <w:noWrap/>
            <w:vAlign w:val="bottom"/>
          </w:tcPr>
          <w:p w:rsidR="00504EF5" w:rsidRDefault="00504EF5" w:rsidP="00704B6C">
            <w:pPr>
              <w:pStyle w:val="af"/>
              <w:keepNext/>
              <w:spacing w:line="360" w:lineRule="auto"/>
              <w:rPr>
                <w:rFonts w:ascii="Times New Roman" w:hAnsi="Times New Roman"/>
                <w:b w:val="0"/>
                <w:sz w:val="24"/>
                <w:szCs w:val="24"/>
              </w:rPr>
            </w:pPr>
            <w:r w:rsidRPr="00AA3ED8">
              <w:rPr>
                <w:rFonts w:ascii="Times New Roman" w:hAnsi="Times New Roman"/>
                <w:b w:val="0"/>
                <w:sz w:val="24"/>
                <w:szCs w:val="24"/>
              </w:rPr>
              <w:lastRenderedPageBreak/>
              <w:t xml:space="preserve">Таблица 3.2 – Характеристика котлов ОАО </w:t>
            </w:r>
            <w:r>
              <w:rPr>
                <w:rFonts w:ascii="Times New Roman" w:hAnsi="Times New Roman"/>
                <w:b w:val="0"/>
                <w:sz w:val="24"/>
                <w:szCs w:val="24"/>
              </w:rPr>
              <w:t>"</w:t>
            </w:r>
            <w:r w:rsidRPr="00AA3ED8">
              <w:rPr>
                <w:rFonts w:ascii="Times New Roman" w:hAnsi="Times New Roman"/>
                <w:b w:val="0"/>
                <w:sz w:val="24"/>
                <w:szCs w:val="24"/>
              </w:rPr>
              <w:t>Мурманская ТЭЦ</w:t>
            </w:r>
            <w:r>
              <w:rPr>
                <w:rFonts w:ascii="Times New Roman" w:hAnsi="Times New Roman"/>
                <w:b w:val="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1889"/>
              <w:gridCol w:w="1516"/>
              <w:gridCol w:w="3036"/>
              <w:gridCol w:w="2421"/>
            </w:tblGrid>
            <w:tr w:rsidR="00504EF5" w:rsidRPr="00AA3ED8" w:rsidTr="00704B6C">
              <w:tblPrEx>
                <w:tblCellMar>
                  <w:top w:w="0" w:type="dxa"/>
                  <w:bottom w:w="0" w:type="dxa"/>
                </w:tblCellMar>
              </w:tblPrEx>
              <w:tc>
                <w:tcPr>
                  <w:tcW w:w="0" w:type="auto"/>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Ст №</w:t>
                  </w:r>
                </w:p>
              </w:tc>
              <w:tc>
                <w:tcPr>
                  <w:tcW w:w="0" w:type="auto"/>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Тип обо</w:t>
                  </w:r>
                  <w:r>
                    <w:rPr>
                      <w:rFonts w:ascii="Times New Roman" w:hAnsi="Times New Roman"/>
                      <w:b/>
                      <w:sz w:val="20"/>
                      <w:szCs w:val="20"/>
                    </w:rPr>
                    <w:t>р</w:t>
                  </w:r>
                  <w:r w:rsidRPr="00E57B71">
                    <w:rPr>
                      <w:rFonts w:ascii="Times New Roman" w:hAnsi="Times New Roman"/>
                      <w:b/>
                      <w:sz w:val="20"/>
                      <w:szCs w:val="20"/>
                    </w:rPr>
                    <w:t>удования</w:t>
                  </w:r>
                </w:p>
              </w:tc>
              <w:tc>
                <w:tcPr>
                  <w:tcW w:w="1516" w:type="dxa"/>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Год ввода в эксплу</w:t>
                  </w:r>
                  <w:r w:rsidRPr="00E57B71">
                    <w:rPr>
                      <w:rFonts w:ascii="Times New Roman" w:hAnsi="Times New Roman"/>
                      <w:b/>
                      <w:sz w:val="20"/>
                      <w:szCs w:val="20"/>
                    </w:rPr>
                    <w:t>а</w:t>
                  </w:r>
                  <w:r w:rsidRPr="00E57B71">
                    <w:rPr>
                      <w:rFonts w:ascii="Times New Roman" w:hAnsi="Times New Roman"/>
                      <w:b/>
                      <w:sz w:val="20"/>
                      <w:szCs w:val="20"/>
                    </w:rPr>
                    <w:t>тацию</w:t>
                  </w:r>
                </w:p>
              </w:tc>
              <w:tc>
                <w:tcPr>
                  <w:tcW w:w="3036" w:type="dxa"/>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Паропроизводительность (т/ч), теплопроизводител</w:t>
                  </w:r>
                  <w:r w:rsidRPr="00E57B71">
                    <w:rPr>
                      <w:rFonts w:ascii="Times New Roman" w:hAnsi="Times New Roman"/>
                      <w:b/>
                      <w:sz w:val="20"/>
                      <w:szCs w:val="20"/>
                    </w:rPr>
                    <w:t>ь</w:t>
                  </w:r>
                  <w:r w:rsidRPr="00E57B71">
                    <w:rPr>
                      <w:rFonts w:ascii="Times New Roman" w:hAnsi="Times New Roman"/>
                      <w:b/>
                      <w:sz w:val="20"/>
                      <w:szCs w:val="20"/>
                    </w:rPr>
                    <w:t>ность (Гк</w:t>
                  </w:r>
                  <w:r w:rsidRPr="00E57B71">
                    <w:rPr>
                      <w:rFonts w:ascii="Times New Roman" w:hAnsi="Times New Roman"/>
                      <w:b/>
                      <w:sz w:val="20"/>
                      <w:szCs w:val="20"/>
                    </w:rPr>
                    <w:cr/>
                    <w:t>л/ч)</w:t>
                  </w:r>
                </w:p>
              </w:tc>
              <w:tc>
                <w:tcPr>
                  <w:tcW w:w="2421" w:type="dxa"/>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Средне суто</w:t>
                  </w:r>
                  <w:r w:rsidRPr="00E57B71">
                    <w:rPr>
                      <w:rFonts w:ascii="Times New Roman" w:hAnsi="Times New Roman"/>
                      <w:b/>
                      <w:sz w:val="20"/>
                      <w:szCs w:val="20"/>
                    </w:rPr>
                    <w:t>ч</w:t>
                  </w:r>
                  <w:r w:rsidRPr="00E57B71">
                    <w:rPr>
                      <w:rFonts w:ascii="Times New Roman" w:hAnsi="Times New Roman"/>
                      <w:b/>
                      <w:sz w:val="20"/>
                      <w:szCs w:val="20"/>
                    </w:rPr>
                    <w:t>ный расход т</w:t>
                  </w:r>
                  <w:r w:rsidRPr="00E57B71">
                    <w:rPr>
                      <w:rFonts w:ascii="Times New Roman" w:hAnsi="Times New Roman"/>
                      <w:b/>
                      <w:sz w:val="20"/>
                      <w:szCs w:val="20"/>
                    </w:rPr>
                    <w:t>о</w:t>
                  </w:r>
                  <w:r w:rsidRPr="00E57B71">
                    <w:rPr>
                      <w:rFonts w:ascii="Times New Roman" w:hAnsi="Times New Roman"/>
                      <w:b/>
                      <w:sz w:val="20"/>
                      <w:szCs w:val="20"/>
                    </w:rPr>
                    <w:t xml:space="preserve">плива, </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К</w:t>
                  </w:r>
                  <w:r w:rsidRPr="00AA3ED8">
                    <w:rPr>
                      <w:rFonts w:ascii="Times New Roman" w:hAnsi="Times New Roman"/>
                      <w:sz w:val="20"/>
                      <w:szCs w:val="20"/>
                    </w:rPr>
                    <w:t xml:space="preserve">отельная </w:t>
                  </w:r>
                  <w:r>
                    <w:rPr>
                      <w:rFonts w:ascii="Times New Roman" w:hAnsi="Times New Roman"/>
                      <w:sz w:val="20"/>
                      <w:szCs w:val="20"/>
                    </w:rPr>
                    <w:t>"</w:t>
                  </w:r>
                  <w:r w:rsidRPr="00AA3ED8">
                    <w:rPr>
                      <w:rFonts w:ascii="Times New Roman" w:hAnsi="Times New Roman"/>
                      <w:sz w:val="20"/>
                      <w:szCs w:val="20"/>
                    </w:rPr>
                    <w:t>Центральная</w:t>
                  </w:r>
                  <w:r>
                    <w:rPr>
                      <w:rFonts w:ascii="Times New Roman" w:hAnsi="Times New Roman"/>
                      <w:sz w:val="20"/>
                      <w:szCs w:val="20"/>
                    </w:rPr>
                    <w:t>"</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Паровые котлы</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1</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ТП-30Р</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1958</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57,6</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2</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ТП-30Р</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1957</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57,6</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3</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ТП-3</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1954</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w:t>
                  </w:r>
                  <w:r w:rsidRPr="00AA3ED8">
                    <w:rPr>
                      <w:rFonts w:ascii="Times New Roman" w:hAnsi="Times New Roman"/>
                      <w:sz w:val="20"/>
                      <w:szCs w:val="20"/>
                    </w:rPr>
                    <w:cr/>
                    <w:t>,8</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4</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ТП-35У</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1960</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35,0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67,2</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5</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БМ-35</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1962</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67,2</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6</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БМ-35</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1963</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40,0</w:t>
                  </w:r>
                </w:p>
              </w:tc>
              <w:tc>
                <w:tcPr>
                  <w:tcW w:w="2421"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6</w:t>
                  </w:r>
                  <w:r w:rsidRPr="00AA3ED8">
                    <w:rPr>
                      <w:rFonts w:ascii="Times New Roman" w:hAnsi="Times New Roman"/>
                      <w:sz w:val="20"/>
                      <w:szCs w:val="20"/>
                    </w:rPr>
                    <w:t>7,2</w:t>
                  </w:r>
                </w:p>
              </w:tc>
            </w:tr>
            <w:tr w:rsidR="00504EF5" w:rsidRPr="00AA3ED8" w:rsidTr="00704B6C">
              <w:tblPrEx>
                <w:tblCellMar>
                  <w:top w:w="0" w:type="dxa"/>
                  <w:bottom w:w="0" w:type="dxa"/>
                </w:tblCellMar>
              </w:tblPrEx>
              <w:trPr>
                <w:trHeight w:val="311"/>
              </w:trPr>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7</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ГМ-50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1964</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86,4</w:t>
                  </w:r>
                </w:p>
              </w:tc>
            </w:tr>
            <w:tr w:rsidR="00504EF5" w:rsidRPr="00AA3ED8" w:rsidTr="00704B6C">
              <w:tblPrEx>
                <w:tblCellMar>
                  <w:top w:w="0" w:type="dxa"/>
                  <w:bottom w:w="0" w:type="dxa"/>
                </w:tblCellMar>
              </w:tblPrEx>
              <w:trPr>
                <w:trHeight w:val="311"/>
              </w:trPr>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Водогрейные котлы</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Pr>
                      <w:rFonts w:ascii="Times New Roman" w:hAnsi="Times New Roman"/>
                      <w:sz w:val="20"/>
                      <w:szCs w:val="20"/>
                    </w:rPr>
                    <w:t>8</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ПТВМ-50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w:t>
                  </w:r>
                  <w:r>
                    <w:rPr>
                      <w:rFonts w:ascii="Times New Roman" w:hAnsi="Times New Roman"/>
                      <w:sz w:val="20"/>
                      <w:szCs w:val="20"/>
                    </w:rPr>
                    <w:t>6</w:t>
                  </w:r>
                  <w:r w:rsidRPr="00AA3ED8">
                    <w:rPr>
                      <w:rFonts w:ascii="Times New Roman" w:hAnsi="Times New Roman"/>
                      <w:sz w:val="20"/>
                      <w:szCs w:val="20"/>
                    </w:rPr>
                    <w:t>5</w:t>
                  </w:r>
                </w:p>
              </w:tc>
              <w:tc>
                <w:tcPr>
                  <w:tcW w:w="3036"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 xml:space="preserve">   </w:t>
                  </w:r>
                  <w:r w:rsidRPr="00AA3ED8">
                    <w:rPr>
                      <w:rFonts w:ascii="Times New Roman" w:hAnsi="Times New Roman"/>
                      <w:sz w:val="20"/>
                      <w:szCs w:val="20"/>
                    </w:rPr>
                    <w:t>37,</w:t>
                  </w:r>
                  <w:r>
                    <w:rPr>
                      <w:rFonts w:ascii="Times New Roman" w:hAnsi="Times New Roman"/>
                      <w:sz w:val="20"/>
                      <w:szCs w:val="20"/>
                    </w:rPr>
                    <w:t>5</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w:t>
                  </w:r>
                  <w:r>
                    <w:rPr>
                      <w:rFonts w:ascii="Times New Roman" w:hAnsi="Times New Roman"/>
                      <w:sz w:val="20"/>
                      <w:szCs w:val="20"/>
                    </w:rPr>
                    <w:t>5</w:t>
                  </w:r>
                  <w:r w:rsidRPr="00AA3ED8">
                    <w:rPr>
                      <w:rFonts w:ascii="Times New Roman" w:hAnsi="Times New Roman"/>
                      <w:sz w:val="20"/>
                      <w:szCs w:val="20"/>
                    </w:rPr>
                    <w:t>,2</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9</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ПТВМ-50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1966</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37,5</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115,2</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10</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ПТВМ-100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1970</w:t>
                  </w:r>
                </w:p>
              </w:tc>
              <w:tc>
                <w:tcPr>
                  <w:tcW w:w="3036"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7</w:t>
                  </w:r>
                  <w:r w:rsidRPr="00AA3ED8">
                    <w:rPr>
                      <w:rFonts w:ascii="Times New Roman" w:hAnsi="Times New Roman"/>
                      <w:sz w:val="20"/>
                      <w:szCs w:val="20"/>
                    </w:rPr>
                    <w:t>5</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194,4</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 xml:space="preserve">Южная </w:t>
                  </w:r>
                  <w:r>
                    <w:rPr>
                      <w:rFonts w:ascii="Times New Roman" w:hAnsi="Times New Roman"/>
                      <w:sz w:val="20"/>
                      <w:szCs w:val="20"/>
                    </w:rPr>
                    <w:t>к</w:t>
                  </w:r>
                  <w:r w:rsidRPr="00AA3ED8">
                    <w:rPr>
                      <w:rFonts w:ascii="Times New Roman" w:hAnsi="Times New Roman"/>
                      <w:sz w:val="20"/>
                      <w:szCs w:val="20"/>
                    </w:rPr>
                    <w:t xml:space="preserve">отельная </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Паровые котлы</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1</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ДКВР-20</w:t>
                  </w:r>
                  <w:r>
                    <w:rPr>
                      <w:rFonts w:ascii="Times New Roman" w:hAnsi="Times New Roman"/>
                      <w:sz w:val="20"/>
                      <w:szCs w:val="20"/>
                    </w:rPr>
                    <w:t>-</w:t>
                  </w:r>
                  <w:r w:rsidRPr="00AA3ED8">
                    <w:rPr>
                      <w:rFonts w:ascii="Times New Roman" w:hAnsi="Times New Roman"/>
                      <w:sz w:val="20"/>
                      <w:szCs w:val="20"/>
                    </w:rPr>
                    <w:t>13/25</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cr/>
                    <w:t>973</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20,0</w:t>
                  </w:r>
                </w:p>
              </w:tc>
              <w:tc>
                <w:tcPr>
                  <w:tcW w:w="2421"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 xml:space="preserve">   </w:t>
                  </w:r>
                  <w:r w:rsidRPr="00AA3ED8">
                    <w:rPr>
                      <w:rFonts w:ascii="Times New Roman" w:hAnsi="Times New Roman"/>
                      <w:sz w:val="20"/>
                      <w:szCs w:val="20"/>
                    </w:rPr>
                    <w:t>24,0</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2</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ДКВР-20-13/</w:t>
                  </w:r>
                  <w:r>
                    <w:rPr>
                      <w:rFonts w:ascii="Times New Roman" w:hAnsi="Times New Roman"/>
                      <w:sz w:val="20"/>
                      <w:szCs w:val="20"/>
                    </w:rPr>
                    <w:t>2</w:t>
                  </w:r>
                  <w:r w:rsidRPr="00AA3ED8">
                    <w:rPr>
                      <w:rFonts w:ascii="Times New Roman" w:hAnsi="Times New Roman"/>
                      <w:sz w:val="20"/>
                      <w:szCs w:val="20"/>
                    </w:rPr>
                    <w:t>50</w:t>
                  </w:r>
                </w:p>
              </w:tc>
              <w:tc>
                <w:tcPr>
                  <w:tcW w:w="1516"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 xml:space="preserve">    </w:t>
                  </w:r>
                  <w:r w:rsidRPr="00AA3ED8">
                    <w:rPr>
                      <w:rFonts w:ascii="Times New Roman" w:hAnsi="Times New Roman"/>
                      <w:sz w:val="20"/>
                      <w:szCs w:val="20"/>
                    </w:rPr>
                    <w:t>197</w:t>
                  </w:r>
                  <w:r>
                    <w:rPr>
                      <w:rFonts w:ascii="Times New Roman" w:hAnsi="Times New Roman"/>
                      <w:sz w:val="20"/>
                      <w:szCs w:val="20"/>
                    </w:rPr>
                    <w:t>3</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20,0</w:t>
                  </w:r>
                </w:p>
              </w:tc>
              <w:tc>
                <w:tcPr>
                  <w:tcW w:w="2421"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 xml:space="preserve">      </w:t>
                  </w:r>
                  <w:r w:rsidRPr="00AA3ED8">
                    <w:rPr>
                      <w:rFonts w:ascii="Times New Roman" w:hAnsi="Times New Roman"/>
                      <w:sz w:val="20"/>
                      <w:szCs w:val="20"/>
                    </w:rPr>
                    <w:t>24,0</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3</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ДКВР-20-13/250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1973</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cr/>
                  </w:r>
                  <w:r>
                    <w:rPr>
                      <w:rFonts w:ascii="Times New Roman" w:hAnsi="Times New Roman"/>
                      <w:sz w:val="20"/>
                      <w:szCs w:val="20"/>
                    </w:rPr>
                    <w:t>2</w:t>
                  </w:r>
                  <w:r w:rsidRPr="00AA3ED8">
                    <w:rPr>
                      <w:rFonts w:ascii="Times New Roman" w:hAnsi="Times New Roman"/>
                      <w:sz w:val="20"/>
                      <w:szCs w:val="20"/>
                    </w:rPr>
                    <w:t>4,0</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Вод</w:t>
                  </w:r>
                  <w:r>
                    <w:rPr>
                      <w:rFonts w:ascii="Times New Roman" w:hAnsi="Times New Roman"/>
                      <w:sz w:val="20"/>
                      <w:szCs w:val="20"/>
                    </w:rPr>
                    <w:t>о</w:t>
                  </w:r>
                  <w:r w:rsidRPr="00AA3ED8">
                    <w:rPr>
                      <w:rFonts w:ascii="Times New Roman" w:hAnsi="Times New Roman"/>
                      <w:sz w:val="20"/>
                      <w:szCs w:val="20"/>
                    </w:rPr>
                    <w:t>грейные котлы</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4</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ПТВМ-100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1974</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75</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182,4</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5</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ПТВМ-100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1974</w:t>
                  </w:r>
                </w:p>
              </w:tc>
              <w:tc>
                <w:tcPr>
                  <w:tcW w:w="3036"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7</w:t>
                  </w:r>
                  <w:r w:rsidRPr="00AA3ED8">
                    <w:rPr>
                      <w:rFonts w:ascii="Times New Roman" w:hAnsi="Times New Roman"/>
                      <w:sz w:val="20"/>
                      <w:szCs w:val="20"/>
                    </w:rPr>
                    <w:t>5</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w:t>
                  </w:r>
                  <w:r>
                    <w:rPr>
                      <w:rFonts w:ascii="Times New Roman" w:hAnsi="Times New Roman"/>
                      <w:sz w:val="20"/>
                      <w:szCs w:val="20"/>
                    </w:rPr>
                    <w:t>8</w:t>
                  </w:r>
                  <w:r w:rsidRPr="00AA3ED8">
                    <w:rPr>
                      <w:rFonts w:ascii="Times New Roman" w:hAnsi="Times New Roman"/>
                      <w:sz w:val="20"/>
                      <w:szCs w:val="20"/>
                    </w:rPr>
                    <w:t>2,4</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6</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ПТВМ-100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1975</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75</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200,0</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7</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1992</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w:t>
                  </w:r>
                  <w:r>
                    <w:rPr>
                      <w:rFonts w:ascii="Times New Roman" w:hAnsi="Times New Roman"/>
                      <w:sz w:val="20"/>
                      <w:szCs w:val="20"/>
                    </w:rPr>
                    <w:t>0</w:t>
                  </w:r>
                  <w:r w:rsidRPr="00AA3ED8">
                    <w:rPr>
                      <w:rFonts w:ascii="Times New Roman" w:hAnsi="Times New Roman"/>
                      <w:sz w:val="20"/>
                      <w:szCs w:val="20"/>
                    </w:rPr>
                    <w:t>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230,4</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8</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1994</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230,4</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 xml:space="preserve">Восточная </w:t>
                  </w:r>
                  <w:r>
                    <w:rPr>
                      <w:rFonts w:ascii="Times New Roman" w:hAnsi="Times New Roman"/>
                      <w:sz w:val="20"/>
                      <w:szCs w:val="20"/>
                    </w:rPr>
                    <w:t>к</w:t>
                  </w:r>
                  <w:r w:rsidRPr="00AA3ED8">
                    <w:rPr>
                      <w:rFonts w:ascii="Times New Roman" w:hAnsi="Times New Roman"/>
                      <w:sz w:val="20"/>
                      <w:szCs w:val="20"/>
                    </w:rPr>
                    <w:t xml:space="preserve">отельная </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Паровые котлы</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1</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ГМ-</w:t>
                  </w:r>
                  <w:r>
                    <w:rPr>
                      <w:rFonts w:ascii="Times New Roman" w:hAnsi="Times New Roman"/>
                      <w:sz w:val="20"/>
                      <w:szCs w:val="20"/>
                    </w:rPr>
                    <w:t>5</w:t>
                  </w:r>
                  <w:r w:rsidRPr="00AA3ED8">
                    <w:rPr>
                      <w:rFonts w:ascii="Times New Roman" w:hAnsi="Times New Roman"/>
                      <w:sz w:val="20"/>
                      <w:szCs w:val="20"/>
                    </w:rPr>
                    <w:t>0-14/250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1982</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r>
                    <w:rPr>
                      <w:rFonts w:ascii="Times New Roman" w:hAnsi="Times New Roman"/>
                      <w:sz w:val="20"/>
                      <w:szCs w:val="20"/>
                    </w:rPr>
                    <w:t>,</w:t>
                  </w:r>
                  <w:r w:rsidRPr="00AA3ED8">
                    <w:rPr>
                      <w:rFonts w:ascii="Times New Roman" w:hAnsi="Times New Roman"/>
                      <w:sz w:val="20"/>
                      <w:szCs w:val="20"/>
                    </w:rPr>
                    <w:t>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81,6</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2</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w:t>
                  </w:r>
                  <w:r>
                    <w:rPr>
                      <w:rFonts w:ascii="Times New Roman" w:hAnsi="Times New Roman"/>
                      <w:sz w:val="20"/>
                      <w:szCs w:val="20"/>
                    </w:rPr>
                    <w:t>М</w:t>
                  </w:r>
                  <w:r w:rsidRPr="00AA3ED8">
                    <w:rPr>
                      <w:rFonts w:ascii="Times New Roman" w:hAnsi="Times New Roman"/>
                      <w:sz w:val="20"/>
                      <w:szCs w:val="20"/>
                    </w:rPr>
                    <w:t>-50-14/250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1983</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81,6</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3</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ГМ-50-14/250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1985</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81,6</w:t>
                  </w:r>
                </w:p>
              </w:tc>
            </w:tr>
            <w:tr w:rsidR="00504EF5" w:rsidRPr="00AA3ED8" w:rsidTr="00704B6C">
              <w:tblPrEx>
                <w:tblCellMar>
                  <w:top w:w="0" w:type="dxa"/>
                  <w:bottom w:w="0" w:type="dxa"/>
                </w:tblCellMar>
              </w:tblPrEx>
              <w:tc>
                <w:tcPr>
                  <w:tcW w:w="9572" w:type="dxa"/>
                  <w:gridSpan w:val="5"/>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Водогрейные котлы</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Pr>
                      <w:rFonts w:ascii="Times New Roman" w:hAnsi="Times New Roman"/>
                      <w:sz w:val="20"/>
                      <w:szCs w:val="20"/>
                    </w:rPr>
                    <w:t>4</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1983</w:t>
                  </w:r>
                </w:p>
              </w:tc>
              <w:tc>
                <w:tcPr>
                  <w:tcW w:w="3036" w:type="dxa"/>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 xml:space="preserve">   </w:t>
                  </w:r>
                  <w:r w:rsidRPr="00AA3ED8">
                    <w:rPr>
                      <w:rFonts w:ascii="Times New Roman" w:hAnsi="Times New Roman"/>
                      <w:sz w:val="20"/>
                      <w:szCs w:val="20"/>
                    </w:rPr>
                    <w:t>10</w:t>
                  </w:r>
                  <w:r>
                    <w:rPr>
                      <w:rFonts w:ascii="Times New Roman" w:hAnsi="Times New Roman"/>
                      <w:sz w:val="20"/>
                      <w:szCs w:val="20"/>
                    </w:rPr>
                    <w:t>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w:t>
                  </w:r>
                  <w:r>
                    <w:rPr>
                      <w:rFonts w:ascii="Times New Roman" w:hAnsi="Times New Roman"/>
                      <w:sz w:val="20"/>
                      <w:szCs w:val="20"/>
                    </w:rPr>
                    <w:t>0</w:t>
                  </w:r>
                  <w:r w:rsidRPr="00AA3ED8">
                    <w:rPr>
                      <w:rFonts w:ascii="Times New Roman" w:hAnsi="Times New Roman"/>
                      <w:sz w:val="20"/>
                      <w:szCs w:val="20"/>
                    </w:rPr>
                    <w:t>,4</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5</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1984</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230,4</w:t>
                  </w:r>
                </w:p>
              </w:tc>
            </w:tr>
            <w:tr w:rsidR="00504EF5" w:rsidRPr="00AA3ED8" w:rsidTr="00704B6C">
              <w:tblPrEx>
                <w:tblCellMar>
                  <w:top w:w="0" w:type="dxa"/>
                  <w:bottom w:w="0" w:type="dxa"/>
                </w:tblCellMar>
              </w:tblPrEx>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6</w:t>
                  </w:r>
                </w:p>
              </w:tc>
              <w:tc>
                <w:tcPr>
                  <w:tcW w:w="0" w:type="auto"/>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КВГМ-100</w:t>
                  </w:r>
                </w:p>
              </w:tc>
              <w:tc>
                <w:tcPr>
                  <w:tcW w:w="151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1986</w:t>
                  </w:r>
                </w:p>
              </w:tc>
              <w:tc>
                <w:tcPr>
                  <w:tcW w:w="3036"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w:t>
                  </w:r>
                  <w:r>
                    <w:rPr>
                      <w:rFonts w:ascii="Times New Roman" w:hAnsi="Times New Roman"/>
                      <w:sz w:val="20"/>
                      <w:szCs w:val="20"/>
                    </w:rPr>
                    <w:t>0</w:t>
                  </w:r>
                  <w:r w:rsidRPr="00AA3ED8">
                    <w:rPr>
                      <w:rFonts w:ascii="Times New Roman" w:hAnsi="Times New Roman"/>
                      <w:sz w:val="20"/>
                      <w:szCs w:val="20"/>
                    </w:rPr>
                    <w:t>0</w:t>
                  </w:r>
                </w:p>
              </w:tc>
              <w:tc>
                <w:tcPr>
                  <w:tcW w:w="2421" w:type="dxa"/>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230,4</w:t>
                  </w:r>
                </w:p>
              </w:tc>
            </w:tr>
          </w:tbl>
          <w:p w:rsidR="00504EF5" w:rsidRPr="00AA3ED8" w:rsidRDefault="00504EF5" w:rsidP="00704B6C">
            <w:pPr>
              <w:pStyle w:val="af"/>
              <w:keepNext/>
              <w:rPr>
                <w:rFonts w:ascii="Times New Roman" w:hAnsi="Times New Roman"/>
                <w:b w:val="0"/>
                <w:sz w:val="24"/>
                <w:szCs w:val="24"/>
              </w:rPr>
            </w:pPr>
          </w:p>
        </w:tc>
      </w:tr>
      <w:tr w:rsidR="00504EF5" w:rsidRPr="00836488" w:rsidTr="00704B6C">
        <w:trPr>
          <w:trHeight w:val="300"/>
        </w:trPr>
        <w:tc>
          <w:tcPr>
            <w:tcW w:w="0" w:type="auto"/>
            <w:tcBorders>
              <w:top w:val="nil"/>
              <w:left w:val="nil"/>
              <w:bottom w:val="nil"/>
              <w:right w:val="nil"/>
            </w:tcBorders>
            <w:shd w:val="clear" w:color="auto" w:fill="auto"/>
            <w:noWrap/>
            <w:vAlign w:val="bottom"/>
          </w:tcPr>
          <w:p w:rsidR="00504EF5" w:rsidRPr="00836488" w:rsidRDefault="00504EF5" w:rsidP="00704B6C">
            <w:pPr>
              <w:ind w:firstLine="360"/>
              <w:rPr>
                <w:rFonts w:ascii="Times New Roman" w:hAnsi="Times New Roman"/>
                <w:bCs/>
              </w:rPr>
            </w:pPr>
          </w:p>
        </w:tc>
      </w:tr>
    </w:tbl>
    <w:p w:rsidR="00504EF5" w:rsidRDefault="00504EF5" w:rsidP="00504EF5">
      <w:pPr>
        <w:ind w:firstLine="360"/>
        <w:jc w:val="both"/>
        <w:rPr>
          <w:rFonts w:ascii="Times New Roman" w:hAnsi="Times New Roman"/>
        </w:rPr>
      </w:pPr>
      <w:r w:rsidRPr="00836488">
        <w:rPr>
          <w:rFonts w:ascii="Times New Roman" w:hAnsi="Times New Roman"/>
        </w:rPr>
        <w:t xml:space="preserve">Основное топливо – мазут. Годовое потребление топлива составляет более </w:t>
      </w:r>
      <w:r>
        <w:rPr>
          <w:rFonts w:ascii="Times New Roman" w:hAnsi="Times New Roman"/>
        </w:rPr>
        <w:t>360</w:t>
      </w:r>
      <w:r w:rsidRPr="00836488">
        <w:rPr>
          <w:rFonts w:ascii="Times New Roman" w:hAnsi="Times New Roman"/>
        </w:rPr>
        <w:t xml:space="preserve"> тыс. т у.т. в год (</w:t>
      </w:r>
      <w:r>
        <w:rPr>
          <w:rFonts w:ascii="Times New Roman" w:hAnsi="Times New Roman"/>
        </w:rPr>
        <w:t>т</w:t>
      </w:r>
      <w:r w:rsidRPr="00836488">
        <w:rPr>
          <w:rFonts w:ascii="Times New Roman" w:hAnsi="Times New Roman"/>
        </w:rPr>
        <w:t>аблица 3.3).</w:t>
      </w:r>
    </w:p>
    <w:p w:rsidR="00504EF5" w:rsidRPr="00836488" w:rsidRDefault="00504EF5" w:rsidP="00504EF5">
      <w:pPr>
        <w:ind w:firstLine="360"/>
        <w:jc w:val="both"/>
        <w:rPr>
          <w:rFonts w:ascii="Times New Roman" w:hAnsi="Times New Roman"/>
        </w:rPr>
      </w:pPr>
    </w:p>
    <w:p w:rsidR="00504EF5" w:rsidRDefault="00504EF5" w:rsidP="00504EF5">
      <w:pPr>
        <w:pStyle w:val="af"/>
        <w:keepNext/>
        <w:jc w:val="both"/>
        <w:rPr>
          <w:rFonts w:ascii="Times New Roman" w:hAnsi="Times New Roman"/>
          <w:b w:val="0"/>
          <w:sz w:val="24"/>
          <w:szCs w:val="24"/>
        </w:rPr>
      </w:pPr>
      <w:bookmarkStart w:id="30" w:name="_Toc311044850"/>
      <w:bookmarkStart w:id="31" w:name="_Ref310902475"/>
      <w:r w:rsidRPr="00AA3ED8">
        <w:rPr>
          <w:rFonts w:ascii="Times New Roman" w:hAnsi="Times New Roman"/>
          <w:b w:val="0"/>
          <w:sz w:val="24"/>
          <w:szCs w:val="24"/>
        </w:rPr>
        <w:t>Таблица 3.</w:t>
      </w:r>
      <w:bookmarkEnd w:id="31"/>
      <w:r w:rsidRPr="00AA3ED8">
        <w:rPr>
          <w:rFonts w:ascii="Times New Roman" w:hAnsi="Times New Roman"/>
          <w:b w:val="0"/>
          <w:sz w:val="24"/>
          <w:szCs w:val="24"/>
        </w:rPr>
        <w:t xml:space="preserve">3 – Выработка тепловой энергии и потребление топлива источниками ОАО </w:t>
      </w:r>
      <w:r>
        <w:rPr>
          <w:rFonts w:ascii="Times New Roman" w:hAnsi="Times New Roman"/>
          <w:b w:val="0"/>
          <w:sz w:val="24"/>
          <w:szCs w:val="24"/>
        </w:rPr>
        <w:t>"</w:t>
      </w:r>
      <w:r w:rsidRPr="00AA3ED8">
        <w:rPr>
          <w:rFonts w:ascii="Times New Roman" w:hAnsi="Times New Roman"/>
          <w:b w:val="0"/>
          <w:sz w:val="24"/>
          <w:szCs w:val="24"/>
        </w:rPr>
        <w:t>Мурманская ТЭЦ</w:t>
      </w:r>
      <w:r>
        <w:rPr>
          <w:rFonts w:ascii="Times New Roman" w:hAnsi="Times New Roman"/>
          <w:b w:val="0"/>
          <w:sz w:val="24"/>
          <w:szCs w:val="24"/>
        </w:rPr>
        <w:t>"</w:t>
      </w:r>
      <w:bookmarkEnd w:id="30"/>
    </w:p>
    <w:p w:rsidR="00504EF5" w:rsidRPr="00EB5ADE" w:rsidRDefault="00504EF5" w:rsidP="00504EF5"/>
    <w:tbl>
      <w:tblPr>
        <w:tblW w:w="4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1172"/>
        <w:gridCol w:w="1171"/>
        <w:gridCol w:w="1173"/>
        <w:gridCol w:w="1103"/>
        <w:gridCol w:w="1103"/>
        <w:gridCol w:w="1101"/>
      </w:tblGrid>
      <w:tr w:rsidR="00504EF5" w:rsidRPr="00AA3ED8" w:rsidTr="00704B6C">
        <w:trPr>
          <w:trHeight w:val="896"/>
          <w:jc w:val="center"/>
        </w:trPr>
        <w:tc>
          <w:tcPr>
            <w:tcW w:w="1499" w:type="pct"/>
            <w:vMerge w:val="restart"/>
            <w:shd w:val="clear" w:color="auto" w:fill="auto"/>
            <w:vAlign w:val="center"/>
          </w:tcPr>
          <w:p w:rsidR="00504EF5" w:rsidRPr="00E57B71" w:rsidRDefault="00504EF5" w:rsidP="00704B6C">
            <w:pPr>
              <w:jc w:val="center"/>
              <w:rPr>
                <w:rFonts w:ascii="Times New Roman" w:hAnsi="Times New Roman"/>
                <w:b/>
                <w:spacing w:val="-5"/>
                <w:sz w:val="20"/>
                <w:szCs w:val="20"/>
              </w:rPr>
            </w:pPr>
            <w:r w:rsidRPr="00E57B71">
              <w:rPr>
                <w:rFonts w:ascii="Times New Roman" w:hAnsi="Times New Roman"/>
                <w:b/>
                <w:spacing w:val="-5"/>
                <w:sz w:val="20"/>
                <w:szCs w:val="20"/>
              </w:rPr>
              <w:t>Наименование теплоисточника</w:t>
            </w:r>
          </w:p>
        </w:tc>
        <w:tc>
          <w:tcPr>
            <w:tcW w:w="1804" w:type="pct"/>
            <w:gridSpan w:val="3"/>
            <w:shd w:val="clear" w:color="auto" w:fill="auto"/>
            <w:vAlign w:val="center"/>
          </w:tcPr>
          <w:p w:rsidR="00504EF5" w:rsidRPr="00E57B71" w:rsidRDefault="00504EF5" w:rsidP="00704B6C">
            <w:pPr>
              <w:jc w:val="center"/>
              <w:rPr>
                <w:rFonts w:ascii="Times New Roman" w:hAnsi="Times New Roman"/>
                <w:b/>
                <w:spacing w:val="-5"/>
                <w:sz w:val="20"/>
                <w:szCs w:val="20"/>
              </w:rPr>
            </w:pPr>
            <w:r w:rsidRPr="00E57B71">
              <w:rPr>
                <w:rFonts w:ascii="Times New Roman" w:hAnsi="Times New Roman"/>
                <w:b/>
                <w:spacing w:val="-5"/>
                <w:sz w:val="20"/>
                <w:szCs w:val="20"/>
              </w:rPr>
              <w:t>Выработка тепловой (эле</w:t>
            </w:r>
            <w:r w:rsidRPr="00E57B71">
              <w:rPr>
                <w:rFonts w:ascii="Times New Roman" w:hAnsi="Times New Roman"/>
                <w:b/>
                <w:spacing w:val="-5"/>
                <w:sz w:val="20"/>
                <w:szCs w:val="20"/>
              </w:rPr>
              <w:t>к</w:t>
            </w:r>
            <w:r w:rsidRPr="00E57B71">
              <w:rPr>
                <w:rFonts w:ascii="Times New Roman" w:hAnsi="Times New Roman"/>
                <w:b/>
                <w:spacing w:val="-5"/>
                <w:sz w:val="20"/>
                <w:szCs w:val="20"/>
              </w:rPr>
              <w:t>тро) энергии, Гкал/год (млн. кВт∙ч)</w:t>
            </w:r>
          </w:p>
        </w:tc>
        <w:tc>
          <w:tcPr>
            <w:tcW w:w="1698" w:type="pct"/>
            <w:gridSpan w:val="3"/>
            <w:shd w:val="clear" w:color="auto" w:fill="auto"/>
            <w:vAlign w:val="center"/>
          </w:tcPr>
          <w:p w:rsidR="00504EF5" w:rsidRPr="00E57B71" w:rsidRDefault="00504EF5" w:rsidP="00704B6C">
            <w:pPr>
              <w:jc w:val="center"/>
              <w:rPr>
                <w:rFonts w:ascii="Times New Roman" w:hAnsi="Times New Roman"/>
                <w:b/>
                <w:spacing w:val="-5"/>
                <w:sz w:val="20"/>
                <w:szCs w:val="20"/>
              </w:rPr>
            </w:pPr>
            <w:r w:rsidRPr="00E57B71">
              <w:rPr>
                <w:rFonts w:ascii="Times New Roman" w:hAnsi="Times New Roman"/>
                <w:b/>
                <w:spacing w:val="-5"/>
                <w:sz w:val="20"/>
                <w:szCs w:val="20"/>
              </w:rPr>
              <w:t>Потребление топлива,</w:t>
            </w:r>
          </w:p>
          <w:p w:rsidR="00504EF5" w:rsidRPr="00E57B71" w:rsidRDefault="00504EF5" w:rsidP="00704B6C">
            <w:pPr>
              <w:jc w:val="center"/>
              <w:rPr>
                <w:rFonts w:ascii="Times New Roman" w:hAnsi="Times New Roman"/>
                <w:b/>
                <w:spacing w:val="-5"/>
                <w:sz w:val="20"/>
                <w:szCs w:val="20"/>
              </w:rPr>
            </w:pPr>
            <w:r w:rsidRPr="00E57B71">
              <w:rPr>
                <w:rFonts w:ascii="Times New Roman" w:hAnsi="Times New Roman"/>
                <w:b/>
                <w:spacing w:val="-5"/>
                <w:sz w:val="20"/>
                <w:szCs w:val="20"/>
              </w:rPr>
              <w:t>тыс. т у.т./год</w:t>
            </w:r>
          </w:p>
        </w:tc>
      </w:tr>
      <w:tr w:rsidR="00504EF5" w:rsidRPr="00AA3ED8" w:rsidTr="00704B6C">
        <w:trPr>
          <w:trHeight w:val="170"/>
          <w:jc w:val="center"/>
        </w:trPr>
        <w:tc>
          <w:tcPr>
            <w:tcW w:w="1499" w:type="pct"/>
            <w:vMerge/>
            <w:shd w:val="clear" w:color="auto" w:fill="auto"/>
            <w:vAlign w:val="center"/>
          </w:tcPr>
          <w:p w:rsidR="00504EF5" w:rsidRPr="00E57B71" w:rsidRDefault="00504EF5" w:rsidP="00704B6C">
            <w:pPr>
              <w:jc w:val="both"/>
              <w:rPr>
                <w:rFonts w:ascii="Times New Roman" w:hAnsi="Times New Roman"/>
                <w:b/>
                <w:spacing w:val="-5"/>
                <w:sz w:val="20"/>
                <w:szCs w:val="20"/>
              </w:rPr>
            </w:pPr>
          </w:p>
        </w:tc>
        <w:tc>
          <w:tcPr>
            <w:tcW w:w="601" w:type="pct"/>
            <w:shd w:val="clear" w:color="auto" w:fill="auto"/>
            <w:vAlign w:val="center"/>
          </w:tcPr>
          <w:p w:rsidR="00504EF5" w:rsidRPr="00E57B71" w:rsidRDefault="00504EF5" w:rsidP="00704B6C">
            <w:pPr>
              <w:spacing w:before="80" w:after="80"/>
              <w:jc w:val="center"/>
              <w:rPr>
                <w:rFonts w:ascii="Times New Roman" w:hAnsi="Times New Roman"/>
                <w:b/>
                <w:sz w:val="20"/>
                <w:szCs w:val="20"/>
              </w:rPr>
            </w:pPr>
            <w:r w:rsidRPr="00E57B71">
              <w:rPr>
                <w:rFonts w:ascii="Times New Roman" w:hAnsi="Times New Roman"/>
                <w:b/>
                <w:sz w:val="20"/>
                <w:szCs w:val="20"/>
              </w:rPr>
              <w:t>2011 г.</w:t>
            </w:r>
          </w:p>
        </w:tc>
        <w:tc>
          <w:tcPr>
            <w:tcW w:w="601" w:type="pct"/>
            <w:shd w:val="clear" w:color="auto" w:fill="auto"/>
            <w:vAlign w:val="center"/>
          </w:tcPr>
          <w:p w:rsidR="00504EF5" w:rsidRPr="00E57B71" w:rsidRDefault="00504EF5" w:rsidP="00704B6C">
            <w:pPr>
              <w:spacing w:before="80" w:after="80"/>
              <w:jc w:val="center"/>
              <w:rPr>
                <w:rFonts w:ascii="Times New Roman" w:hAnsi="Times New Roman"/>
                <w:b/>
                <w:sz w:val="20"/>
                <w:szCs w:val="20"/>
              </w:rPr>
            </w:pPr>
            <w:r w:rsidRPr="00E57B71">
              <w:rPr>
                <w:rFonts w:ascii="Times New Roman" w:hAnsi="Times New Roman"/>
                <w:b/>
                <w:sz w:val="20"/>
                <w:szCs w:val="20"/>
              </w:rPr>
              <w:t>2012 г.</w:t>
            </w:r>
          </w:p>
        </w:tc>
        <w:tc>
          <w:tcPr>
            <w:tcW w:w="602" w:type="pct"/>
            <w:shd w:val="clear" w:color="auto" w:fill="auto"/>
            <w:vAlign w:val="center"/>
          </w:tcPr>
          <w:p w:rsidR="00504EF5" w:rsidRPr="00E57B71" w:rsidRDefault="00504EF5" w:rsidP="00704B6C">
            <w:pPr>
              <w:spacing w:before="80" w:after="80"/>
              <w:jc w:val="center"/>
              <w:rPr>
                <w:rFonts w:ascii="Times New Roman" w:hAnsi="Times New Roman"/>
                <w:b/>
                <w:sz w:val="20"/>
                <w:szCs w:val="20"/>
              </w:rPr>
            </w:pPr>
            <w:r w:rsidRPr="00E57B71">
              <w:rPr>
                <w:rFonts w:ascii="Times New Roman" w:hAnsi="Times New Roman"/>
                <w:b/>
                <w:sz w:val="20"/>
                <w:szCs w:val="20"/>
              </w:rPr>
              <w:t>2013 г.</w:t>
            </w:r>
          </w:p>
        </w:tc>
        <w:tc>
          <w:tcPr>
            <w:tcW w:w="566" w:type="pct"/>
            <w:shd w:val="clear" w:color="auto" w:fill="auto"/>
            <w:vAlign w:val="center"/>
          </w:tcPr>
          <w:p w:rsidR="00504EF5" w:rsidRPr="00E57B71" w:rsidRDefault="00504EF5" w:rsidP="00704B6C">
            <w:pPr>
              <w:spacing w:before="80" w:after="80"/>
              <w:jc w:val="center"/>
              <w:rPr>
                <w:rFonts w:ascii="Times New Roman" w:hAnsi="Times New Roman"/>
                <w:b/>
                <w:sz w:val="20"/>
                <w:szCs w:val="20"/>
              </w:rPr>
            </w:pPr>
            <w:r w:rsidRPr="00E57B71">
              <w:rPr>
                <w:rFonts w:ascii="Times New Roman" w:hAnsi="Times New Roman"/>
                <w:b/>
                <w:sz w:val="20"/>
                <w:szCs w:val="20"/>
              </w:rPr>
              <w:t>2011 г.</w:t>
            </w:r>
          </w:p>
        </w:tc>
        <w:tc>
          <w:tcPr>
            <w:tcW w:w="566" w:type="pct"/>
            <w:shd w:val="clear" w:color="auto" w:fill="auto"/>
            <w:vAlign w:val="center"/>
          </w:tcPr>
          <w:p w:rsidR="00504EF5" w:rsidRPr="00E57B71" w:rsidRDefault="00504EF5" w:rsidP="00704B6C">
            <w:pPr>
              <w:spacing w:before="80" w:after="80"/>
              <w:jc w:val="center"/>
              <w:rPr>
                <w:rFonts w:ascii="Times New Roman" w:hAnsi="Times New Roman"/>
                <w:b/>
                <w:sz w:val="20"/>
                <w:szCs w:val="20"/>
              </w:rPr>
            </w:pPr>
            <w:r w:rsidRPr="00E57B71">
              <w:rPr>
                <w:rFonts w:ascii="Times New Roman" w:hAnsi="Times New Roman"/>
                <w:b/>
                <w:sz w:val="20"/>
                <w:szCs w:val="20"/>
              </w:rPr>
              <w:t>2012 г.</w:t>
            </w:r>
          </w:p>
        </w:tc>
        <w:tc>
          <w:tcPr>
            <w:tcW w:w="566" w:type="pct"/>
            <w:shd w:val="clear" w:color="auto" w:fill="auto"/>
            <w:vAlign w:val="center"/>
          </w:tcPr>
          <w:p w:rsidR="00504EF5" w:rsidRPr="00E57B71" w:rsidRDefault="00504EF5" w:rsidP="00704B6C">
            <w:pPr>
              <w:spacing w:before="80" w:after="80"/>
              <w:jc w:val="center"/>
              <w:rPr>
                <w:rFonts w:ascii="Times New Roman" w:hAnsi="Times New Roman"/>
                <w:b/>
                <w:sz w:val="20"/>
                <w:szCs w:val="20"/>
              </w:rPr>
            </w:pPr>
            <w:r w:rsidRPr="00E57B71">
              <w:rPr>
                <w:rFonts w:ascii="Times New Roman" w:hAnsi="Times New Roman"/>
                <w:b/>
                <w:sz w:val="20"/>
                <w:szCs w:val="20"/>
              </w:rPr>
              <w:t>2013 г.</w:t>
            </w:r>
          </w:p>
        </w:tc>
      </w:tr>
      <w:tr w:rsidR="00504EF5" w:rsidRPr="00AA3ED8" w:rsidTr="00704B6C">
        <w:trPr>
          <w:trHeight w:val="124"/>
          <w:jc w:val="center"/>
        </w:trPr>
        <w:tc>
          <w:tcPr>
            <w:tcW w:w="1499" w:type="pct"/>
            <w:shd w:val="clear" w:color="auto" w:fill="auto"/>
            <w:vAlign w:val="center"/>
          </w:tcPr>
          <w:p w:rsidR="00504EF5" w:rsidRPr="00AA3ED8" w:rsidRDefault="00504EF5" w:rsidP="00704B6C">
            <w:pPr>
              <w:jc w:val="both"/>
              <w:rPr>
                <w:rFonts w:ascii="Times New Roman" w:hAnsi="Times New Roman"/>
                <w:spacing w:val="-5"/>
                <w:sz w:val="20"/>
                <w:szCs w:val="20"/>
              </w:rPr>
            </w:pPr>
            <w:r w:rsidRPr="00AA3ED8">
              <w:rPr>
                <w:rFonts w:ascii="Times New Roman" w:hAnsi="Times New Roman"/>
                <w:spacing w:val="-5"/>
                <w:sz w:val="20"/>
                <w:szCs w:val="20"/>
              </w:rPr>
              <w:t xml:space="preserve">котельная </w:t>
            </w:r>
            <w:r>
              <w:rPr>
                <w:rFonts w:ascii="Times New Roman" w:hAnsi="Times New Roman"/>
                <w:spacing w:val="-5"/>
                <w:sz w:val="20"/>
                <w:szCs w:val="20"/>
              </w:rPr>
              <w:t>"</w:t>
            </w:r>
            <w:r w:rsidRPr="00AA3ED8">
              <w:rPr>
                <w:rFonts w:ascii="Times New Roman" w:hAnsi="Times New Roman"/>
                <w:spacing w:val="-5"/>
                <w:sz w:val="20"/>
                <w:szCs w:val="20"/>
              </w:rPr>
              <w:t>Центральная</w:t>
            </w:r>
            <w:r>
              <w:rPr>
                <w:rFonts w:ascii="Times New Roman" w:hAnsi="Times New Roman"/>
                <w:spacing w:val="-5"/>
                <w:sz w:val="20"/>
                <w:szCs w:val="20"/>
              </w:rPr>
              <w:t>"</w:t>
            </w:r>
            <w:r w:rsidRPr="00AA3ED8">
              <w:rPr>
                <w:rFonts w:ascii="Times New Roman" w:hAnsi="Times New Roman"/>
                <w:spacing w:val="-5"/>
                <w:sz w:val="20"/>
                <w:szCs w:val="20"/>
              </w:rPr>
              <w:t xml:space="preserve"> </w:t>
            </w:r>
          </w:p>
        </w:tc>
        <w:tc>
          <w:tcPr>
            <w:tcW w:w="601" w:type="pct"/>
            <w:shd w:val="clear" w:color="auto" w:fill="auto"/>
            <w:vAlign w:val="center"/>
          </w:tcPr>
          <w:p w:rsidR="00504EF5" w:rsidRPr="00AA3ED8" w:rsidRDefault="00504EF5" w:rsidP="00704B6C">
            <w:pPr>
              <w:spacing w:before="80" w:after="80"/>
              <w:jc w:val="center"/>
              <w:rPr>
                <w:rFonts w:ascii="Times New Roman" w:hAnsi="Times New Roman"/>
                <w:sz w:val="20"/>
                <w:szCs w:val="20"/>
              </w:rPr>
            </w:pPr>
            <w:r w:rsidRPr="00AA3ED8">
              <w:rPr>
                <w:rFonts w:ascii="Times New Roman" w:hAnsi="Times New Roman"/>
                <w:sz w:val="20"/>
                <w:szCs w:val="20"/>
              </w:rPr>
              <w:t>762578 (29,845)</w:t>
            </w:r>
          </w:p>
        </w:tc>
        <w:tc>
          <w:tcPr>
            <w:tcW w:w="601" w:type="pct"/>
            <w:shd w:val="clear" w:color="auto" w:fill="auto"/>
            <w:vAlign w:val="center"/>
          </w:tcPr>
          <w:p w:rsidR="00504EF5" w:rsidRPr="00AA3ED8" w:rsidRDefault="00504EF5" w:rsidP="00704B6C">
            <w:pPr>
              <w:spacing w:before="80" w:after="80"/>
              <w:jc w:val="center"/>
              <w:rPr>
                <w:rFonts w:ascii="Times New Roman" w:hAnsi="Times New Roman"/>
                <w:sz w:val="20"/>
                <w:szCs w:val="20"/>
              </w:rPr>
            </w:pPr>
            <w:r w:rsidRPr="00AA3ED8">
              <w:rPr>
                <w:rFonts w:ascii="Times New Roman" w:hAnsi="Times New Roman"/>
                <w:sz w:val="20"/>
                <w:szCs w:val="20"/>
              </w:rPr>
              <w:t>778360 (16,963)</w:t>
            </w:r>
          </w:p>
        </w:tc>
        <w:tc>
          <w:tcPr>
            <w:tcW w:w="602" w:type="pct"/>
            <w:shd w:val="clear" w:color="auto" w:fill="auto"/>
            <w:vAlign w:val="center"/>
          </w:tcPr>
          <w:p w:rsidR="00504EF5" w:rsidRPr="00AA3ED8" w:rsidRDefault="00504EF5" w:rsidP="00704B6C">
            <w:pPr>
              <w:spacing w:before="80" w:after="80"/>
              <w:jc w:val="center"/>
              <w:rPr>
                <w:rFonts w:ascii="Times New Roman" w:hAnsi="Times New Roman"/>
                <w:sz w:val="20"/>
                <w:szCs w:val="20"/>
              </w:rPr>
            </w:pPr>
            <w:r w:rsidRPr="00AA3ED8">
              <w:rPr>
                <w:rFonts w:ascii="Times New Roman" w:hAnsi="Times New Roman"/>
                <w:sz w:val="20"/>
                <w:szCs w:val="20"/>
              </w:rPr>
              <w:t>763945 (16,250)</w:t>
            </w:r>
          </w:p>
        </w:tc>
        <w:tc>
          <w:tcPr>
            <w:tcW w:w="566" w:type="pct"/>
            <w:shd w:val="clear" w:color="auto" w:fill="auto"/>
            <w:vAlign w:val="center"/>
          </w:tcPr>
          <w:p w:rsidR="00504EF5" w:rsidRPr="00AA3ED8" w:rsidRDefault="00504EF5" w:rsidP="00704B6C">
            <w:pPr>
              <w:spacing w:before="80" w:after="80"/>
              <w:jc w:val="center"/>
              <w:rPr>
                <w:rFonts w:ascii="Times New Roman" w:hAnsi="Times New Roman"/>
                <w:sz w:val="20"/>
                <w:szCs w:val="20"/>
              </w:rPr>
            </w:pPr>
            <w:r w:rsidRPr="00AA3ED8">
              <w:rPr>
                <w:rFonts w:ascii="Times New Roman" w:hAnsi="Times New Roman"/>
                <w:sz w:val="20"/>
                <w:szCs w:val="20"/>
              </w:rPr>
              <w:t>123,120</w:t>
            </w:r>
          </w:p>
        </w:tc>
        <w:tc>
          <w:tcPr>
            <w:tcW w:w="566" w:type="pct"/>
            <w:shd w:val="clear" w:color="auto" w:fill="auto"/>
            <w:vAlign w:val="center"/>
          </w:tcPr>
          <w:p w:rsidR="00504EF5" w:rsidRPr="00AA3ED8" w:rsidRDefault="00504EF5" w:rsidP="00704B6C">
            <w:pPr>
              <w:spacing w:before="80" w:after="80"/>
              <w:jc w:val="center"/>
              <w:rPr>
                <w:rFonts w:ascii="Times New Roman" w:hAnsi="Times New Roman"/>
                <w:sz w:val="20"/>
                <w:szCs w:val="20"/>
              </w:rPr>
            </w:pPr>
            <w:r w:rsidRPr="00AA3ED8">
              <w:rPr>
                <w:rFonts w:ascii="Times New Roman" w:hAnsi="Times New Roman"/>
                <w:sz w:val="20"/>
                <w:szCs w:val="20"/>
              </w:rPr>
              <w:t>123,697</w:t>
            </w:r>
          </w:p>
        </w:tc>
        <w:tc>
          <w:tcPr>
            <w:tcW w:w="566" w:type="pct"/>
            <w:shd w:val="clear" w:color="auto" w:fill="auto"/>
            <w:vAlign w:val="center"/>
          </w:tcPr>
          <w:p w:rsidR="00504EF5" w:rsidRPr="00AA3ED8" w:rsidRDefault="00504EF5" w:rsidP="00704B6C">
            <w:pPr>
              <w:spacing w:before="80" w:after="80"/>
              <w:jc w:val="center"/>
              <w:rPr>
                <w:rFonts w:ascii="Times New Roman" w:hAnsi="Times New Roman"/>
                <w:sz w:val="20"/>
                <w:szCs w:val="20"/>
              </w:rPr>
            </w:pPr>
            <w:r w:rsidRPr="00AA3ED8">
              <w:rPr>
                <w:rFonts w:ascii="Times New Roman" w:hAnsi="Times New Roman"/>
                <w:sz w:val="20"/>
                <w:szCs w:val="20"/>
              </w:rPr>
              <w:t>120,172</w:t>
            </w:r>
          </w:p>
        </w:tc>
      </w:tr>
      <w:tr w:rsidR="00504EF5" w:rsidRPr="00074D22" w:rsidTr="00704B6C">
        <w:trPr>
          <w:trHeight w:val="357"/>
          <w:jc w:val="center"/>
        </w:trPr>
        <w:tc>
          <w:tcPr>
            <w:tcW w:w="1499" w:type="pct"/>
            <w:shd w:val="clear" w:color="auto" w:fill="auto"/>
            <w:vAlign w:val="center"/>
          </w:tcPr>
          <w:p w:rsidR="00504EF5" w:rsidRPr="00074D22" w:rsidRDefault="00504EF5" w:rsidP="00704B6C">
            <w:pPr>
              <w:jc w:val="both"/>
              <w:rPr>
                <w:rFonts w:ascii="Times New Roman" w:hAnsi="Times New Roman"/>
                <w:spacing w:val="-5"/>
                <w:sz w:val="20"/>
                <w:szCs w:val="20"/>
              </w:rPr>
            </w:pPr>
            <w:r w:rsidRPr="00074D22">
              <w:rPr>
                <w:rFonts w:ascii="Times New Roman" w:hAnsi="Times New Roman"/>
                <w:spacing w:val="-5"/>
                <w:sz w:val="20"/>
                <w:szCs w:val="20"/>
              </w:rPr>
              <w:t>Южная котельная</w:t>
            </w:r>
          </w:p>
        </w:tc>
        <w:tc>
          <w:tcPr>
            <w:tcW w:w="601"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990673</w:t>
            </w:r>
          </w:p>
        </w:tc>
        <w:tc>
          <w:tcPr>
            <w:tcW w:w="601"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1001372</w:t>
            </w:r>
          </w:p>
        </w:tc>
        <w:tc>
          <w:tcPr>
            <w:tcW w:w="602"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932637</w:t>
            </w:r>
          </w:p>
        </w:tc>
        <w:tc>
          <w:tcPr>
            <w:tcW w:w="566"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157,316</w:t>
            </w:r>
          </w:p>
        </w:tc>
        <w:tc>
          <w:tcPr>
            <w:tcW w:w="566"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158,399</w:t>
            </w:r>
          </w:p>
        </w:tc>
        <w:tc>
          <w:tcPr>
            <w:tcW w:w="566"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148,071</w:t>
            </w:r>
          </w:p>
        </w:tc>
      </w:tr>
      <w:tr w:rsidR="00504EF5" w:rsidRPr="00074D22" w:rsidTr="00704B6C">
        <w:trPr>
          <w:trHeight w:val="370"/>
          <w:jc w:val="center"/>
        </w:trPr>
        <w:tc>
          <w:tcPr>
            <w:tcW w:w="1499" w:type="pct"/>
            <w:shd w:val="clear" w:color="auto" w:fill="auto"/>
            <w:vAlign w:val="center"/>
          </w:tcPr>
          <w:p w:rsidR="00504EF5" w:rsidRPr="00074D22" w:rsidRDefault="00504EF5" w:rsidP="00704B6C">
            <w:pPr>
              <w:jc w:val="both"/>
              <w:rPr>
                <w:rFonts w:ascii="Times New Roman" w:hAnsi="Times New Roman"/>
                <w:spacing w:val="-5"/>
                <w:sz w:val="20"/>
                <w:szCs w:val="20"/>
              </w:rPr>
            </w:pPr>
            <w:r w:rsidRPr="00074D22">
              <w:rPr>
                <w:rFonts w:ascii="Times New Roman" w:hAnsi="Times New Roman"/>
                <w:spacing w:val="-5"/>
                <w:sz w:val="20"/>
                <w:szCs w:val="20"/>
              </w:rPr>
              <w:t>Восто</w:t>
            </w:r>
            <w:r w:rsidRPr="00074D22">
              <w:rPr>
                <w:rFonts w:ascii="Times New Roman" w:hAnsi="Times New Roman"/>
                <w:spacing w:val="-5"/>
                <w:sz w:val="20"/>
                <w:szCs w:val="20"/>
              </w:rPr>
              <w:t>ч</w:t>
            </w:r>
            <w:r w:rsidRPr="00074D22">
              <w:rPr>
                <w:rFonts w:ascii="Times New Roman" w:hAnsi="Times New Roman"/>
                <w:spacing w:val="-5"/>
                <w:sz w:val="20"/>
                <w:szCs w:val="20"/>
              </w:rPr>
              <w:t>ная котельная</w:t>
            </w:r>
          </w:p>
        </w:tc>
        <w:tc>
          <w:tcPr>
            <w:tcW w:w="601"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504829</w:t>
            </w:r>
          </w:p>
        </w:tc>
        <w:tc>
          <w:tcPr>
            <w:tcW w:w="601"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508732</w:t>
            </w:r>
          </w:p>
        </w:tc>
        <w:tc>
          <w:tcPr>
            <w:tcW w:w="602"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482706</w:t>
            </w:r>
          </w:p>
        </w:tc>
        <w:tc>
          <w:tcPr>
            <w:tcW w:w="566"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77,629</w:t>
            </w:r>
          </w:p>
        </w:tc>
        <w:tc>
          <w:tcPr>
            <w:tcW w:w="566"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78,364</w:t>
            </w:r>
          </w:p>
        </w:tc>
        <w:tc>
          <w:tcPr>
            <w:tcW w:w="566" w:type="pct"/>
            <w:shd w:val="clear" w:color="auto" w:fill="auto"/>
            <w:vAlign w:val="center"/>
          </w:tcPr>
          <w:p w:rsidR="00504EF5" w:rsidRPr="00074D22" w:rsidRDefault="00504EF5" w:rsidP="00704B6C">
            <w:pPr>
              <w:spacing w:before="80" w:after="80"/>
              <w:jc w:val="center"/>
              <w:rPr>
                <w:rFonts w:ascii="Times New Roman" w:hAnsi="Times New Roman"/>
                <w:sz w:val="20"/>
                <w:szCs w:val="20"/>
              </w:rPr>
            </w:pPr>
            <w:r w:rsidRPr="00074D22">
              <w:rPr>
                <w:rFonts w:ascii="Times New Roman" w:hAnsi="Times New Roman"/>
                <w:sz w:val="20"/>
                <w:szCs w:val="20"/>
              </w:rPr>
              <w:t>74,747</w:t>
            </w:r>
          </w:p>
        </w:tc>
      </w:tr>
    </w:tbl>
    <w:p w:rsidR="00504EF5" w:rsidRDefault="00504EF5" w:rsidP="00504EF5">
      <w:pPr>
        <w:tabs>
          <w:tab w:val="left" w:pos="940"/>
        </w:tabs>
        <w:spacing w:line="360" w:lineRule="auto"/>
        <w:jc w:val="both"/>
        <w:rPr>
          <w:rFonts w:ascii="Times New Roman" w:hAnsi="Times New Roman"/>
        </w:rPr>
      </w:pPr>
      <w:r w:rsidRPr="00836488">
        <w:rPr>
          <w:rFonts w:ascii="Times New Roman" w:hAnsi="Times New Roman"/>
        </w:rPr>
        <w:tab/>
      </w:r>
    </w:p>
    <w:p w:rsidR="00504EF5" w:rsidRPr="00836488" w:rsidRDefault="00504EF5" w:rsidP="00504EF5">
      <w:pPr>
        <w:tabs>
          <w:tab w:val="left" w:pos="940"/>
        </w:tabs>
        <w:ind w:firstLine="567"/>
        <w:jc w:val="both"/>
        <w:rPr>
          <w:rFonts w:ascii="Times New Roman" w:hAnsi="Times New Roman"/>
        </w:rPr>
      </w:pPr>
      <w:r w:rsidRPr="00836488">
        <w:rPr>
          <w:rFonts w:ascii="Times New Roman" w:hAnsi="Times New Roman"/>
        </w:rPr>
        <w:lastRenderedPageBreak/>
        <w:t xml:space="preserve">На балансе 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магистральные сети – 51,735 км (канальной прокла</w:t>
      </w:r>
      <w:r w:rsidRPr="00836488">
        <w:rPr>
          <w:rFonts w:ascii="Times New Roman" w:hAnsi="Times New Roman"/>
        </w:rPr>
        <w:t>д</w:t>
      </w:r>
      <w:r w:rsidRPr="00836488">
        <w:rPr>
          <w:rFonts w:ascii="Times New Roman" w:hAnsi="Times New Roman"/>
        </w:rPr>
        <w:t>ки 46,008 км и воздушной прокладки 5,727 км со средним диаметром 436 мм). Отпуск тепла осуществляется с коллекторов источников через магистральные те</w:t>
      </w:r>
      <w:r w:rsidRPr="00836488">
        <w:rPr>
          <w:rFonts w:ascii="Times New Roman" w:hAnsi="Times New Roman"/>
        </w:rPr>
        <w:t>п</w:t>
      </w:r>
      <w:r w:rsidRPr="00836488">
        <w:rPr>
          <w:rFonts w:ascii="Times New Roman" w:hAnsi="Times New Roman"/>
        </w:rPr>
        <w:t>ловые сети и далее по распределительным квартальным сетям к тепловым пунктам п</w:t>
      </w:r>
      <w:r w:rsidRPr="00836488">
        <w:rPr>
          <w:rFonts w:ascii="Times New Roman" w:hAnsi="Times New Roman"/>
        </w:rPr>
        <w:t>о</w:t>
      </w:r>
      <w:r w:rsidRPr="00836488">
        <w:rPr>
          <w:rFonts w:ascii="Times New Roman" w:hAnsi="Times New Roman"/>
        </w:rPr>
        <w:t xml:space="preserve">требителей. Всего к 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подключено 28 (6 от Восточной котельной, 11 от котельной </w:t>
      </w:r>
      <w:r>
        <w:rPr>
          <w:rFonts w:ascii="Times New Roman" w:hAnsi="Times New Roman"/>
        </w:rPr>
        <w:t>"</w:t>
      </w:r>
      <w:r w:rsidRPr="00836488">
        <w:rPr>
          <w:rFonts w:ascii="Times New Roman" w:hAnsi="Times New Roman"/>
        </w:rPr>
        <w:t>Центральной</w:t>
      </w:r>
      <w:r>
        <w:rPr>
          <w:rFonts w:ascii="Times New Roman" w:hAnsi="Times New Roman"/>
        </w:rPr>
        <w:t>"</w:t>
      </w:r>
      <w:r w:rsidRPr="00836488">
        <w:rPr>
          <w:rFonts w:ascii="Times New Roman" w:hAnsi="Times New Roman"/>
        </w:rPr>
        <w:t xml:space="preserve"> и 11 от Южной котельной) центральных и 2862 индивидуальных тепловых пун</w:t>
      </w:r>
      <w:r w:rsidRPr="00836488">
        <w:rPr>
          <w:rFonts w:ascii="Times New Roman" w:hAnsi="Times New Roman"/>
        </w:rPr>
        <w:t>к</w:t>
      </w:r>
      <w:r w:rsidRPr="00836488">
        <w:rPr>
          <w:rFonts w:ascii="Times New Roman" w:hAnsi="Times New Roman"/>
        </w:rPr>
        <w:t xml:space="preserve">тов. 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эксплуатирует </w:t>
      </w:r>
      <w:r>
        <w:rPr>
          <w:rFonts w:ascii="Times New Roman" w:hAnsi="Times New Roman"/>
        </w:rPr>
        <w:t>9</w:t>
      </w:r>
      <w:r w:rsidRPr="00836488">
        <w:rPr>
          <w:rFonts w:ascii="Times New Roman" w:hAnsi="Times New Roman"/>
        </w:rPr>
        <w:t xml:space="preserve"> насосных станций. Состояние тепловых сетей удовлетворительное.</w:t>
      </w:r>
    </w:p>
    <w:p w:rsidR="00504EF5" w:rsidRPr="00836488" w:rsidRDefault="00504EF5" w:rsidP="00504EF5">
      <w:pPr>
        <w:ind w:firstLine="540"/>
        <w:jc w:val="both"/>
        <w:rPr>
          <w:rFonts w:ascii="Times New Roman" w:hAnsi="Times New Roman"/>
        </w:rPr>
      </w:pPr>
      <w:bookmarkStart w:id="32" w:name="_Toc311044771"/>
      <w:bookmarkStart w:id="33" w:name="_Ref310260865"/>
      <w:bookmarkStart w:id="34" w:name="_Toc311044863"/>
      <w:r w:rsidRPr="00836488">
        <w:rPr>
          <w:rFonts w:ascii="Times New Roman" w:hAnsi="Times New Roman"/>
        </w:rPr>
        <w:t xml:space="preserve">ОАО </w:t>
      </w:r>
      <w:r>
        <w:rPr>
          <w:rFonts w:ascii="Times New Roman" w:hAnsi="Times New Roman"/>
        </w:rPr>
        <w:t>"</w:t>
      </w:r>
      <w:r w:rsidRPr="00836488">
        <w:rPr>
          <w:rFonts w:ascii="Times New Roman" w:hAnsi="Times New Roman"/>
        </w:rPr>
        <w:t>Мурманская ТЭЦ</w:t>
      </w:r>
      <w:r>
        <w:rPr>
          <w:rFonts w:ascii="Times New Roman" w:hAnsi="Times New Roman"/>
        </w:rPr>
        <w:t>"</w:t>
      </w:r>
      <w:r w:rsidRPr="00836488">
        <w:rPr>
          <w:rFonts w:ascii="Times New Roman" w:hAnsi="Times New Roman"/>
        </w:rPr>
        <w:t xml:space="preserve"> ведет работу по замене изношенных сетей (</w:t>
      </w:r>
      <w:r>
        <w:rPr>
          <w:rFonts w:ascii="Times New Roman" w:hAnsi="Times New Roman"/>
        </w:rPr>
        <w:t>т</w:t>
      </w:r>
      <w:r w:rsidRPr="00836488">
        <w:rPr>
          <w:rFonts w:ascii="Times New Roman" w:hAnsi="Times New Roman"/>
        </w:rPr>
        <w:t>аблица 3.4). Старых трубопроводов на ней не более 50</w:t>
      </w:r>
      <w:r>
        <w:rPr>
          <w:rFonts w:ascii="Times New Roman" w:hAnsi="Times New Roman"/>
        </w:rPr>
        <w:t xml:space="preserve"> </w:t>
      </w:r>
      <w:r w:rsidRPr="00836488">
        <w:rPr>
          <w:rFonts w:ascii="Times New Roman" w:hAnsi="Times New Roman"/>
        </w:rPr>
        <w:t>%. Ежегодно проводится замена порядка 1</w:t>
      </w:r>
      <w:r>
        <w:rPr>
          <w:rFonts w:ascii="Times New Roman" w:hAnsi="Times New Roman"/>
        </w:rPr>
        <w:t xml:space="preserve"> </w:t>
      </w:r>
      <w:r w:rsidRPr="00836488">
        <w:rPr>
          <w:rFonts w:ascii="Times New Roman" w:hAnsi="Times New Roman"/>
        </w:rPr>
        <w:t>% сетей, имеющих срок эксплуатации б</w:t>
      </w:r>
      <w:r w:rsidRPr="00836488">
        <w:rPr>
          <w:rFonts w:ascii="Times New Roman" w:hAnsi="Times New Roman"/>
        </w:rPr>
        <w:t>о</w:t>
      </w:r>
      <w:r w:rsidRPr="00836488">
        <w:rPr>
          <w:rFonts w:ascii="Times New Roman" w:hAnsi="Times New Roman"/>
        </w:rPr>
        <w:t xml:space="preserve">лее </w:t>
      </w:r>
      <w:r>
        <w:rPr>
          <w:rFonts w:ascii="Times New Roman" w:hAnsi="Times New Roman"/>
        </w:rPr>
        <w:t>двадцати</w:t>
      </w:r>
      <w:r w:rsidRPr="00836488">
        <w:rPr>
          <w:rFonts w:ascii="Times New Roman" w:hAnsi="Times New Roman"/>
        </w:rPr>
        <w:t xml:space="preserve"> лет.</w:t>
      </w:r>
    </w:p>
    <w:p w:rsidR="00504EF5" w:rsidRDefault="00504EF5" w:rsidP="00504EF5">
      <w:pPr>
        <w:jc w:val="both"/>
        <w:rPr>
          <w:rFonts w:ascii="Times New Roman" w:hAnsi="Times New Roman"/>
        </w:rPr>
      </w:pPr>
      <w:bookmarkStart w:id="35" w:name="_Ref310263831"/>
      <w:bookmarkStart w:id="36" w:name="_Toc311044864"/>
    </w:p>
    <w:p w:rsidR="00504EF5" w:rsidRDefault="00504EF5" w:rsidP="00504EF5">
      <w:pPr>
        <w:jc w:val="both"/>
        <w:rPr>
          <w:rFonts w:ascii="Times New Roman" w:hAnsi="Times New Roman"/>
        </w:rPr>
      </w:pPr>
      <w:r w:rsidRPr="00AA3ED8">
        <w:rPr>
          <w:rFonts w:ascii="Times New Roman" w:hAnsi="Times New Roman"/>
        </w:rPr>
        <w:t>Таблица 3.</w:t>
      </w:r>
      <w:bookmarkEnd w:id="35"/>
      <w:r w:rsidRPr="00AA3ED8">
        <w:rPr>
          <w:rFonts w:ascii="Times New Roman" w:hAnsi="Times New Roman"/>
        </w:rPr>
        <w:t>4 – Характеристика состояния сетей и объемы работ по плановой зам</w:t>
      </w:r>
      <w:r w:rsidRPr="00AA3ED8">
        <w:rPr>
          <w:rFonts w:ascii="Times New Roman" w:hAnsi="Times New Roman"/>
        </w:rPr>
        <w:t>е</w:t>
      </w:r>
      <w:r w:rsidRPr="00AA3ED8">
        <w:rPr>
          <w:rFonts w:ascii="Times New Roman" w:hAnsi="Times New Roman"/>
        </w:rPr>
        <w:t>не</w:t>
      </w:r>
      <w:bookmarkEnd w:id="36"/>
    </w:p>
    <w:p w:rsidR="00504EF5" w:rsidRPr="00AA3ED8" w:rsidRDefault="00504EF5" w:rsidP="00504EF5">
      <w:pPr>
        <w:jc w:val="both"/>
        <w:rPr>
          <w:rFonts w:ascii="Times New Roman" w:hAnsi="Times New Roman"/>
        </w:rPr>
      </w:pPr>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8"/>
        <w:gridCol w:w="3350"/>
      </w:tblGrid>
      <w:tr w:rsidR="00504EF5" w:rsidRPr="00AA3ED8" w:rsidTr="00704B6C">
        <w:tblPrEx>
          <w:tblCellMar>
            <w:top w:w="0" w:type="dxa"/>
            <w:bottom w:w="0" w:type="dxa"/>
          </w:tblCellMar>
        </w:tblPrEx>
        <w:trPr>
          <w:jc w:val="center"/>
        </w:trPr>
        <w:tc>
          <w:tcPr>
            <w:tcW w:w="3348" w:type="pct"/>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Показатели</w:t>
            </w:r>
          </w:p>
        </w:tc>
        <w:tc>
          <w:tcPr>
            <w:tcW w:w="1652" w:type="pct"/>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 xml:space="preserve">ОАО </w:t>
            </w:r>
            <w:r>
              <w:rPr>
                <w:rFonts w:ascii="Times New Roman" w:hAnsi="Times New Roman"/>
                <w:b/>
                <w:sz w:val="20"/>
                <w:szCs w:val="20"/>
              </w:rPr>
              <w:t>"</w:t>
            </w:r>
            <w:r w:rsidRPr="00E57B71">
              <w:rPr>
                <w:rFonts w:ascii="Times New Roman" w:hAnsi="Times New Roman"/>
                <w:b/>
                <w:sz w:val="20"/>
                <w:szCs w:val="20"/>
              </w:rPr>
              <w:t>Му</w:t>
            </w:r>
            <w:r w:rsidRPr="00E57B71">
              <w:rPr>
                <w:rFonts w:ascii="Times New Roman" w:hAnsi="Times New Roman"/>
                <w:b/>
                <w:sz w:val="20"/>
                <w:szCs w:val="20"/>
              </w:rPr>
              <w:t>р</w:t>
            </w:r>
            <w:r w:rsidRPr="00E57B71">
              <w:rPr>
                <w:rFonts w:ascii="Times New Roman" w:hAnsi="Times New Roman"/>
                <w:b/>
                <w:sz w:val="20"/>
                <w:szCs w:val="20"/>
              </w:rPr>
              <w:t>манская ТЭЦ</w:t>
            </w:r>
            <w:r>
              <w:rPr>
                <w:rFonts w:ascii="Times New Roman" w:hAnsi="Times New Roman"/>
                <w:b/>
                <w:sz w:val="20"/>
                <w:szCs w:val="20"/>
              </w:rPr>
              <w:t>"</w:t>
            </w:r>
          </w:p>
        </w:tc>
      </w:tr>
      <w:tr w:rsidR="00504EF5" w:rsidRPr="00074D22" w:rsidTr="00704B6C">
        <w:tblPrEx>
          <w:tblCellMar>
            <w:top w:w="0" w:type="dxa"/>
            <w:bottom w:w="0" w:type="dxa"/>
          </w:tblCellMar>
        </w:tblPrEx>
        <w:trPr>
          <w:jc w:val="center"/>
        </w:trPr>
        <w:tc>
          <w:tcPr>
            <w:tcW w:w="3348" w:type="pct"/>
          </w:tcPr>
          <w:p w:rsidR="00504EF5" w:rsidRPr="00074D22" w:rsidRDefault="00504EF5" w:rsidP="00704B6C">
            <w:pPr>
              <w:rPr>
                <w:rFonts w:ascii="Times New Roman" w:hAnsi="Times New Roman"/>
                <w:sz w:val="20"/>
                <w:szCs w:val="20"/>
              </w:rPr>
            </w:pPr>
            <w:r w:rsidRPr="00074D22">
              <w:rPr>
                <w:rFonts w:ascii="Times New Roman" w:hAnsi="Times New Roman"/>
                <w:sz w:val="20"/>
                <w:szCs w:val="20"/>
              </w:rPr>
              <w:t>Общая протяженность сетей в двухтрубном исп., км.</w:t>
            </w:r>
          </w:p>
        </w:tc>
        <w:tc>
          <w:tcPr>
            <w:tcW w:w="165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51,7</w:t>
            </w:r>
          </w:p>
        </w:tc>
      </w:tr>
      <w:tr w:rsidR="00504EF5" w:rsidRPr="00074D22" w:rsidTr="00704B6C">
        <w:tblPrEx>
          <w:tblCellMar>
            <w:top w:w="0" w:type="dxa"/>
            <w:bottom w:w="0" w:type="dxa"/>
          </w:tblCellMar>
        </w:tblPrEx>
        <w:trPr>
          <w:jc w:val="center"/>
        </w:trPr>
        <w:tc>
          <w:tcPr>
            <w:tcW w:w="3348" w:type="pct"/>
          </w:tcPr>
          <w:p w:rsidR="00504EF5" w:rsidRPr="00074D22" w:rsidRDefault="00504EF5" w:rsidP="00704B6C">
            <w:pPr>
              <w:rPr>
                <w:rFonts w:ascii="Times New Roman" w:hAnsi="Times New Roman"/>
                <w:sz w:val="20"/>
                <w:szCs w:val="20"/>
              </w:rPr>
            </w:pPr>
            <w:r w:rsidRPr="00074D22">
              <w:rPr>
                <w:rFonts w:ascii="Times New Roman" w:hAnsi="Times New Roman"/>
                <w:sz w:val="20"/>
                <w:szCs w:val="20"/>
              </w:rPr>
              <w:t xml:space="preserve">Процент сетей </w:t>
            </w:r>
            <w:r>
              <w:rPr>
                <w:rFonts w:ascii="Times New Roman" w:hAnsi="Times New Roman"/>
                <w:sz w:val="20"/>
                <w:szCs w:val="20"/>
              </w:rPr>
              <w:t xml:space="preserve">со сроком службы </w:t>
            </w:r>
            <w:r w:rsidRPr="00074D22">
              <w:rPr>
                <w:rFonts w:ascii="Times New Roman" w:hAnsi="Times New Roman"/>
                <w:sz w:val="20"/>
                <w:szCs w:val="20"/>
              </w:rPr>
              <w:t>более 20 лет</w:t>
            </w:r>
          </w:p>
        </w:tc>
        <w:tc>
          <w:tcPr>
            <w:tcW w:w="165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68</w:t>
            </w:r>
          </w:p>
        </w:tc>
      </w:tr>
      <w:tr w:rsidR="00504EF5" w:rsidRPr="00074D22" w:rsidTr="00704B6C">
        <w:tblPrEx>
          <w:tblCellMar>
            <w:top w:w="0" w:type="dxa"/>
            <w:bottom w:w="0" w:type="dxa"/>
          </w:tblCellMar>
        </w:tblPrEx>
        <w:trPr>
          <w:jc w:val="center"/>
        </w:trPr>
        <w:tc>
          <w:tcPr>
            <w:tcW w:w="3348" w:type="pct"/>
          </w:tcPr>
          <w:p w:rsidR="00504EF5" w:rsidRPr="00074D22" w:rsidRDefault="00504EF5" w:rsidP="00704B6C">
            <w:pPr>
              <w:rPr>
                <w:rFonts w:ascii="Times New Roman" w:hAnsi="Times New Roman"/>
                <w:sz w:val="20"/>
                <w:szCs w:val="20"/>
              </w:rPr>
            </w:pPr>
            <w:r w:rsidRPr="00074D22">
              <w:rPr>
                <w:rFonts w:ascii="Times New Roman" w:hAnsi="Times New Roman"/>
                <w:sz w:val="20"/>
                <w:szCs w:val="20"/>
              </w:rPr>
              <w:t>Замена сетей со сроком службы более 20 лет, км/%</w:t>
            </w:r>
            <w:r>
              <w:rPr>
                <w:rFonts w:ascii="Times New Roman" w:hAnsi="Times New Roman"/>
                <w:sz w:val="20"/>
                <w:szCs w:val="20"/>
              </w:rPr>
              <w:t>:</w:t>
            </w:r>
          </w:p>
        </w:tc>
        <w:tc>
          <w:tcPr>
            <w:tcW w:w="1652" w:type="pct"/>
          </w:tcPr>
          <w:p w:rsidR="00504EF5" w:rsidRPr="00074D22" w:rsidRDefault="00504EF5" w:rsidP="00704B6C">
            <w:pPr>
              <w:jc w:val="center"/>
              <w:rPr>
                <w:rFonts w:ascii="Times New Roman" w:hAnsi="Times New Roman"/>
                <w:sz w:val="20"/>
                <w:szCs w:val="20"/>
              </w:rPr>
            </w:pPr>
          </w:p>
        </w:tc>
      </w:tr>
      <w:tr w:rsidR="00504EF5" w:rsidRPr="00074D22" w:rsidTr="00704B6C">
        <w:tblPrEx>
          <w:tblCellMar>
            <w:top w:w="0" w:type="dxa"/>
            <w:bottom w:w="0" w:type="dxa"/>
          </w:tblCellMar>
        </w:tblPrEx>
        <w:trPr>
          <w:jc w:val="center"/>
        </w:trPr>
        <w:tc>
          <w:tcPr>
            <w:tcW w:w="3348" w:type="pct"/>
          </w:tcPr>
          <w:p w:rsidR="00504EF5" w:rsidRPr="00074D22" w:rsidRDefault="00504EF5" w:rsidP="00704B6C">
            <w:pPr>
              <w:rPr>
                <w:rFonts w:ascii="Times New Roman" w:hAnsi="Times New Roman"/>
                <w:sz w:val="20"/>
                <w:szCs w:val="20"/>
              </w:rPr>
            </w:pPr>
            <w:r>
              <w:rPr>
                <w:rFonts w:ascii="Times New Roman" w:hAnsi="Times New Roman"/>
                <w:sz w:val="20"/>
                <w:szCs w:val="20"/>
              </w:rPr>
              <w:t xml:space="preserve">в </w:t>
            </w:r>
            <w:r w:rsidRPr="00074D22">
              <w:rPr>
                <w:rFonts w:ascii="Times New Roman" w:hAnsi="Times New Roman"/>
                <w:sz w:val="20"/>
                <w:szCs w:val="20"/>
              </w:rPr>
              <w:t>2013</w:t>
            </w:r>
            <w:r>
              <w:rPr>
                <w:rFonts w:ascii="Times New Roman" w:hAnsi="Times New Roman"/>
                <w:sz w:val="20"/>
                <w:szCs w:val="20"/>
              </w:rPr>
              <w:t xml:space="preserve"> году</w:t>
            </w:r>
          </w:p>
        </w:tc>
        <w:tc>
          <w:tcPr>
            <w:tcW w:w="165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0,318/1,0</w:t>
            </w:r>
          </w:p>
        </w:tc>
      </w:tr>
      <w:tr w:rsidR="00504EF5" w:rsidRPr="00074D22" w:rsidTr="00704B6C">
        <w:tblPrEx>
          <w:tblCellMar>
            <w:top w:w="0" w:type="dxa"/>
            <w:bottom w:w="0" w:type="dxa"/>
          </w:tblCellMar>
        </w:tblPrEx>
        <w:trPr>
          <w:jc w:val="center"/>
        </w:trPr>
        <w:tc>
          <w:tcPr>
            <w:tcW w:w="3348" w:type="pct"/>
          </w:tcPr>
          <w:p w:rsidR="00504EF5" w:rsidRPr="00074D22" w:rsidRDefault="00504EF5" w:rsidP="00704B6C">
            <w:pPr>
              <w:rPr>
                <w:rFonts w:ascii="Times New Roman" w:hAnsi="Times New Roman"/>
                <w:sz w:val="20"/>
                <w:szCs w:val="20"/>
              </w:rPr>
            </w:pPr>
            <w:r>
              <w:rPr>
                <w:rFonts w:ascii="Times New Roman" w:hAnsi="Times New Roman"/>
                <w:sz w:val="20"/>
                <w:szCs w:val="20"/>
              </w:rPr>
              <w:t xml:space="preserve">в </w:t>
            </w:r>
            <w:r w:rsidRPr="00074D22">
              <w:rPr>
                <w:rFonts w:ascii="Times New Roman" w:hAnsi="Times New Roman"/>
                <w:sz w:val="20"/>
                <w:szCs w:val="20"/>
              </w:rPr>
              <w:t>2012</w:t>
            </w:r>
            <w:r>
              <w:rPr>
                <w:rFonts w:ascii="Times New Roman" w:hAnsi="Times New Roman"/>
                <w:sz w:val="20"/>
                <w:szCs w:val="20"/>
              </w:rPr>
              <w:t xml:space="preserve"> году</w:t>
            </w:r>
          </w:p>
        </w:tc>
        <w:tc>
          <w:tcPr>
            <w:tcW w:w="165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0,327/1,3</w:t>
            </w:r>
          </w:p>
        </w:tc>
      </w:tr>
      <w:tr w:rsidR="00504EF5" w:rsidRPr="00074D22" w:rsidTr="00704B6C">
        <w:tblPrEx>
          <w:tblCellMar>
            <w:top w:w="0" w:type="dxa"/>
            <w:bottom w:w="0" w:type="dxa"/>
          </w:tblCellMar>
        </w:tblPrEx>
        <w:trPr>
          <w:jc w:val="center"/>
        </w:trPr>
        <w:tc>
          <w:tcPr>
            <w:tcW w:w="3348" w:type="pct"/>
          </w:tcPr>
          <w:p w:rsidR="00504EF5" w:rsidRPr="00074D22" w:rsidRDefault="00504EF5" w:rsidP="00704B6C">
            <w:pPr>
              <w:rPr>
                <w:rFonts w:ascii="Times New Roman" w:hAnsi="Times New Roman"/>
                <w:sz w:val="20"/>
                <w:szCs w:val="20"/>
              </w:rPr>
            </w:pPr>
            <w:r>
              <w:rPr>
                <w:rFonts w:ascii="Times New Roman" w:hAnsi="Times New Roman"/>
                <w:sz w:val="20"/>
                <w:szCs w:val="20"/>
              </w:rPr>
              <w:t xml:space="preserve">в </w:t>
            </w:r>
            <w:r w:rsidRPr="00074D22">
              <w:rPr>
                <w:rFonts w:ascii="Times New Roman" w:hAnsi="Times New Roman"/>
                <w:sz w:val="20"/>
                <w:szCs w:val="20"/>
              </w:rPr>
              <w:t>2011</w:t>
            </w:r>
            <w:r>
              <w:rPr>
                <w:rFonts w:ascii="Times New Roman" w:hAnsi="Times New Roman"/>
                <w:sz w:val="20"/>
                <w:szCs w:val="20"/>
              </w:rPr>
              <w:t xml:space="preserve"> году</w:t>
            </w:r>
          </w:p>
        </w:tc>
        <w:tc>
          <w:tcPr>
            <w:tcW w:w="165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0,359/1,3</w:t>
            </w:r>
          </w:p>
        </w:tc>
      </w:tr>
    </w:tbl>
    <w:p w:rsidR="00504EF5" w:rsidRPr="00836488" w:rsidRDefault="00504EF5" w:rsidP="00504EF5">
      <w:pPr>
        <w:pStyle w:val="af"/>
        <w:keepNext/>
        <w:rPr>
          <w:rFonts w:ascii="Times New Roman" w:hAnsi="Times New Roman"/>
          <w:b w:val="0"/>
          <w:sz w:val="24"/>
          <w:szCs w:val="24"/>
        </w:rPr>
      </w:pPr>
    </w:p>
    <w:p w:rsidR="00504EF5" w:rsidRPr="00836488" w:rsidRDefault="00504EF5" w:rsidP="00504EF5">
      <w:pPr>
        <w:ind w:firstLine="540"/>
        <w:rPr>
          <w:rFonts w:ascii="Times New Roman" w:hAnsi="Times New Roman"/>
        </w:rPr>
      </w:pPr>
      <w:r w:rsidRPr="00836488">
        <w:rPr>
          <w:rFonts w:ascii="Times New Roman" w:hAnsi="Times New Roman"/>
        </w:rPr>
        <w:t>Тепловые потери находятся в пределах установленных нормативов (</w:t>
      </w:r>
      <w:r>
        <w:rPr>
          <w:rFonts w:ascii="Times New Roman" w:hAnsi="Times New Roman"/>
        </w:rPr>
        <w:t>т</w:t>
      </w:r>
      <w:r w:rsidRPr="00836488">
        <w:rPr>
          <w:rFonts w:ascii="Times New Roman" w:hAnsi="Times New Roman"/>
        </w:rPr>
        <w:t>аблица 3.5)</w:t>
      </w:r>
    </w:p>
    <w:p w:rsidR="00504EF5" w:rsidRPr="00836488" w:rsidRDefault="00504EF5" w:rsidP="00504EF5">
      <w:pPr>
        <w:rPr>
          <w:rFonts w:ascii="Times New Roman" w:hAnsi="Times New Roman"/>
        </w:rPr>
      </w:pPr>
    </w:p>
    <w:p w:rsidR="00504EF5" w:rsidRPr="00AA3ED8" w:rsidRDefault="00504EF5" w:rsidP="00504EF5">
      <w:pPr>
        <w:rPr>
          <w:rFonts w:ascii="Times New Roman" w:hAnsi="Times New Roman"/>
        </w:rPr>
      </w:pPr>
      <w:r w:rsidRPr="00AA3ED8">
        <w:rPr>
          <w:rFonts w:ascii="Times New Roman" w:hAnsi="Times New Roman"/>
        </w:rPr>
        <w:t>Таблица 3.</w:t>
      </w:r>
      <w:bookmarkEnd w:id="33"/>
      <w:r w:rsidRPr="00AA3ED8">
        <w:rPr>
          <w:rFonts w:ascii="Times New Roman" w:hAnsi="Times New Roman"/>
        </w:rPr>
        <w:t xml:space="preserve">5 – Сводная таблица потерь в тепловых сетях ОАО </w:t>
      </w:r>
      <w:r>
        <w:rPr>
          <w:rFonts w:ascii="Times New Roman" w:hAnsi="Times New Roman"/>
        </w:rPr>
        <w:t>"</w:t>
      </w:r>
      <w:r w:rsidRPr="00AA3ED8">
        <w:rPr>
          <w:rFonts w:ascii="Times New Roman" w:hAnsi="Times New Roman"/>
        </w:rPr>
        <w:t>Мурманская ТЭЦ за 2013 год, Гкал</w:t>
      </w:r>
      <w:bookmarkEnd w:id="34"/>
    </w:p>
    <w:p w:rsidR="00504EF5" w:rsidRPr="00AA3ED8" w:rsidRDefault="00504EF5" w:rsidP="00504EF5">
      <w:pPr>
        <w:rPr>
          <w:rFonts w:ascii="Times New Roman" w:hAnsi="Times New Roman"/>
        </w:rPr>
      </w:pPr>
    </w:p>
    <w:tbl>
      <w:tblPr>
        <w:tblW w:w="4921" w:type="pct"/>
        <w:jc w:val="center"/>
        <w:tblLook w:val="0000" w:firstRow="0" w:lastRow="0" w:firstColumn="0" w:lastColumn="0" w:noHBand="0" w:noVBand="0"/>
      </w:tblPr>
      <w:tblGrid>
        <w:gridCol w:w="985"/>
        <w:gridCol w:w="995"/>
        <w:gridCol w:w="990"/>
        <w:gridCol w:w="988"/>
        <w:gridCol w:w="988"/>
        <w:gridCol w:w="990"/>
        <w:gridCol w:w="988"/>
        <w:gridCol w:w="1002"/>
        <w:gridCol w:w="1141"/>
        <w:gridCol w:w="996"/>
      </w:tblGrid>
      <w:tr w:rsidR="00504EF5" w:rsidRPr="00AA3ED8" w:rsidTr="00704B6C">
        <w:trPr>
          <w:trHeight w:val="18"/>
          <w:jc w:val="center"/>
        </w:trPr>
        <w:tc>
          <w:tcPr>
            <w:tcW w:w="3937" w:type="pct"/>
            <w:gridSpan w:val="8"/>
            <w:tcBorders>
              <w:top w:val="single" w:sz="8" w:space="0" w:color="auto"/>
              <w:left w:val="single" w:sz="8" w:space="0" w:color="auto"/>
              <w:bottom w:val="single" w:sz="8" w:space="0" w:color="auto"/>
              <w:right w:val="single" w:sz="8" w:space="0" w:color="000000"/>
            </w:tcBorders>
            <w:shd w:val="clear" w:color="auto" w:fill="auto"/>
            <w:noWrap/>
            <w:tcMar>
              <w:left w:w="0" w:type="dxa"/>
              <w:right w:w="0" w:type="dxa"/>
            </w:tcMar>
            <w:vAlign w:val="center"/>
          </w:tcPr>
          <w:p w:rsidR="00504EF5" w:rsidRPr="00E57B71" w:rsidRDefault="00504EF5" w:rsidP="00704B6C">
            <w:pPr>
              <w:jc w:val="center"/>
              <w:rPr>
                <w:rFonts w:ascii="Times New Roman" w:hAnsi="Times New Roman"/>
                <w:b/>
                <w:bCs/>
                <w:sz w:val="20"/>
                <w:szCs w:val="20"/>
              </w:rPr>
            </w:pPr>
            <w:r w:rsidRPr="00E57B71">
              <w:rPr>
                <w:rFonts w:ascii="Times New Roman" w:hAnsi="Times New Roman"/>
                <w:b/>
                <w:bCs/>
                <w:sz w:val="20"/>
                <w:szCs w:val="20"/>
              </w:rPr>
              <w:t>Котельные:</w:t>
            </w:r>
          </w:p>
        </w:tc>
        <w:tc>
          <w:tcPr>
            <w:tcW w:w="1063" w:type="pct"/>
            <w:gridSpan w:val="2"/>
            <w:vMerge w:val="restart"/>
            <w:tcBorders>
              <w:top w:val="single" w:sz="8" w:space="0" w:color="auto"/>
              <w:left w:val="nil"/>
              <w:right w:val="single" w:sz="8" w:space="0" w:color="000000"/>
            </w:tcBorders>
            <w:shd w:val="clear" w:color="auto" w:fill="auto"/>
            <w:noWrap/>
            <w:tcMar>
              <w:left w:w="0" w:type="dxa"/>
              <w:right w:w="0" w:type="dxa"/>
            </w:tcMar>
            <w:vAlign w:val="center"/>
          </w:tcPr>
          <w:p w:rsidR="00504EF5" w:rsidRPr="00E57B71" w:rsidRDefault="00504EF5" w:rsidP="00704B6C">
            <w:pPr>
              <w:jc w:val="center"/>
              <w:rPr>
                <w:rFonts w:ascii="Times New Roman" w:hAnsi="Times New Roman"/>
                <w:b/>
                <w:bCs/>
                <w:sz w:val="20"/>
                <w:szCs w:val="20"/>
              </w:rPr>
            </w:pPr>
            <w:r w:rsidRPr="00E57B71">
              <w:rPr>
                <w:rFonts w:ascii="Times New Roman" w:hAnsi="Times New Roman"/>
                <w:b/>
                <w:bCs/>
                <w:sz w:val="20"/>
                <w:szCs w:val="20"/>
              </w:rPr>
              <w:t>ВСЕГО</w:t>
            </w:r>
          </w:p>
        </w:tc>
      </w:tr>
      <w:tr w:rsidR="00504EF5" w:rsidRPr="00AA3ED8" w:rsidTr="00704B6C">
        <w:trPr>
          <w:trHeight w:val="18"/>
          <w:jc w:val="center"/>
        </w:trPr>
        <w:tc>
          <w:tcPr>
            <w:tcW w:w="983" w:type="pct"/>
            <w:gridSpan w:val="2"/>
            <w:tcBorders>
              <w:top w:val="single" w:sz="8" w:space="0" w:color="auto"/>
              <w:left w:val="single" w:sz="8" w:space="0" w:color="auto"/>
              <w:bottom w:val="single" w:sz="8" w:space="0" w:color="auto"/>
              <w:right w:val="single" w:sz="8" w:space="0" w:color="000000"/>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Центральная</w:t>
            </w:r>
          </w:p>
        </w:tc>
        <w:tc>
          <w:tcPr>
            <w:tcW w:w="983" w:type="pct"/>
            <w:gridSpan w:val="2"/>
            <w:tcBorders>
              <w:top w:val="single" w:sz="8" w:space="0" w:color="auto"/>
              <w:left w:val="nil"/>
              <w:bottom w:val="single" w:sz="8" w:space="0" w:color="auto"/>
              <w:right w:val="single" w:sz="8" w:space="0" w:color="000000"/>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Южная</w:t>
            </w:r>
          </w:p>
        </w:tc>
        <w:tc>
          <w:tcPr>
            <w:tcW w:w="983" w:type="pct"/>
            <w:gridSpan w:val="2"/>
            <w:tcBorders>
              <w:top w:val="single" w:sz="8" w:space="0" w:color="auto"/>
              <w:left w:val="nil"/>
              <w:bottom w:val="single" w:sz="8" w:space="0" w:color="auto"/>
              <w:right w:val="single" w:sz="8" w:space="0" w:color="000000"/>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Восточная</w:t>
            </w:r>
          </w:p>
        </w:tc>
        <w:tc>
          <w:tcPr>
            <w:tcW w:w="989" w:type="pct"/>
            <w:gridSpan w:val="2"/>
            <w:tcBorders>
              <w:top w:val="single" w:sz="8" w:space="0" w:color="auto"/>
              <w:left w:val="nil"/>
              <w:bottom w:val="single" w:sz="8" w:space="0" w:color="auto"/>
              <w:right w:val="single" w:sz="8" w:space="0" w:color="000000"/>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ТЭЦ</w:t>
            </w:r>
          </w:p>
        </w:tc>
        <w:tc>
          <w:tcPr>
            <w:tcW w:w="1063" w:type="pct"/>
            <w:gridSpan w:val="2"/>
            <w:vMerge/>
            <w:tcBorders>
              <w:left w:val="nil"/>
              <w:bottom w:val="single" w:sz="8" w:space="0" w:color="auto"/>
              <w:right w:val="single" w:sz="8" w:space="0" w:color="000000"/>
            </w:tcBorders>
            <w:shd w:val="clear" w:color="auto" w:fill="auto"/>
            <w:noWrap/>
            <w:tcMar>
              <w:left w:w="0" w:type="dxa"/>
              <w:right w:w="0" w:type="dxa"/>
            </w:tcMar>
            <w:vAlign w:val="center"/>
          </w:tcPr>
          <w:p w:rsidR="00504EF5" w:rsidRPr="00AA3ED8" w:rsidRDefault="00504EF5" w:rsidP="00704B6C">
            <w:pPr>
              <w:rPr>
                <w:rFonts w:ascii="Times New Roman" w:hAnsi="Times New Roman"/>
                <w:bCs/>
                <w:sz w:val="20"/>
                <w:szCs w:val="20"/>
              </w:rPr>
            </w:pPr>
          </w:p>
        </w:tc>
      </w:tr>
      <w:tr w:rsidR="00504EF5" w:rsidRPr="00AA3ED8" w:rsidTr="00704B6C">
        <w:trPr>
          <w:trHeight w:val="18"/>
          <w:jc w:val="center"/>
        </w:trPr>
        <w:tc>
          <w:tcPr>
            <w:tcW w:w="489" w:type="pct"/>
            <w:tcBorders>
              <w:top w:val="nil"/>
              <w:left w:val="single" w:sz="8" w:space="0" w:color="auto"/>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факт</w:t>
            </w:r>
          </w:p>
        </w:tc>
        <w:tc>
          <w:tcPr>
            <w:tcW w:w="493"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норма</w:t>
            </w:r>
          </w:p>
        </w:tc>
        <w:tc>
          <w:tcPr>
            <w:tcW w:w="492"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факт</w:t>
            </w:r>
          </w:p>
        </w:tc>
        <w:tc>
          <w:tcPr>
            <w:tcW w:w="491"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норма</w:t>
            </w:r>
          </w:p>
        </w:tc>
        <w:tc>
          <w:tcPr>
            <w:tcW w:w="491"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факт</w:t>
            </w:r>
          </w:p>
        </w:tc>
        <w:tc>
          <w:tcPr>
            <w:tcW w:w="492"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норма</w:t>
            </w:r>
          </w:p>
        </w:tc>
        <w:tc>
          <w:tcPr>
            <w:tcW w:w="491"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факт</w:t>
            </w:r>
          </w:p>
        </w:tc>
        <w:tc>
          <w:tcPr>
            <w:tcW w:w="498"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норма</w:t>
            </w:r>
          </w:p>
        </w:tc>
        <w:tc>
          <w:tcPr>
            <w:tcW w:w="567"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факт</w:t>
            </w:r>
          </w:p>
        </w:tc>
        <w:tc>
          <w:tcPr>
            <w:tcW w:w="496" w:type="pct"/>
            <w:tcBorders>
              <w:top w:val="nil"/>
              <w:left w:val="nil"/>
              <w:bottom w:val="single" w:sz="8" w:space="0" w:color="auto"/>
              <w:right w:val="single" w:sz="8" w:space="0" w:color="auto"/>
            </w:tcBorders>
            <w:shd w:val="clear" w:color="auto" w:fill="auto"/>
            <w:noWrap/>
            <w:tcMar>
              <w:left w:w="0" w:type="dxa"/>
              <w:right w:w="0" w:type="dxa"/>
            </w:tcMar>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норма</w:t>
            </w:r>
          </w:p>
        </w:tc>
      </w:tr>
      <w:tr w:rsidR="00504EF5" w:rsidRPr="00074D22" w:rsidTr="00704B6C">
        <w:trPr>
          <w:trHeight w:val="18"/>
          <w:jc w:val="center"/>
        </w:trPr>
        <w:tc>
          <w:tcPr>
            <w:tcW w:w="489" w:type="pct"/>
            <w:tcBorders>
              <w:top w:val="single" w:sz="8" w:space="0" w:color="auto"/>
              <w:left w:val="single" w:sz="4" w:space="0" w:color="auto"/>
              <w:bottom w:val="single" w:sz="8" w:space="0" w:color="auto"/>
              <w:right w:val="single" w:sz="4" w:space="0" w:color="auto"/>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27571</w:t>
            </w:r>
          </w:p>
        </w:tc>
        <w:tc>
          <w:tcPr>
            <w:tcW w:w="493" w:type="pct"/>
            <w:tcBorders>
              <w:top w:val="nil"/>
              <w:left w:val="nil"/>
              <w:bottom w:val="single" w:sz="8" w:space="0" w:color="auto"/>
              <w:right w:val="nil"/>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27240</w:t>
            </w:r>
          </w:p>
        </w:tc>
        <w:tc>
          <w:tcPr>
            <w:tcW w:w="492" w:type="pct"/>
            <w:tcBorders>
              <w:top w:val="nil"/>
              <w:left w:val="single" w:sz="4" w:space="0" w:color="auto"/>
              <w:bottom w:val="single" w:sz="8" w:space="0" w:color="auto"/>
              <w:right w:val="single" w:sz="8" w:space="0" w:color="auto"/>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33314</w:t>
            </w:r>
          </w:p>
        </w:tc>
        <w:tc>
          <w:tcPr>
            <w:tcW w:w="491" w:type="pct"/>
            <w:tcBorders>
              <w:top w:val="nil"/>
              <w:left w:val="single" w:sz="4" w:space="0" w:color="auto"/>
              <w:bottom w:val="single" w:sz="8" w:space="0" w:color="auto"/>
              <w:right w:val="single" w:sz="4" w:space="0" w:color="auto"/>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34097</w:t>
            </w:r>
          </w:p>
        </w:tc>
        <w:tc>
          <w:tcPr>
            <w:tcW w:w="491" w:type="pct"/>
            <w:tcBorders>
              <w:top w:val="nil"/>
              <w:left w:val="nil"/>
              <w:bottom w:val="single" w:sz="8" w:space="0" w:color="auto"/>
              <w:right w:val="nil"/>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22281</w:t>
            </w:r>
          </w:p>
        </w:tc>
        <w:tc>
          <w:tcPr>
            <w:tcW w:w="492" w:type="pct"/>
            <w:tcBorders>
              <w:top w:val="single" w:sz="8" w:space="0" w:color="auto"/>
              <w:left w:val="single" w:sz="4" w:space="0" w:color="auto"/>
              <w:bottom w:val="single" w:sz="8" w:space="0" w:color="auto"/>
              <w:right w:val="single" w:sz="8" w:space="0" w:color="auto"/>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22201</w:t>
            </w:r>
          </w:p>
        </w:tc>
        <w:tc>
          <w:tcPr>
            <w:tcW w:w="491" w:type="pct"/>
            <w:tcBorders>
              <w:top w:val="nil"/>
              <w:left w:val="single" w:sz="4" w:space="0" w:color="auto"/>
              <w:bottom w:val="single" w:sz="8" w:space="0" w:color="auto"/>
              <w:right w:val="nil"/>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27571</w:t>
            </w:r>
          </w:p>
        </w:tc>
        <w:tc>
          <w:tcPr>
            <w:tcW w:w="498" w:type="pct"/>
            <w:tcBorders>
              <w:top w:val="single" w:sz="8" w:space="0" w:color="auto"/>
              <w:left w:val="single" w:sz="4" w:space="0" w:color="auto"/>
              <w:bottom w:val="single" w:sz="8" w:space="0" w:color="auto"/>
              <w:right w:val="single" w:sz="8" w:space="0" w:color="auto"/>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27240</w:t>
            </w:r>
          </w:p>
        </w:tc>
        <w:tc>
          <w:tcPr>
            <w:tcW w:w="567" w:type="pct"/>
            <w:tcBorders>
              <w:top w:val="nil"/>
              <w:left w:val="single" w:sz="4" w:space="0" w:color="auto"/>
              <w:bottom w:val="single" w:sz="8" w:space="0" w:color="auto"/>
              <w:right w:val="nil"/>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83166</w:t>
            </w:r>
          </w:p>
        </w:tc>
        <w:tc>
          <w:tcPr>
            <w:tcW w:w="496" w:type="pct"/>
            <w:tcBorders>
              <w:top w:val="nil"/>
              <w:left w:val="single" w:sz="4" w:space="0" w:color="auto"/>
              <w:bottom w:val="single" w:sz="8" w:space="0" w:color="auto"/>
              <w:right w:val="single" w:sz="8" w:space="0" w:color="auto"/>
            </w:tcBorders>
            <w:shd w:val="clear" w:color="auto" w:fill="auto"/>
            <w:noWrap/>
            <w:tcMar>
              <w:left w:w="0" w:type="dxa"/>
              <w:right w:w="0" w:type="dxa"/>
            </w:tcMar>
            <w:vAlign w:val="center"/>
          </w:tcPr>
          <w:p w:rsidR="00504EF5" w:rsidRPr="00074D22" w:rsidRDefault="00504EF5" w:rsidP="00704B6C">
            <w:pPr>
              <w:jc w:val="center"/>
              <w:rPr>
                <w:rFonts w:ascii="Times New Roman" w:hAnsi="Times New Roman"/>
                <w:bCs/>
                <w:sz w:val="20"/>
                <w:szCs w:val="20"/>
              </w:rPr>
            </w:pPr>
            <w:r w:rsidRPr="00074D22">
              <w:rPr>
                <w:rFonts w:ascii="Times New Roman" w:hAnsi="Times New Roman"/>
                <w:bCs/>
                <w:sz w:val="20"/>
                <w:szCs w:val="20"/>
              </w:rPr>
              <w:t>83537</w:t>
            </w:r>
          </w:p>
        </w:tc>
      </w:tr>
      <w:bookmarkEnd w:id="32"/>
    </w:tbl>
    <w:p w:rsidR="00504EF5" w:rsidRDefault="00504EF5" w:rsidP="00504EF5">
      <w:pPr>
        <w:pStyle w:val="5"/>
        <w:keepNext/>
        <w:numPr>
          <w:ilvl w:val="0"/>
          <w:numId w:val="0"/>
        </w:numPr>
        <w:spacing w:before="0" w:after="0" w:line="360" w:lineRule="auto"/>
        <w:ind w:firstLine="567"/>
        <w:jc w:val="both"/>
        <w:rPr>
          <w:rFonts w:ascii="Times New Roman" w:hAnsi="Times New Roman"/>
          <w:i w:val="0"/>
          <w:sz w:val="24"/>
          <w:szCs w:val="24"/>
        </w:rPr>
      </w:pPr>
    </w:p>
    <w:p w:rsidR="00504EF5" w:rsidRPr="00AA3ED8" w:rsidRDefault="00504EF5" w:rsidP="00504EF5">
      <w:pPr>
        <w:pStyle w:val="5"/>
        <w:keepNext/>
        <w:numPr>
          <w:ilvl w:val="0"/>
          <w:numId w:val="0"/>
        </w:numPr>
        <w:spacing w:before="0" w:after="0"/>
        <w:ind w:firstLine="567"/>
        <w:jc w:val="both"/>
        <w:rPr>
          <w:rFonts w:ascii="Times New Roman" w:hAnsi="Times New Roman"/>
          <w:b w:val="0"/>
          <w:i w:val="0"/>
          <w:sz w:val="24"/>
          <w:szCs w:val="24"/>
        </w:rPr>
      </w:pPr>
      <w:r w:rsidRPr="00AA3ED8">
        <w:rPr>
          <w:rFonts w:ascii="Times New Roman" w:hAnsi="Times New Roman"/>
          <w:b w:val="0"/>
          <w:i w:val="0"/>
          <w:sz w:val="24"/>
          <w:szCs w:val="24"/>
        </w:rPr>
        <w:t xml:space="preserve">ОАО </w:t>
      </w:r>
      <w:r>
        <w:rPr>
          <w:rFonts w:ascii="Times New Roman" w:hAnsi="Times New Roman"/>
          <w:b w:val="0"/>
          <w:i w:val="0"/>
          <w:sz w:val="24"/>
          <w:szCs w:val="24"/>
        </w:rPr>
        <w:t>"</w:t>
      </w:r>
      <w:r w:rsidRPr="00AA3ED8">
        <w:rPr>
          <w:rFonts w:ascii="Times New Roman" w:hAnsi="Times New Roman"/>
          <w:b w:val="0"/>
          <w:i w:val="0"/>
          <w:sz w:val="24"/>
          <w:szCs w:val="24"/>
        </w:rPr>
        <w:t>Мурманэнергосбыт</w:t>
      </w:r>
      <w:r>
        <w:rPr>
          <w:rFonts w:ascii="Times New Roman" w:hAnsi="Times New Roman"/>
          <w:b w:val="0"/>
          <w:i w:val="0"/>
          <w:sz w:val="24"/>
          <w:szCs w:val="24"/>
        </w:rPr>
        <w:t>"</w:t>
      </w:r>
      <w:r w:rsidRPr="00AA3ED8">
        <w:rPr>
          <w:rFonts w:ascii="Times New Roman" w:hAnsi="Times New Roman"/>
          <w:b w:val="0"/>
          <w:i w:val="0"/>
          <w:sz w:val="24"/>
          <w:szCs w:val="24"/>
        </w:rPr>
        <w:t xml:space="preserve"> объединяет в своем составе три мазутные котел</w:t>
      </w:r>
      <w:r w:rsidRPr="00AA3ED8">
        <w:rPr>
          <w:rFonts w:ascii="Times New Roman" w:hAnsi="Times New Roman"/>
          <w:b w:val="0"/>
          <w:i w:val="0"/>
          <w:sz w:val="24"/>
          <w:szCs w:val="24"/>
        </w:rPr>
        <w:t>ь</w:t>
      </w:r>
      <w:r w:rsidRPr="00AA3ED8">
        <w:rPr>
          <w:rFonts w:ascii="Times New Roman" w:hAnsi="Times New Roman"/>
          <w:b w:val="0"/>
          <w:i w:val="0"/>
          <w:sz w:val="24"/>
          <w:szCs w:val="24"/>
        </w:rPr>
        <w:t xml:space="preserve">ные: котельная </w:t>
      </w:r>
      <w:r>
        <w:rPr>
          <w:rFonts w:ascii="Times New Roman" w:hAnsi="Times New Roman"/>
          <w:b w:val="0"/>
          <w:i w:val="0"/>
          <w:sz w:val="24"/>
          <w:szCs w:val="24"/>
        </w:rPr>
        <w:t>"</w:t>
      </w:r>
      <w:r w:rsidRPr="00AA3ED8">
        <w:rPr>
          <w:rFonts w:ascii="Times New Roman" w:hAnsi="Times New Roman"/>
          <w:b w:val="0"/>
          <w:i w:val="0"/>
          <w:sz w:val="24"/>
          <w:szCs w:val="24"/>
        </w:rPr>
        <w:t>Северная</w:t>
      </w:r>
      <w:r>
        <w:rPr>
          <w:rFonts w:ascii="Times New Roman" w:hAnsi="Times New Roman"/>
          <w:b w:val="0"/>
          <w:i w:val="0"/>
          <w:sz w:val="24"/>
          <w:szCs w:val="24"/>
        </w:rPr>
        <w:t>"</w:t>
      </w:r>
      <w:r w:rsidRPr="00AA3ED8">
        <w:rPr>
          <w:rFonts w:ascii="Times New Roman" w:hAnsi="Times New Roman"/>
          <w:b w:val="0"/>
          <w:i w:val="0"/>
          <w:sz w:val="24"/>
          <w:szCs w:val="24"/>
        </w:rPr>
        <w:t xml:space="preserve">, котельная </w:t>
      </w:r>
      <w:r>
        <w:rPr>
          <w:rFonts w:ascii="Times New Roman" w:hAnsi="Times New Roman"/>
          <w:b w:val="0"/>
          <w:i w:val="0"/>
          <w:sz w:val="24"/>
          <w:szCs w:val="24"/>
        </w:rPr>
        <w:t>"</w:t>
      </w:r>
      <w:r w:rsidRPr="00AA3ED8">
        <w:rPr>
          <w:rFonts w:ascii="Times New Roman" w:hAnsi="Times New Roman"/>
          <w:b w:val="0"/>
          <w:i w:val="0"/>
          <w:sz w:val="24"/>
          <w:szCs w:val="24"/>
        </w:rPr>
        <w:t>Роста</w:t>
      </w:r>
      <w:r>
        <w:rPr>
          <w:rFonts w:ascii="Times New Roman" w:hAnsi="Times New Roman"/>
          <w:b w:val="0"/>
          <w:i w:val="0"/>
          <w:sz w:val="24"/>
          <w:szCs w:val="24"/>
        </w:rPr>
        <w:t>"</w:t>
      </w:r>
      <w:r w:rsidRPr="00AA3ED8">
        <w:rPr>
          <w:rFonts w:ascii="Times New Roman" w:hAnsi="Times New Roman"/>
          <w:b w:val="0"/>
          <w:i w:val="0"/>
          <w:sz w:val="24"/>
          <w:szCs w:val="24"/>
        </w:rPr>
        <w:t>, котельная поселка Абрам-мыс, магис</w:t>
      </w:r>
      <w:r w:rsidRPr="00AA3ED8">
        <w:rPr>
          <w:rFonts w:ascii="Times New Roman" w:hAnsi="Times New Roman"/>
          <w:b w:val="0"/>
          <w:i w:val="0"/>
          <w:sz w:val="24"/>
          <w:szCs w:val="24"/>
        </w:rPr>
        <w:t>т</w:t>
      </w:r>
      <w:r w:rsidRPr="00AA3ED8">
        <w:rPr>
          <w:rFonts w:ascii="Times New Roman" w:hAnsi="Times New Roman"/>
          <w:b w:val="0"/>
          <w:i w:val="0"/>
          <w:sz w:val="24"/>
          <w:szCs w:val="24"/>
        </w:rPr>
        <w:t>ральные сети от этих котельных и внутриквартальные сети города Мурманска. Объемы производства тепла и потребления топлива в 2013 году в целом по предприятию составили 838,7 тыс. Гкал и 132, 5 тыс. т у.т (</w:t>
      </w:r>
      <w:r>
        <w:rPr>
          <w:rFonts w:ascii="Times New Roman" w:hAnsi="Times New Roman"/>
          <w:b w:val="0"/>
          <w:i w:val="0"/>
          <w:sz w:val="24"/>
          <w:szCs w:val="24"/>
        </w:rPr>
        <w:t>т</w:t>
      </w:r>
      <w:r w:rsidRPr="00AA3ED8">
        <w:rPr>
          <w:rFonts w:ascii="Times New Roman" w:hAnsi="Times New Roman"/>
          <w:b w:val="0"/>
          <w:i w:val="0"/>
          <w:sz w:val="24"/>
          <w:szCs w:val="24"/>
        </w:rPr>
        <w:t xml:space="preserve">аблица 3.6). </w:t>
      </w:r>
    </w:p>
    <w:p w:rsidR="00504EF5" w:rsidRPr="00AA3ED8" w:rsidRDefault="00504EF5" w:rsidP="00504EF5">
      <w:pPr>
        <w:rPr>
          <w:rFonts w:ascii="Times New Roman" w:hAnsi="Times New Roman"/>
        </w:rPr>
      </w:pPr>
      <w:bookmarkStart w:id="37" w:name="_Ref310903184"/>
      <w:bookmarkStart w:id="38" w:name="_Toc311044854"/>
    </w:p>
    <w:p w:rsidR="00504EF5" w:rsidRPr="00AA3ED8" w:rsidRDefault="00504EF5" w:rsidP="00504EF5">
      <w:pPr>
        <w:pStyle w:val="af"/>
        <w:keepNext/>
        <w:jc w:val="both"/>
        <w:rPr>
          <w:rFonts w:ascii="Times New Roman" w:hAnsi="Times New Roman"/>
          <w:b w:val="0"/>
          <w:sz w:val="24"/>
          <w:szCs w:val="24"/>
        </w:rPr>
      </w:pPr>
      <w:r w:rsidRPr="00AA3ED8">
        <w:rPr>
          <w:rFonts w:ascii="Times New Roman" w:hAnsi="Times New Roman"/>
          <w:b w:val="0"/>
          <w:sz w:val="24"/>
          <w:szCs w:val="24"/>
        </w:rPr>
        <w:t xml:space="preserve">Таблица </w:t>
      </w:r>
      <w:r w:rsidRPr="00AA3ED8">
        <w:rPr>
          <w:rFonts w:ascii="Times New Roman" w:hAnsi="Times New Roman"/>
          <w:b w:val="0"/>
          <w:noProof/>
          <w:sz w:val="24"/>
          <w:szCs w:val="24"/>
        </w:rPr>
        <w:t>3.</w:t>
      </w:r>
      <w:bookmarkEnd w:id="37"/>
      <w:r w:rsidRPr="00AA3ED8">
        <w:rPr>
          <w:rFonts w:ascii="Times New Roman" w:hAnsi="Times New Roman"/>
          <w:b w:val="0"/>
          <w:noProof/>
          <w:sz w:val="24"/>
          <w:szCs w:val="24"/>
        </w:rPr>
        <w:t>6</w:t>
      </w:r>
      <w:r w:rsidRPr="00AA3ED8">
        <w:rPr>
          <w:rFonts w:ascii="Times New Roman" w:hAnsi="Times New Roman"/>
          <w:b w:val="0"/>
          <w:sz w:val="24"/>
          <w:szCs w:val="24"/>
        </w:rPr>
        <w:t xml:space="preserve"> – Производство тепла и потребление топлива котельными </w:t>
      </w:r>
      <w:bookmarkEnd w:id="38"/>
      <w:r w:rsidRPr="00AA3ED8">
        <w:rPr>
          <w:rFonts w:ascii="Times New Roman" w:hAnsi="Times New Roman"/>
          <w:b w:val="0"/>
          <w:sz w:val="24"/>
          <w:szCs w:val="24"/>
        </w:rPr>
        <w:t xml:space="preserve">ОАО </w:t>
      </w:r>
      <w:r>
        <w:rPr>
          <w:rFonts w:ascii="Times New Roman" w:hAnsi="Times New Roman"/>
          <w:b w:val="0"/>
          <w:sz w:val="24"/>
          <w:szCs w:val="24"/>
        </w:rPr>
        <w:t>"</w:t>
      </w:r>
      <w:r w:rsidRPr="00AA3ED8">
        <w:rPr>
          <w:rFonts w:ascii="Times New Roman" w:hAnsi="Times New Roman"/>
          <w:b w:val="0"/>
          <w:sz w:val="24"/>
          <w:szCs w:val="24"/>
        </w:rPr>
        <w:t>Мурманэнергосбыт</w:t>
      </w:r>
      <w:r>
        <w:rPr>
          <w:rFonts w:ascii="Times New Roman" w:hAnsi="Times New Roman"/>
          <w:b w:val="0"/>
          <w:sz w:val="24"/>
          <w:szCs w:val="24"/>
        </w:rPr>
        <w:t>"</w:t>
      </w:r>
    </w:p>
    <w:p w:rsidR="00504EF5" w:rsidRDefault="00504EF5" w:rsidP="00504EF5"/>
    <w:tbl>
      <w:tblPr>
        <w:tblW w:w="48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159"/>
        <w:gridCol w:w="6"/>
        <w:gridCol w:w="1157"/>
        <w:gridCol w:w="1125"/>
        <w:gridCol w:w="1244"/>
        <w:gridCol w:w="1191"/>
        <w:gridCol w:w="1223"/>
      </w:tblGrid>
      <w:tr w:rsidR="00504EF5" w:rsidRPr="00AA3ED8" w:rsidTr="00704B6C">
        <w:trPr>
          <w:tblHeader/>
          <w:jc w:val="center"/>
        </w:trPr>
        <w:tc>
          <w:tcPr>
            <w:tcW w:w="1475" w:type="pct"/>
            <w:vMerge w:val="restart"/>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Наименование теплоисточника</w:t>
            </w:r>
          </w:p>
        </w:tc>
        <w:tc>
          <w:tcPr>
            <w:tcW w:w="1710" w:type="pct"/>
            <w:gridSpan w:val="4"/>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Выработка тепловой энергии, Гкал/год</w:t>
            </w:r>
          </w:p>
        </w:tc>
        <w:tc>
          <w:tcPr>
            <w:tcW w:w="1815" w:type="pct"/>
            <w:gridSpan w:val="3"/>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Потребление топлива,</w:t>
            </w:r>
          </w:p>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тыс. т у.т./год</w:t>
            </w:r>
          </w:p>
        </w:tc>
      </w:tr>
      <w:tr w:rsidR="00504EF5" w:rsidRPr="00AA3ED8" w:rsidTr="00704B6C">
        <w:trPr>
          <w:jc w:val="center"/>
        </w:trPr>
        <w:tc>
          <w:tcPr>
            <w:tcW w:w="1475" w:type="pct"/>
            <w:vMerge/>
            <w:shd w:val="clear" w:color="auto" w:fill="auto"/>
            <w:vAlign w:val="center"/>
          </w:tcPr>
          <w:p w:rsidR="00504EF5" w:rsidRPr="00E57B71" w:rsidRDefault="00504EF5" w:rsidP="00704B6C">
            <w:pPr>
              <w:spacing w:before="120" w:after="120"/>
              <w:jc w:val="both"/>
              <w:rPr>
                <w:rFonts w:ascii="Times New Roman" w:hAnsi="Times New Roman"/>
                <w:b/>
                <w:spacing w:val="-5"/>
                <w:sz w:val="20"/>
                <w:szCs w:val="20"/>
              </w:rPr>
            </w:pPr>
          </w:p>
        </w:tc>
        <w:tc>
          <w:tcPr>
            <w:tcW w:w="578" w:type="pct"/>
            <w:gridSpan w:val="2"/>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2011 г.</w:t>
            </w:r>
          </w:p>
        </w:tc>
        <w:tc>
          <w:tcPr>
            <w:tcW w:w="574" w:type="pct"/>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2012 г.</w:t>
            </w:r>
          </w:p>
        </w:tc>
        <w:tc>
          <w:tcPr>
            <w:tcW w:w="558" w:type="pct"/>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2013 г.</w:t>
            </w:r>
          </w:p>
        </w:tc>
        <w:tc>
          <w:tcPr>
            <w:tcW w:w="617" w:type="pct"/>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2011 г.</w:t>
            </w:r>
          </w:p>
        </w:tc>
        <w:tc>
          <w:tcPr>
            <w:tcW w:w="591" w:type="pct"/>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2012 г.</w:t>
            </w:r>
          </w:p>
        </w:tc>
        <w:tc>
          <w:tcPr>
            <w:tcW w:w="607" w:type="pct"/>
            <w:shd w:val="clear" w:color="auto" w:fill="auto"/>
            <w:vAlign w:val="center"/>
          </w:tcPr>
          <w:p w:rsidR="00504EF5" w:rsidRPr="00E57B71" w:rsidRDefault="00504EF5" w:rsidP="00704B6C">
            <w:pPr>
              <w:spacing w:before="120" w:after="120"/>
              <w:jc w:val="center"/>
              <w:rPr>
                <w:rFonts w:ascii="Times New Roman" w:hAnsi="Times New Roman"/>
                <w:b/>
                <w:spacing w:val="-5"/>
                <w:sz w:val="20"/>
                <w:szCs w:val="20"/>
              </w:rPr>
            </w:pPr>
            <w:r w:rsidRPr="00E57B71">
              <w:rPr>
                <w:rFonts w:ascii="Times New Roman" w:hAnsi="Times New Roman"/>
                <w:b/>
                <w:spacing w:val="-5"/>
                <w:sz w:val="20"/>
                <w:szCs w:val="20"/>
              </w:rPr>
              <w:t>2013 г.</w:t>
            </w:r>
          </w:p>
        </w:tc>
      </w:tr>
      <w:tr w:rsidR="00504EF5" w:rsidRPr="00074D22" w:rsidTr="00704B6C">
        <w:trPr>
          <w:jc w:val="center"/>
        </w:trPr>
        <w:tc>
          <w:tcPr>
            <w:tcW w:w="1475" w:type="pct"/>
            <w:shd w:val="clear" w:color="auto" w:fill="auto"/>
            <w:vAlign w:val="center"/>
          </w:tcPr>
          <w:p w:rsidR="00504EF5" w:rsidRPr="00074D22" w:rsidRDefault="00504EF5" w:rsidP="00704B6C">
            <w:pPr>
              <w:spacing w:before="120" w:after="120"/>
              <w:jc w:val="both"/>
              <w:rPr>
                <w:rFonts w:ascii="Times New Roman" w:hAnsi="Times New Roman"/>
                <w:spacing w:val="-5"/>
                <w:sz w:val="20"/>
                <w:szCs w:val="20"/>
              </w:rPr>
            </w:pPr>
            <w:r w:rsidRPr="00074D22">
              <w:rPr>
                <w:rFonts w:ascii="Times New Roman" w:hAnsi="Times New Roman"/>
                <w:spacing w:val="-5"/>
                <w:sz w:val="20"/>
                <w:szCs w:val="20"/>
              </w:rPr>
              <w:t xml:space="preserve">Котельная </w:t>
            </w:r>
            <w:r>
              <w:rPr>
                <w:rFonts w:ascii="Times New Roman" w:hAnsi="Times New Roman"/>
                <w:spacing w:val="-5"/>
                <w:sz w:val="20"/>
                <w:szCs w:val="20"/>
              </w:rPr>
              <w:t>"</w:t>
            </w:r>
            <w:r w:rsidRPr="00074D22">
              <w:rPr>
                <w:rFonts w:ascii="Times New Roman" w:hAnsi="Times New Roman"/>
                <w:spacing w:val="-5"/>
                <w:sz w:val="20"/>
                <w:szCs w:val="20"/>
              </w:rPr>
              <w:t>Северная</w:t>
            </w:r>
            <w:r>
              <w:rPr>
                <w:rFonts w:ascii="Times New Roman" w:hAnsi="Times New Roman"/>
                <w:spacing w:val="-5"/>
                <w:sz w:val="20"/>
                <w:szCs w:val="20"/>
              </w:rPr>
              <w:t>"</w:t>
            </w:r>
          </w:p>
        </w:tc>
        <w:tc>
          <w:tcPr>
            <w:tcW w:w="575"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658789</w:t>
            </w:r>
          </w:p>
        </w:tc>
        <w:tc>
          <w:tcPr>
            <w:tcW w:w="577" w:type="pct"/>
            <w:gridSpan w:val="2"/>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674575</w:t>
            </w:r>
          </w:p>
        </w:tc>
        <w:tc>
          <w:tcPr>
            <w:tcW w:w="558"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628865</w:t>
            </w:r>
          </w:p>
        </w:tc>
        <w:tc>
          <w:tcPr>
            <w:tcW w:w="617"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101,573</w:t>
            </w:r>
          </w:p>
        </w:tc>
        <w:tc>
          <w:tcPr>
            <w:tcW w:w="591"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105,768</w:t>
            </w:r>
          </w:p>
        </w:tc>
        <w:tc>
          <w:tcPr>
            <w:tcW w:w="607"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99,072</w:t>
            </w:r>
          </w:p>
        </w:tc>
      </w:tr>
      <w:tr w:rsidR="00504EF5" w:rsidRPr="00074D22" w:rsidTr="00704B6C">
        <w:trPr>
          <w:jc w:val="center"/>
        </w:trPr>
        <w:tc>
          <w:tcPr>
            <w:tcW w:w="1475" w:type="pct"/>
            <w:shd w:val="clear" w:color="auto" w:fill="auto"/>
          </w:tcPr>
          <w:p w:rsidR="00504EF5" w:rsidRPr="00074D22" w:rsidRDefault="00504EF5" w:rsidP="00704B6C">
            <w:pPr>
              <w:spacing w:before="120" w:after="120"/>
              <w:jc w:val="both"/>
              <w:rPr>
                <w:rFonts w:ascii="Times New Roman" w:hAnsi="Times New Roman"/>
                <w:spacing w:val="-5"/>
                <w:sz w:val="20"/>
                <w:szCs w:val="20"/>
              </w:rPr>
            </w:pPr>
            <w:r w:rsidRPr="00074D22">
              <w:rPr>
                <w:rFonts w:ascii="Times New Roman" w:hAnsi="Times New Roman"/>
                <w:spacing w:val="-5"/>
                <w:sz w:val="20"/>
                <w:szCs w:val="20"/>
              </w:rPr>
              <w:t xml:space="preserve">Котельная </w:t>
            </w:r>
            <w:r>
              <w:rPr>
                <w:rFonts w:ascii="Times New Roman" w:hAnsi="Times New Roman"/>
                <w:spacing w:val="-5"/>
                <w:sz w:val="20"/>
                <w:szCs w:val="20"/>
              </w:rPr>
              <w:t>"</w:t>
            </w:r>
            <w:r w:rsidRPr="00074D22">
              <w:rPr>
                <w:rFonts w:ascii="Times New Roman" w:hAnsi="Times New Roman"/>
                <w:spacing w:val="-5"/>
                <w:sz w:val="20"/>
                <w:szCs w:val="20"/>
              </w:rPr>
              <w:t>Роста</w:t>
            </w:r>
            <w:r>
              <w:rPr>
                <w:rFonts w:ascii="Times New Roman" w:hAnsi="Times New Roman"/>
                <w:spacing w:val="-5"/>
                <w:sz w:val="20"/>
                <w:szCs w:val="20"/>
              </w:rPr>
              <w:t>"</w:t>
            </w:r>
          </w:p>
        </w:tc>
        <w:tc>
          <w:tcPr>
            <w:tcW w:w="575"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130935</w:t>
            </w:r>
          </w:p>
        </w:tc>
        <w:tc>
          <w:tcPr>
            <w:tcW w:w="577" w:type="pct"/>
            <w:gridSpan w:val="2"/>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113177</w:t>
            </w:r>
          </w:p>
        </w:tc>
        <w:tc>
          <w:tcPr>
            <w:tcW w:w="558"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104741</w:t>
            </w:r>
          </w:p>
        </w:tc>
        <w:tc>
          <w:tcPr>
            <w:tcW w:w="617"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20,439</w:t>
            </w:r>
          </w:p>
        </w:tc>
        <w:tc>
          <w:tcPr>
            <w:tcW w:w="591"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17,400</w:t>
            </w:r>
          </w:p>
        </w:tc>
        <w:tc>
          <w:tcPr>
            <w:tcW w:w="607"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17,191</w:t>
            </w:r>
          </w:p>
        </w:tc>
      </w:tr>
      <w:tr w:rsidR="00504EF5" w:rsidRPr="00074D22" w:rsidTr="00704B6C">
        <w:trPr>
          <w:jc w:val="center"/>
        </w:trPr>
        <w:tc>
          <w:tcPr>
            <w:tcW w:w="1475" w:type="pct"/>
            <w:shd w:val="clear" w:color="auto" w:fill="auto"/>
          </w:tcPr>
          <w:p w:rsidR="00504EF5" w:rsidRPr="00074D22" w:rsidRDefault="00504EF5" w:rsidP="00704B6C">
            <w:pPr>
              <w:spacing w:before="120" w:after="120"/>
              <w:jc w:val="both"/>
              <w:rPr>
                <w:rFonts w:ascii="Times New Roman" w:hAnsi="Times New Roman"/>
                <w:spacing w:val="-5"/>
                <w:sz w:val="20"/>
                <w:szCs w:val="20"/>
              </w:rPr>
            </w:pPr>
            <w:r w:rsidRPr="00074D22">
              <w:rPr>
                <w:rFonts w:ascii="Times New Roman" w:hAnsi="Times New Roman"/>
                <w:spacing w:val="-5"/>
                <w:sz w:val="20"/>
                <w:szCs w:val="20"/>
              </w:rPr>
              <w:t>Котельная</w:t>
            </w:r>
            <w:r>
              <w:rPr>
                <w:rFonts w:ascii="Times New Roman" w:hAnsi="Times New Roman"/>
                <w:spacing w:val="-5"/>
                <w:sz w:val="20"/>
                <w:szCs w:val="20"/>
              </w:rPr>
              <w:t xml:space="preserve"> поселка </w:t>
            </w:r>
            <w:r w:rsidRPr="00074D22">
              <w:rPr>
                <w:rFonts w:ascii="Times New Roman" w:hAnsi="Times New Roman"/>
                <w:spacing w:val="-5"/>
                <w:sz w:val="20"/>
                <w:szCs w:val="20"/>
              </w:rPr>
              <w:t>Абрам-Мыс</w:t>
            </w:r>
          </w:p>
        </w:tc>
        <w:tc>
          <w:tcPr>
            <w:tcW w:w="575"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16924</w:t>
            </w:r>
          </w:p>
        </w:tc>
        <w:tc>
          <w:tcPr>
            <w:tcW w:w="577" w:type="pct"/>
            <w:gridSpan w:val="2"/>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16974</w:t>
            </w:r>
          </w:p>
        </w:tc>
        <w:tc>
          <w:tcPr>
            <w:tcW w:w="558"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pacing w:val="-5"/>
                <w:sz w:val="20"/>
                <w:szCs w:val="20"/>
              </w:rPr>
              <w:t>15400</w:t>
            </w:r>
          </w:p>
        </w:tc>
        <w:tc>
          <w:tcPr>
            <w:tcW w:w="617"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2,946</w:t>
            </w:r>
          </w:p>
        </w:tc>
        <w:tc>
          <w:tcPr>
            <w:tcW w:w="591"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3,361</w:t>
            </w:r>
          </w:p>
        </w:tc>
        <w:tc>
          <w:tcPr>
            <w:tcW w:w="607" w:type="pct"/>
            <w:shd w:val="clear" w:color="auto" w:fill="auto"/>
            <w:vAlign w:val="center"/>
          </w:tcPr>
          <w:p w:rsidR="00504EF5" w:rsidRPr="00074D22" w:rsidRDefault="00504EF5" w:rsidP="00704B6C">
            <w:pPr>
              <w:jc w:val="center"/>
              <w:rPr>
                <w:rFonts w:ascii="Times New Roman" w:hAnsi="Times New Roman"/>
                <w:bCs/>
                <w:color w:val="000000"/>
                <w:sz w:val="20"/>
                <w:szCs w:val="20"/>
              </w:rPr>
            </w:pPr>
            <w:r w:rsidRPr="00074D22">
              <w:rPr>
                <w:rFonts w:ascii="Times New Roman" w:hAnsi="Times New Roman"/>
                <w:bCs/>
                <w:color w:val="000000"/>
                <w:sz w:val="20"/>
                <w:szCs w:val="20"/>
              </w:rPr>
              <w:t>3,189</w:t>
            </w:r>
          </w:p>
        </w:tc>
      </w:tr>
    </w:tbl>
    <w:p w:rsidR="00504EF5" w:rsidRPr="00836488" w:rsidRDefault="00504EF5" w:rsidP="00504EF5">
      <w:pPr>
        <w:ind w:firstLine="540"/>
        <w:rPr>
          <w:rFonts w:ascii="Times New Roman" w:hAnsi="Times New Roman"/>
        </w:rPr>
      </w:pPr>
      <w:bookmarkStart w:id="39" w:name="_Toc311044772"/>
    </w:p>
    <w:p w:rsidR="00504EF5" w:rsidRDefault="00504EF5" w:rsidP="00504EF5">
      <w:pPr>
        <w:ind w:firstLine="540"/>
        <w:rPr>
          <w:rFonts w:ascii="Times New Roman" w:hAnsi="Times New Roman"/>
        </w:rPr>
      </w:pPr>
      <w:r w:rsidRPr="00836488">
        <w:rPr>
          <w:rFonts w:ascii="Times New Roman" w:hAnsi="Times New Roman"/>
        </w:rPr>
        <w:t>Основная часть котельного оборудования устанавливалась в период с 1961 по 1988 годы и имеет высокую степень износа (</w:t>
      </w:r>
      <w:r>
        <w:rPr>
          <w:rFonts w:ascii="Times New Roman" w:hAnsi="Times New Roman"/>
        </w:rPr>
        <w:t>т</w:t>
      </w:r>
      <w:r w:rsidRPr="00836488">
        <w:rPr>
          <w:rFonts w:ascii="Times New Roman" w:hAnsi="Times New Roman"/>
        </w:rPr>
        <w:t>аблица 3.7).</w:t>
      </w:r>
    </w:p>
    <w:p w:rsidR="00504EF5" w:rsidRPr="00836488" w:rsidRDefault="00504EF5" w:rsidP="00504EF5">
      <w:pPr>
        <w:ind w:firstLine="540"/>
        <w:rPr>
          <w:rFonts w:ascii="Times New Roman" w:hAnsi="Times New Roman"/>
        </w:rPr>
      </w:pPr>
    </w:p>
    <w:p w:rsidR="00504EF5" w:rsidRDefault="00504EF5" w:rsidP="00504EF5">
      <w:pPr>
        <w:pStyle w:val="af"/>
        <w:spacing w:line="360" w:lineRule="auto"/>
        <w:rPr>
          <w:rFonts w:ascii="Times New Roman" w:hAnsi="Times New Roman"/>
          <w:b w:val="0"/>
          <w:sz w:val="24"/>
          <w:szCs w:val="24"/>
        </w:rPr>
      </w:pPr>
      <w:bookmarkStart w:id="40" w:name="_Toc311044852"/>
      <w:bookmarkStart w:id="41" w:name="_Ref309657546"/>
      <w:bookmarkStart w:id="42" w:name="_Ref309717929"/>
      <w:r w:rsidRPr="00AA3ED8">
        <w:rPr>
          <w:rFonts w:ascii="Times New Roman" w:hAnsi="Times New Roman"/>
          <w:b w:val="0"/>
          <w:sz w:val="24"/>
          <w:szCs w:val="24"/>
        </w:rPr>
        <w:lastRenderedPageBreak/>
        <w:t>Таблица 3.</w:t>
      </w:r>
      <w:bookmarkEnd w:id="41"/>
      <w:bookmarkEnd w:id="42"/>
      <w:r w:rsidRPr="00AA3ED8">
        <w:rPr>
          <w:rFonts w:ascii="Times New Roman" w:hAnsi="Times New Roman"/>
          <w:b w:val="0"/>
          <w:sz w:val="24"/>
          <w:szCs w:val="24"/>
        </w:rPr>
        <w:t xml:space="preserve">7 – Характеристика котлов </w:t>
      </w:r>
      <w:bookmarkEnd w:id="40"/>
      <w:r w:rsidRPr="00AA3ED8">
        <w:rPr>
          <w:rFonts w:ascii="Times New Roman" w:hAnsi="Times New Roman"/>
          <w:b w:val="0"/>
          <w:sz w:val="24"/>
          <w:szCs w:val="24"/>
        </w:rPr>
        <w:t xml:space="preserve">ОАО </w:t>
      </w:r>
      <w:r>
        <w:rPr>
          <w:rFonts w:ascii="Times New Roman" w:hAnsi="Times New Roman"/>
          <w:b w:val="0"/>
          <w:sz w:val="24"/>
          <w:szCs w:val="24"/>
        </w:rPr>
        <w:t>"</w:t>
      </w:r>
      <w:r w:rsidRPr="00AA3ED8">
        <w:rPr>
          <w:rFonts w:ascii="Times New Roman" w:hAnsi="Times New Roman"/>
          <w:b w:val="0"/>
          <w:sz w:val="24"/>
          <w:szCs w:val="24"/>
        </w:rPr>
        <w:t>Мурманэнергосбыт</w:t>
      </w:r>
      <w:r>
        <w:rPr>
          <w:rFonts w:ascii="Times New Roman" w:hAnsi="Times New Roman"/>
          <w:b w:val="0"/>
          <w:sz w:val="24"/>
          <w:szCs w:val="24"/>
        </w:rPr>
        <w:t>"</w:t>
      </w:r>
    </w:p>
    <w:tbl>
      <w:tblPr>
        <w:tblW w:w="9592" w:type="dxa"/>
        <w:jc w:val="center"/>
        <w:tblInd w:w="-400" w:type="dxa"/>
        <w:tblLayout w:type="fixed"/>
        <w:tblLook w:val="0000" w:firstRow="0" w:lastRow="0" w:firstColumn="0" w:lastColumn="0" w:noHBand="0" w:noVBand="0"/>
      </w:tblPr>
      <w:tblGrid>
        <w:gridCol w:w="935"/>
        <w:gridCol w:w="16"/>
        <w:gridCol w:w="9"/>
        <w:gridCol w:w="1631"/>
        <w:gridCol w:w="43"/>
        <w:gridCol w:w="2307"/>
        <w:gridCol w:w="50"/>
        <w:gridCol w:w="3249"/>
        <w:gridCol w:w="1352"/>
      </w:tblGrid>
      <w:tr w:rsidR="00504EF5" w:rsidRPr="00AA3ED8" w:rsidTr="00704B6C">
        <w:trPr>
          <w:trHeight w:val="276"/>
          <w:jc w:val="center"/>
        </w:trPr>
        <w:tc>
          <w:tcPr>
            <w:tcW w:w="95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 котла</w:t>
            </w:r>
          </w:p>
        </w:tc>
        <w:tc>
          <w:tcPr>
            <w:tcW w:w="16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Марка котла</w:t>
            </w:r>
          </w:p>
        </w:tc>
        <w:tc>
          <w:tcPr>
            <w:tcW w:w="235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Год ввода в эксплуат</w:t>
            </w:r>
            <w:r w:rsidRPr="00E57B71">
              <w:rPr>
                <w:rFonts w:ascii="Times New Roman" w:hAnsi="Times New Roman"/>
                <w:b/>
                <w:sz w:val="20"/>
                <w:szCs w:val="20"/>
              </w:rPr>
              <w:t>а</w:t>
            </w:r>
            <w:r w:rsidRPr="00E57B71">
              <w:rPr>
                <w:rFonts w:ascii="Times New Roman" w:hAnsi="Times New Roman"/>
                <w:b/>
                <w:sz w:val="20"/>
                <w:szCs w:val="20"/>
              </w:rPr>
              <w:t>цию</w:t>
            </w:r>
          </w:p>
        </w:tc>
        <w:tc>
          <w:tcPr>
            <w:tcW w:w="329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Паропроизводит., (т/ч),</w:t>
            </w:r>
          </w:p>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Теплопроизводит, Гкал/ч</w:t>
            </w:r>
          </w:p>
        </w:tc>
        <w:tc>
          <w:tcPr>
            <w:tcW w:w="13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КПД ко</w:t>
            </w:r>
            <w:r w:rsidRPr="00E57B71">
              <w:rPr>
                <w:rFonts w:ascii="Times New Roman" w:hAnsi="Times New Roman"/>
                <w:b/>
                <w:sz w:val="20"/>
                <w:szCs w:val="20"/>
              </w:rPr>
              <w:t>т</w:t>
            </w:r>
            <w:r w:rsidRPr="00E57B71">
              <w:rPr>
                <w:rFonts w:ascii="Times New Roman" w:hAnsi="Times New Roman"/>
                <w:b/>
                <w:sz w:val="20"/>
                <w:szCs w:val="20"/>
              </w:rPr>
              <w:t>ла, %</w:t>
            </w:r>
          </w:p>
        </w:tc>
      </w:tr>
      <w:tr w:rsidR="00504EF5" w:rsidRPr="00AA3ED8" w:rsidTr="00704B6C">
        <w:trPr>
          <w:trHeight w:val="276"/>
          <w:jc w:val="center"/>
        </w:trPr>
        <w:tc>
          <w:tcPr>
            <w:tcW w:w="951" w:type="dxa"/>
            <w:gridSpan w:val="2"/>
            <w:vMerge/>
            <w:tcBorders>
              <w:top w:val="single" w:sz="4" w:space="0" w:color="auto"/>
              <w:left w:val="single" w:sz="4" w:space="0" w:color="auto"/>
              <w:bottom w:val="single" w:sz="4" w:space="0" w:color="000000"/>
              <w:right w:val="single" w:sz="4" w:space="0" w:color="auto"/>
            </w:tcBorders>
            <w:vAlign w:val="center"/>
          </w:tcPr>
          <w:p w:rsidR="00504EF5" w:rsidRPr="00AA3ED8" w:rsidRDefault="00504EF5" w:rsidP="00704B6C">
            <w:pPr>
              <w:rPr>
                <w:rFonts w:ascii="Times New Roman" w:hAnsi="Times New Roman"/>
                <w:sz w:val="20"/>
                <w:szCs w:val="20"/>
              </w:rPr>
            </w:pPr>
          </w:p>
        </w:tc>
        <w:tc>
          <w:tcPr>
            <w:tcW w:w="1640" w:type="dxa"/>
            <w:gridSpan w:val="2"/>
            <w:vMerge/>
            <w:tcBorders>
              <w:top w:val="single" w:sz="4" w:space="0" w:color="auto"/>
              <w:left w:val="single" w:sz="4" w:space="0" w:color="auto"/>
              <w:bottom w:val="single" w:sz="4" w:space="0" w:color="000000"/>
              <w:right w:val="single" w:sz="4" w:space="0" w:color="auto"/>
            </w:tcBorders>
            <w:vAlign w:val="center"/>
          </w:tcPr>
          <w:p w:rsidR="00504EF5" w:rsidRPr="00AA3ED8" w:rsidRDefault="00504EF5" w:rsidP="00704B6C">
            <w:pPr>
              <w:rPr>
                <w:rFonts w:ascii="Times New Roman" w:hAnsi="Times New Roman"/>
                <w:sz w:val="20"/>
                <w:szCs w:val="20"/>
              </w:rPr>
            </w:pPr>
          </w:p>
        </w:tc>
        <w:tc>
          <w:tcPr>
            <w:tcW w:w="2350" w:type="dxa"/>
            <w:gridSpan w:val="2"/>
            <w:vMerge/>
            <w:tcBorders>
              <w:top w:val="single" w:sz="4" w:space="0" w:color="auto"/>
              <w:left w:val="single" w:sz="4" w:space="0" w:color="auto"/>
              <w:bottom w:val="single" w:sz="4" w:space="0" w:color="000000"/>
              <w:right w:val="single" w:sz="4" w:space="0" w:color="auto"/>
            </w:tcBorders>
            <w:vAlign w:val="center"/>
          </w:tcPr>
          <w:p w:rsidR="00504EF5" w:rsidRPr="00AA3ED8" w:rsidRDefault="00504EF5" w:rsidP="00704B6C">
            <w:pPr>
              <w:rPr>
                <w:rFonts w:ascii="Times New Roman" w:hAnsi="Times New Roman"/>
                <w:sz w:val="20"/>
                <w:szCs w:val="20"/>
              </w:rPr>
            </w:pPr>
          </w:p>
        </w:tc>
        <w:tc>
          <w:tcPr>
            <w:tcW w:w="3299" w:type="dxa"/>
            <w:gridSpan w:val="2"/>
            <w:vMerge/>
            <w:tcBorders>
              <w:top w:val="single" w:sz="4" w:space="0" w:color="auto"/>
              <w:left w:val="single" w:sz="4" w:space="0" w:color="auto"/>
              <w:bottom w:val="single" w:sz="4" w:space="0" w:color="000000"/>
              <w:right w:val="single" w:sz="4" w:space="0" w:color="auto"/>
            </w:tcBorders>
            <w:vAlign w:val="center"/>
          </w:tcPr>
          <w:p w:rsidR="00504EF5" w:rsidRPr="00AA3ED8" w:rsidRDefault="00504EF5" w:rsidP="00704B6C">
            <w:pPr>
              <w:rPr>
                <w:rFonts w:ascii="Times New Roman" w:hAnsi="Times New Roman"/>
                <w:sz w:val="20"/>
                <w:szCs w:val="20"/>
              </w:rPr>
            </w:pPr>
          </w:p>
        </w:tc>
        <w:tc>
          <w:tcPr>
            <w:tcW w:w="1352" w:type="dxa"/>
            <w:vMerge/>
            <w:tcBorders>
              <w:top w:val="single" w:sz="4" w:space="0" w:color="auto"/>
              <w:left w:val="single" w:sz="4" w:space="0" w:color="auto"/>
              <w:bottom w:val="single" w:sz="4" w:space="0" w:color="auto"/>
              <w:right w:val="single" w:sz="4" w:space="0" w:color="auto"/>
            </w:tcBorders>
            <w:vAlign w:val="center"/>
          </w:tcPr>
          <w:p w:rsidR="00504EF5" w:rsidRPr="00AA3ED8" w:rsidRDefault="00504EF5" w:rsidP="00704B6C">
            <w:pPr>
              <w:rPr>
                <w:rFonts w:ascii="Times New Roman" w:hAnsi="Times New Roman"/>
                <w:sz w:val="20"/>
                <w:szCs w:val="20"/>
              </w:rPr>
            </w:pP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К</w:t>
            </w:r>
            <w:r w:rsidRPr="00AA3ED8">
              <w:rPr>
                <w:rFonts w:ascii="Times New Roman" w:hAnsi="Times New Roman"/>
                <w:sz w:val="20"/>
                <w:szCs w:val="20"/>
              </w:rPr>
              <w:t>отельн</w:t>
            </w:r>
            <w:r>
              <w:rPr>
                <w:rFonts w:ascii="Times New Roman" w:hAnsi="Times New Roman"/>
                <w:sz w:val="20"/>
                <w:szCs w:val="20"/>
              </w:rPr>
              <w:t>ая</w:t>
            </w:r>
            <w:r w:rsidRPr="00AA3ED8">
              <w:rPr>
                <w:rFonts w:ascii="Times New Roman" w:hAnsi="Times New Roman"/>
                <w:sz w:val="20"/>
                <w:szCs w:val="20"/>
              </w:rPr>
              <w:t xml:space="preserve"> </w:t>
            </w:r>
            <w:r>
              <w:rPr>
                <w:rFonts w:ascii="Times New Roman" w:hAnsi="Times New Roman"/>
                <w:sz w:val="20"/>
                <w:szCs w:val="20"/>
              </w:rPr>
              <w:t>"</w:t>
            </w:r>
            <w:r w:rsidRPr="00AA3ED8">
              <w:rPr>
                <w:rFonts w:ascii="Times New Roman" w:hAnsi="Times New Roman"/>
                <w:sz w:val="20"/>
                <w:szCs w:val="20"/>
              </w:rPr>
              <w:t>Северная</w:t>
            </w:r>
            <w:r>
              <w:rPr>
                <w:rFonts w:ascii="Times New Roman" w:hAnsi="Times New Roman"/>
                <w:sz w:val="20"/>
                <w:szCs w:val="20"/>
              </w:rPr>
              <w:t>"</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В</w:t>
            </w:r>
            <w:r w:rsidRPr="00AA3ED8">
              <w:rPr>
                <w:rFonts w:ascii="Times New Roman" w:hAnsi="Times New Roman"/>
                <w:sz w:val="20"/>
                <w:szCs w:val="20"/>
              </w:rPr>
              <w:t>одогрейные котлы</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ПТВМ-30</w:t>
            </w:r>
          </w:p>
        </w:tc>
        <w:tc>
          <w:tcPr>
            <w:tcW w:w="235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1969</w:t>
            </w:r>
          </w:p>
        </w:tc>
        <w:tc>
          <w:tcPr>
            <w:tcW w:w="3299"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89,13</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ПТВМ-30</w:t>
            </w:r>
          </w:p>
        </w:tc>
        <w:tc>
          <w:tcPr>
            <w:tcW w:w="235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1965</w:t>
            </w:r>
          </w:p>
        </w:tc>
        <w:tc>
          <w:tcPr>
            <w:tcW w:w="3299"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88,13</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ПТВМ-30</w:t>
            </w:r>
          </w:p>
        </w:tc>
        <w:tc>
          <w:tcPr>
            <w:tcW w:w="235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1964</w:t>
            </w:r>
          </w:p>
        </w:tc>
        <w:tc>
          <w:tcPr>
            <w:tcW w:w="3299"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87,93</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ПТВМ-30</w:t>
            </w:r>
          </w:p>
        </w:tc>
        <w:tc>
          <w:tcPr>
            <w:tcW w:w="235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1965</w:t>
            </w:r>
          </w:p>
        </w:tc>
        <w:tc>
          <w:tcPr>
            <w:tcW w:w="3299"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88,03</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П</w:t>
            </w:r>
            <w:r w:rsidRPr="00AA3ED8">
              <w:rPr>
                <w:rFonts w:ascii="Times New Roman" w:hAnsi="Times New Roman"/>
                <w:sz w:val="20"/>
                <w:szCs w:val="20"/>
              </w:rPr>
              <w:t>аровые котлы</w:t>
            </w:r>
          </w:p>
        </w:tc>
      </w:tr>
      <w:tr w:rsidR="00504EF5" w:rsidRPr="00AA3ED8" w:rsidTr="00704B6C">
        <w:trPr>
          <w:jc w:val="center"/>
        </w:trPr>
        <w:tc>
          <w:tcPr>
            <w:tcW w:w="951" w:type="dxa"/>
            <w:gridSpan w:val="2"/>
            <w:tcBorders>
              <w:top w:val="nil"/>
              <w:left w:val="single" w:sz="4" w:space="0" w:color="auto"/>
              <w:bottom w:val="nil"/>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ДКВР 25/13</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1965</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87,23</w:t>
            </w:r>
          </w:p>
        </w:tc>
      </w:tr>
      <w:tr w:rsidR="00504EF5" w:rsidRPr="00AA3ED8" w:rsidTr="00704B6C">
        <w:trPr>
          <w:jc w:val="center"/>
        </w:trPr>
        <w:tc>
          <w:tcPr>
            <w:tcW w:w="9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ДКВР 25/13</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1966</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87,90</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7</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ДКВР 25/13</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1961</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87,50</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ДКВР 25/13</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1961</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87,50</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ДКВР 25/13</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1961</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87,27</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1970</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90,63</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1971</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89,20</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12</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1972</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89,17</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13</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1973</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91,27</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14</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1975</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90,63</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15</w:t>
            </w:r>
          </w:p>
        </w:tc>
        <w:tc>
          <w:tcPr>
            <w:tcW w:w="1640"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400"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1976</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89,17</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К</w:t>
            </w:r>
            <w:r w:rsidRPr="00AA3ED8">
              <w:rPr>
                <w:rFonts w:ascii="Times New Roman" w:hAnsi="Times New Roman"/>
                <w:sz w:val="20"/>
                <w:szCs w:val="20"/>
              </w:rPr>
              <w:t>отельн</w:t>
            </w:r>
            <w:r>
              <w:rPr>
                <w:rFonts w:ascii="Times New Roman" w:hAnsi="Times New Roman"/>
                <w:sz w:val="20"/>
                <w:szCs w:val="20"/>
              </w:rPr>
              <w:t>ая</w:t>
            </w:r>
            <w:r w:rsidRPr="00AA3ED8">
              <w:rPr>
                <w:rFonts w:ascii="Times New Roman" w:hAnsi="Times New Roman"/>
                <w:sz w:val="20"/>
                <w:szCs w:val="20"/>
              </w:rPr>
              <w:t xml:space="preserve"> </w:t>
            </w:r>
            <w:r>
              <w:rPr>
                <w:rFonts w:ascii="Times New Roman" w:hAnsi="Times New Roman"/>
                <w:sz w:val="20"/>
                <w:szCs w:val="20"/>
              </w:rPr>
              <w:t>"</w:t>
            </w:r>
            <w:r w:rsidRPr="00AA3ED8">
              <w:rPr>
                <w:rFonts w:ascii="Times New Roman" w:hAnsi="Times New Roman"/>
                <w:sz w:val="20"/>
                <w:szCs w:val="20"/>
              </w:rPr>
              <w:t>Роста</w:t>
            </w:r>
            <w:r>
              <w:rPr>
                <w:rFonts w:ascii="Times New Roman" w:hAnsi="Times New Roman"/>
                <w:sz w:val="20"/>
                <w:szCs w:val="20"/>
              </w:rPr>
              <w:t>"</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В</w:t>
            </w:r>
            <w:r w:rsidRPr="00AA3ED8">
              <w:rPr>
                <w:rFonts w:ascii="Times New Roman" w:hAnsi="Times New Roman"/>
                <w:sz w:val="20"/>
                <w:szCs w:val="20"/>
              </w:rPr>
              <w:t>одогрейные котлы</w:t>
            </w:r>
          </w:p>
        </w:tc>
      </w:tr>
      <w:tr w:rsidR="00504EF5" w:rsidRPr="00AA3ED8" w:rsidTr="00704B6C">
        <w:trPr>
          <w:jc w:val="center"/>
        </w:trPr>
        <w:tc>
          <w:tcPr>
            <w:tcW w:w="935" w:type="dxa"/>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w:t>
            </w:r>
          </w:p>
        </w:tc>
        <w:tc>
          <w:tcPr>
            <w:tcW w:w="1699" w:type="dxa"/>
            <w:gridSpan w:val="4"/>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КВГМ-50</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1988</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89,27</w:t>
            </w:r>
          </w:p>
        </w:tc>
      </w:tr>
      <w:tr w:rsidR="00504EF5" w:rsidRPr="00AA3ED8" w:rsidTr="00704B6C">
        <w:trPr>
          <w:jc w:val="center"/>
        </w:trPr>
        <w:tc>
          <w:tcPr>
            <w:tcW w:w="935" w:type="dxa"/>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w:t>
            </w:r>
          </w:p>
        </w:tc>
        <w:tc>
          <w:tcPr>
            <w:tcW w:w="1699" w:type="dxa"/>
            <w:gridSpan w:val="4"/>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КВГМ-50</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1988</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89,43</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П</w:t>
            </w:r>
            <w:r w:rsidRPr="00AA3ED8">
              <w:rPr>
                <w:rFonts w:ascii="Times New Roman" w:hAnsi="Times New Roman"/>
                <w:sz w:val="20"/>
                <w:szCs w:val="20"/>
              </w:rPr>
              <w:t>аровые котлы</w:t>
            </w:r>
          </w:p>
        </w:tc>
      </w:tr>
      <w:tr w:rsidR="00504EF5" w:rsidRPr="00AA3ED8" w:rsidTr="00704B6C">
        <w:trPr>
          <w:jc w:val="center"/>
        </w:trPr>
        <w:tc>
          <w:tcPr>
            <w:tcW w:w="960" w:type="dxa"/>
            <w:gridSpan w:val="3"/>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3</w:t>
            </w:r>
          </w:p>
        </w:tc>
        <w:tc>
          <w:tcPr>
            <w:tcW w:w="1674"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1978</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90,15</w:t>
            </w:r>
          </w:p>
        </w:tc>
      </w:tr>
      <w:tr w:rsidR="00504EF5" w:rsidRPr="00AA3ED8" w:rsidTr="00704B6C">
        <w:trPr>
          <w:jc w:val="center"/>
        </w:trPr>
        <w:tc>
          <w:tcPr>
            <w:tcW w:w="960" w:type="dxa"/>
            <w:gridSpan w:val="3"/>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4</w:t>
            </w:r>
          </w:p>
        </w:tc>
        <w:tc>
          <w:tcPr>
            <w:tcW w:w="1674"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ГМ-50-14/250</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1978</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w:t>
            </w:r>
          </w:p>
        </w:tc>
        <w:tc>
          <w:tcPr>
            <w:tcW w:w="1352" w:type="dxa"/>
            <w:tcBorders>
              <w:top w:val="nil"/>
              <w:left w:val="nil"/>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90,28</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Котельн</w:t>
            </w:r>
            <w:r>
              <w:rPr>
                <w:rFonts w:ascii="Times New Roman" w:hAnsi="Times New Roman"/>
                <w:sz w:val="20"/>
                <w:szCs w:val="20"/>
              </w:rPr>
              <w:t xml:space="preserve">ая поселка </w:t>
            </w:r>
            <w:r w:rsidRPr="00AA3ED8">
              <w:rPr>
                <w:rFonts w:ascii="Times New Roman" w:hAnsi="Times New Roman"/>
                <w:sz w:val="20"/>
                <w:szCs w:val="20"/>
              </w:rPr>
              <w:t>Абрам-Мыс</w:t>
            </w:r>
          </w:p>
        </w:tc>
      </w:tr>
      <w:tr w:rsidR="00504EF5" w:rsidRPr="00AA3ED8" w:rsidTr="00704B6C">
        <w:trPr>
          <w:jc w:val="center"/>
        </w:trPr>
        <w:tc>
          <w:tcPr>
            <w:tcW w:w="9592" w:type="dxa"/>
            <w:gridSpan w:val="9"/>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Pr>
                <w:rFonts w:ascii="Times New Roman" w:hAnsi="Times New Roman"/>
                <w:sz w:val="20"/>
                <w:szCs w:val="20"/>
              </w:rPr>
              <w:t>П</w:t>
            </w:r>
            <w:r w:rsidRPr="00AA3ED8">
              <w:rPr>
                <w:rFonts w:ascii="Times New Roman" w:hAnsi="Times New Roman"/>
                <w:sz w:val="20"/>
                <w:szCs w:val="20"/>
              </w:rPr>
              <w:t>аровые котлы</w:t>
            </w:r>
          </w:p>
        </w:tc>
      </w:tr>
      <w:tr w:rsidR="00504EF5" w:rsidRPr="00AA3ED8"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w:t>
            </w:r>
          </w:p>
        </w:tc>
        <w:tc>
          <w:tcPr>
            <w:tcW w:w="1683" w:type="dxa"/>
            <w:gridSpan w:val="3"/>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ДКВР 10/13</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1981</w:t>
            </w:r>
          </w:p>
        </w:tc>
        <w:tc>
          <w:tcPr>
            <w:tcW w:w="3249"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89,22</w:t>
            </w:r>
          </w:p>
        </w:tc>
      </w:tr>
      <w:tr w:rsidR="00504EF5" w:rsidRPr="00074D22"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2</w:t>
            </w:r>
          </w:p>
        </w:tc>
        <w:tc>
          <w:tcPr>
            <w:tcW w:w="1683" w:type="dxa"/>
            <w:gridSpan w:val="3"/>
            <w:tcBorders>
              <w:top w:val="nil"/>
              <w:left w:val="nil"/>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ДКВР 25/13р</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1980</w:t>
            </w:r>
          </w:p>
        </w:tc>
        <w:tc>
          <w:tcPr>
            <w:tcW w:w="3249" w:type="dxa"/>
            <w:tcBorders>
              <w:top w:val="nil"/>
              <w:left w:val="nil"/>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25</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86,60</w:t>
            </w:r>
          </w:p>
        </w:tc>
      </w:tr>
      <w:tr w:rsidR="00504EF5" w:rsidRPr="00074D22" w:rsidTr="00704B6C">
        <w:trPr>
          <w:jc w:val="center"/>
        </w:trPr>
        <w:tc>
          <w:tcPr>
            <w:tcW w:w="951" w:type="dxa"/>
            <w:gridSpan w:val="2"/>
            <w:tcBorders>
              <w:top w:val="nil"/>
              <w:left w:val="single" w:sz="4" w:space="0" w:color="auto"/>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3</w:t>
            </w:r>
          </w:p>
        </w:tc>
        <w:tc>
          <w:tcPr>
            <w:tcW w:w="1683" w:type="dxa"/>
            <w:gridSpan w:val="3"/>
            <w:tcBorders>
              <w:top w:val="nil"/>
              <w:left w:val="nil"/>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ДКВР10/13</w:t>
            </w:r>
          </w:p>
        </w:tc>
        <w:tc>
          <w:tcPr>
            <w:tcW w:w="2357" w:type="dxa"/>
            <w:gridSpan w:val="2"/>
            <w:tcBorders>
              <w:top w:val="nil"/>
              <w:left w:val="nil"/>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1980</w:t>
            </w:r>
          </w:p>
        </w:tc>
        <w:tc>
          <w:tcPr>
            <w:tcW w:w="3249" w:type="dxa"/>
            <w:tcBorders>
              <w:top w:val="nil"/>
              <w:left w:val="nil"/>
              <w:bottom w:val="single" w:sz="4" w:space="0" w:color="auto"/>
              <w:right w:val="single" w:sz="4" w:space="0" w:color="auto"/>
            </w:tcBorders>
            <w:shd w:val="clear" w:color="auto" w:fill="auto"/>
            <w:vAlign w:val="center"/>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10</w:t>
            </w:r>
          </w:p>
        </w:tc>
        <w:tc>
          <w:tcPr>
            <w:tcW w:w="1352" w:type="dxa"/>
            <w:tcBorders>
              <w:top w:val="nil"/>
              <w:left w:val="single" w:sz="4" w:space="0" w:color="auto"/>
              <w:bottom w:val="single" w:sz="4" w:space="0" w:color="auto"/>
              <w:right w:val="single" w:sz="4" w:space="0" w:color="auto"/>
            </w:tcBorders>
            <w:shd w:val="clear" w:color="auto" w:fill="auto"/>
            <w:noWrap/>
            <w:vAlign w:val="bottom"/>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86,87</w:t>
            </w:r>
          </w:p>
        </w:tc>
      </w:tr>
    </w:tbl>
    <w:p w:rsidR="00504EF5" w:rsidRPr="00836488" w:rsidRDefault="00504EF5" w:rsidP="00504EF5">
      <w:pPr>
        <w:rPr>
          <w:rFonts w:ascii="Times New Roman" w:hAnsi="Times New Roman"/>
        </w:rPr>
      </w:pPr>
    </w:p>
    <w:p w:rsidR="00504EF5" w:rsidRDefault="00504EF5" w:rsidP="00504EF5">
      <w:pPr>
        <w:ind w:firstLine="540"/>
        <w:jc w:val="both"/>
        <w:rPr>
          <w:rFonts w:ascii="Times New Roman" w:hAnsi="Times New Roman"/>
        </w:rPr>
      </w:pPr>
      <w:r w:rsidRPr="00836488">
        <w:rPr>
          <w:rFonts w:ascii="Times New Roman" w:hAnsi="Times New Roman"/>
        </w:rPr>
        <w:t xml:space="preserve">Суммарная протяженность тепловых сетей 217,66 км, коэффициент износа которых более </w:t>
      </w:r>
      <w:r>
        <w:rPr>
          <w:rFonts w:ascii="Times New Roman" w:hAnsi="Times New Roman"/>
        </w:rPr>
        <w:t xml:space="preserve">         </w:t>
      </w:r>
      <w:r w:rsidRPr="00836488">
        <w:rPr>
          <w:rFonts w:ascii="Times New Roman" w:hAnsi="Times New Roman"/>
        </w:rPr>
        <w:t>70</w:t>
      </w:r>
      <w:r>
        <w:rPr>
          <w:rFonts w:ascii="Times New Roman" w:hAnsi="Times New Roman"/>
        </w:rPr>
        <w:t xml:space="preserve"> </w:t>
      </w:r>
      <w:r w:rsidRPr="00836488">
        <w:rPr>
          <w:rFonts w:ascii="Times New Roman" w:hAnsi="Times New Roman"/>
        </w:rPr>
        <w:t>% (</w:t>
      </w:r>
      <w:r>
        <w:rPr>
          <w:rFonts w:ascii="Times New Roman" w:hAnsi="Times New Roman"/>
        </w:rPr>
        <w:t>т</w:t>
      </w:r>
      <w:r w:rsidRPr="00836488">
        <w:rPr>
          <w:rFonts w:ascii="Times New Roman" w:hAnsi="Times New Roman"/>
        </w:rPr>
        <w:t xml:space="preserve">аблица 3.8). Потери в тепловых сетях составляют по котельным </w:t>
      </w:r>
      <w:r>
        <w:rPr>
          <w:rFonts w:ascii="Times New Roman" w:hAnsi="Times New Roman"/>
        </w:rPr>
        <w:t>"</w:t>
      </w:r>
      <w:r w:rsidRPr="00836488">
        <w:rPr>
          <w:rFonts w:ascii="Times New Roman" w:hAnsi="Times New Roman"/>
        </w:rPr>
        <w:t>Северная</w:t>
      </w:r>
      <w:r>
        <w:rPr>
          <w:rFonts w:ascii="Times New Roman" w:hAnsi="Times New Roman"/>
        </w:rPr>
        <w:t>"</w:t>
      </w:r>
      <w:r w:rsidRPr="00836488">
        <w:rPr>
          <w:rFonts w:ascii="Times New Roman" w:hAnsi="Times New Roman"/>
        </w:rPr>
        <w:t xml:space="preserve">, </w:t>
      </w:r>
      <w:r>
        <w:rPr>
          <w:rFonts w:ascii="Times New Roman" w:hAnsi="Times New Roman"/>
        </w:rPr>
        <w:t xml:space="preserve">поселка </w:t>
      </w:r>
      <w:r w:rsidRPr="00836488">
        <w:rPr>
          <w:rFonts w:ascii="Times New Roman" w:hAnsi="Times New Roman"/>
        </w:rPr>
        <w:t xml:space="preserve">Абрам-Мыс, </w:t>
      </w:r>
      <w:r>
        <w:rPr>
          <w:rFonts w:ascii="Times New Roman" w:hAnsi="Times New Roman"/>
        </w:rPr>
        <w:t>"</w:t>
      </w:r>
      <w:r w:rsidRPr="00836488">
        <w:rPr>
          <w:rFonts w:ascii="Times New Roman" w:hAnsi="Times New Roman"/>
        </w:rPr>
        <w:t>Роста</w:t>
      </w:r>
      <w:r>
        <w:rPr>
          <w:rFonts w:ascii="Times New Roman" w:hAnsi="Times New Roman"/>
        </w:rPr>
        <w:t>"</w:t>
      </w:r>
      <w:r w:rsidRPr="00836488">
        <w:rPr>
          <w:rFonts w:ascii="Times New Roman" w:hAnsi="Times New Roman"/>
        </w:rPr>
        <w:t xml:space="preserve"> соответственно 9,85</w:t>
      </w:r>
      <w:r>
        <w:rPr>
          <w:rFonts w:ascii="Times New Roman" w:hAnsi="Times New Roman"/>
        </w:rPr>
        <w:t xml:space="preserve"> </w:t>
      </w:r>
      <w:r w:rsidRPr="00836488">
        <w:rPr>
          <w:rFonts w:ascii="Times New Roman" w:hAnsi="Times New Roman"/>
        </w:rPr>
        <w:t>%,</w:t>
      </w:r>
      <w:r>
        <w:rPr>
          <w:rFonts w:ascii="Times New Roman" w:hAnsi="Times New Roman"/>
        </w:rPr>
        <w:t xml:space="preserve"> </w:t>
      </w:r>
      <w:r w:rsidRPr="00836488">
        <w:rPr>
          <w:rFonts w:ascii="Times New Roman" w:hAnsi="Times New Roman"/>
        </w:rPr>
        <w:t>11,61 %, 14,2 %.</w:t>
      </w:r>
    </w:p>
    <w:p w:rsidR="00504EF5" w:rsidRPr="00836488" w:rsidRDefault="00504EF5" w:rsidP="00504EF5">
      <w:pPr>
        <w:ind w:firstLine="540"/>
        <w:jc w:val="both"/>
        <w:rPr>
          <w:rFonts w:ascii="Times New Roman" w:hAnsi="Times New Roman"/>
        </w:rPr>
      </w:pPr>
    </w:p>
    <w:p w:rsidR="00504EF5" w:rsidRPr="00AA3ED8" w:rsidRDefault="00504EF5" w:rsidP="00504EF5">
      <w:pPr>
        <w:pStyle w:val="af"/>
        <w:keepNext/>
        <w:jc w:val="both"/>
        <w:rPr>
          <w:rFonts w:ascii="Times New Roman" w:hAnsi="Times New Roman"/>
          <w:b w:val="0"/>
          <w:sz w:val="24"/>
          <w:szCs w:val="24"/>
        </w:rPr>
      </w:pPr>
      <w:r w:rsidRPr="00AA3ED8">
        <w:rPr>
          <w:rFonts w:ascii="Times New Roman" w:hAnsi="Times New Roman"/>
          <w:b w:val="0"/>
          <w:sz w:val="24"/>
          <w:szCs w:val="24"/>
        </w:rPr>
        <w:t>Таблица 3.8 – Характеристика состояния сетей и объемы работ по плановой зам</w:t>
      </w:r>
      <w:r w:rsidRPr="00AA3ED8">
        <w:rPr>
          <w:rFonts w:ascii="Times New Roman" w:hAnsi="Times New Roman"/>
          <w:b w:val="0"/>
          <w:sz w:val="24"/>
          <w:szCs w:val="24"/>
        </w:rPr>
        <w:t>е</w:t>
      </w:r>
      <w:r w:rsidRPr="00AA3ED8">
        <w:rPr>
          <w:rFonts w:ascii="Times New Roman" w:hAnsi="Times New Roman"/>
          <w:b w:val="0"/>
          <w:sz w:val="24"/>
          <w:szCs w:val="24"/>
        </w:rPr>
        <w:t>не</w:t>
      </w:r>
    </w:p>
    <w:p w:rsidR="00504EF5" w:rsidRPr="00E57B71" w:rsidRDefault="00504EF5" w:rsidP="00504EF5">
      <w:pPr>
        <w:rPr>
          <w:b/>
        </w:rPr>
      </w:pPr>
    </w:p>
    <w:tbl>
      <w:tblPr>
        <w:tblW w:w="46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4"/>
        <w:gridCol w:w="2718"/>
      </w:tblGrid>
      <w:tr w:rsidR="00504EF5" w:rsidRPr="00E57B71" w:rsidTr="00704B6C">
        <w:tblPrEx>
          <w:tblCellMar>
            <w:top w:w="0" w:type="dxa"/>
            <w:bottom w:w="0" w:type="dxa"/>
          </w:tblCellMar>
        </w:tblPrEx>
        <w:trPr>
          <w:jc w:val="center"/>
        </w:trPr>
        <w:tc>
          <w:tcPr>
            <w:tcW w:w="3598" w:type="pct"/>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Показатели</w:t>
            </w:r>
          </w:p>
        </w:tc>
        <w:tc>
          <w:tcPr>
            <w:tcW w:w="1402" w:type="pct"/>
          </w:tcPr>
          <w:p w:rsidR="00504EF5" w:rsidRPr="00E57B71" w:rsidRDefault="00504EF5" w:rsidP="00704B6C">
            <w:pPr>
              <w:jc w:val="center"/>
              <w:rPr>
                <w:rFonts w:ascii="Times New Roman" w:hAnsi="Times New Roman"/>
                <w:b/>
                <w:sz w:val="20"/>
                <w:szCs w:val="20"/>
              </w:rPr>
            </w:pPr>
            <w:r>
              <w:rPr>
                <w:rFonts w:ascii="Times New Roman" w:hAnsi="Times New Roman"/>
                <w:b/>
                <w:sz w:val="20"/>
                <w:szCs w:val="20"/>
              </w:rPr>
              <w:t>ОАО "Мурманэнергосбыт"</w:t>
            </w:r>
          </w:p>
        </w:tc>
      </w:tr>
      <w:tr w:rsidR="00504EF5" w:rsidRPr="00AA3ED8" w:rsidTr="00704B6C">
        <w:tblPrEx>
          <w:tblCellMar>
            <w:top w:w="0" w:type="dxa"/>
            <w:bottom w:w="0" w:type="dxa"/>
          </w:tblCellMar>
        </w:tblPrEx>
        <w:trPr>
          <w:jc w:val="center"/>
        </w:trPr>
        <w:tc>
          <w:tcPr>
            <w:tcW w:w="3598" w:type="pct"/>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Общая протяженность сетей в двухтрубном и</w:t>
            </w:r>
            <w:r w:rsidRPr="00AA3ED8">
              <w:rPr>
                <w:rFonts w:ascii="Times New Roman" w:hAnsi="Times New Roman"/>
                <w:sz w:val="20"/>
                <w:szCs w:val="20"/>
              </w:rPr>
              <w:t>с</w:t>
            </w:r>
            <w:r w:rsidRPr="00AA3ED8">
              <w:rPr>
                <w:rFonts w:ascii="Times New Roman" w:hAnsi="Times New Roman"/>
                <w:sz w:val="20"/>
                <w:szCs w:val="20"/>
              </w:rPr>
              <w:t>полнении, км.</w:t>
            </w:r>
          </w:p>
        </w:tc>
        <w:tc>
          <w:tcPr>
            <w:tcW w:w="1402" w:type="pct"/>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217,66</w:t>
            </w:r>
          </w:p>
        </w:tc>
      </w:tr>
      <w:tr w:rsidR="00504EF5" w:rsidRPr="00AA3ED8" w:rsidTr="00704B6C">
        <w:tblPrEx>
          <w:tblCellMar>
            <w:top w:w="0" w:type="dxa"/>
            <w:bottom w:w="0" w:type="dxa"/>
          </w:tblCellMar>
        </w:tblPrEx>
        <w:trPr>
          <w:jc w:val="center"/>
        </w:trPr>
        <w:tc>
          <w:tcPr>
            <w:tcW w:w="3598" w:type="pct"/>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 xml:space="preserve">Процент </w:t>
            </w:r>
            <w:r>
              <w:rPr>
                <w:rFonts w:ascii="Times New Roman" w:hAnsi="Times New Roman"/>
                <w:sz w:val="20"/>
                <w:szCs w:val="20"/>
              </w:rPr>
              <w:t>сетей со сроком службы более</w:t>
            </w:r>
            <w:r w:rsidRPr="00AA3ED8">
              <w:rPr>
                <w:rFonts w:ascii="Times New Roman" w:hAnsi="Times New Roman"/>
                <w:sz w:val="20"/>
                <w:szCs w:val="20"/>
              </w:rPr>
              <w:t xml:space="preserve"> 20 лет</w:t>
            </w:r>
          </w:p>
        </w:tc>
        <w:tc>
          <w:tcPr>
            <w:tcW w:w="1402" w:type="pct"/>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72,6</w:t>
            </w:r>
          </w:p>
        </w:tc>
      </w:tr>
      <w:tr w:rsidR="00504EF5" w:rsidRPr="00074D22" w:rsidTr="00704B6C">
        <w:tblPrEx>
          <w:tblCellMar>
            <w:top w:w="0" w:type="dxa"/>
            <w:bottom w:w="0" w:type="dxa"/>
          </w:tblCellMar>
        </w:tblPrEx>
        <w:trPr>
          <w:jc w:val="center"/>
        </w:trPr>
        <w:tc>
          <w:tcPr>
            <w:tcW w:w="3598" w:type="pct"/>
          </w:tcPr>
          <w:p w:rsidR="00504EF5" w:rsidRPr="00074D22" w:rsidRDefault="00504EF5" w:rsidP="00704B6C">
            <w:pPr>
              <w:rPr>
                <w:rFonts w:ascii="Times New Roman" w:hAnsi="Times New Roman"/>
                <w:sz w:val="20"/>
                <w:szCs w:val="20"/>
              </w:rPr>
            </w:pPr>
            <w:r w:rsidRPr="00074D22">
              <w:rPr>
                <w:rFonts w:ascii="Times New Roman" w:hAnsi="Times New Roman"/>
                <w:sz w:val="20"/>
                <w:szCs w:val="20"/>
              </w:rPr>
              <w:t>Замена сетей со сроком службы более 20 лет, км/%</w:t>
            </w:r>
            <w:r>
              <w:rPr>
                <w:rFonts w:ascii="Times New Roman" w:hAnsi="Times New Roman"/>
                <w:sz w:val="20"/>
                <w:szCs w:val="20"/>
              </w:rPr>
              <w:t>:</w:t>
            </w:r>
          </w:p>
        </w:tc>
        <w:tc>
          <w:tcPr>
            <w:tcW w:w="1402" w:type="pct"/>
          </w:tcPr>
          <w:p w:rsidR="00504EF5" w:rsidRPr="00074D22" w:rsidRDefault="00504EF5" w:rsidP="00704B6C">
            <w:pPr>
              <w:jc w:val="center"/>
              <w:rPr>
                <w:rFonts w:ascii="Times New Roman" w:hAnsi="Times New Roman"/>
                <w:sz w:val="20"/>
                <w:szCs w:val="20"/>
              </w:rPr>
            </w:pPr>
          </w:p>
        </w:tc>
      </w:tr>
      <w:tr w:rsidR="00504EF5" w:rsidRPr="00074D22" w:rsidTr="00704B6C">
        <w:tblPrEx>
          <w:tblCellMar>
            <w:top w:w="0" w:type="dxa"/>
            <w:bottom w:w="0" w:type="dxa"/>
          </w:tblCellMar>
        </w:tblPrEx>
        <w:trPr>
          <w:jc w:val="center"/>
        </w:trPr>
        <w:tc>
          <w:tcPr>
            <w:tcW w:w="3598" w:type="pct"/>
          </w:tcPr>
          <w:p w:rsidR="00504EF5" w:rsidRPr="00074D22" w:rsidRDefault="00504EF5" w:rsidP="00704B6C">
            <w:pPr>
              <w:tabs>
                <w:tab w:val="left" w:pos="0"/>
              </w:tabs>
              <w:rPr>
                <w:rFonts w:ascii="Times New Roman" w:hAnsi="Times New Roman"/>
                <w:sz w:val="20"/>
                <w:szCs w:val="20"/>
              </w:rPr>
            </w:pPr>
            <w:r>
              <w:rPr>
                <w:rFonts w:ascii="Times New Roman" w:hAnsi="Times New Roman"/>
                <w:sz w:val="20"/>
                <w:szCs w:val="20"/>
              </w:rPr>
              <w:t xml:space="preserve"> в </w:t>
            </w:r>
            <w:r w:rsidRPr="00074D22">
              <w:rPr>
                <w:rFonts w:ascii="Times New Roman" w:hAnsi="Times New Roman"/>
                <w:sz w:val="20"/>
                <w:szCs w:val="20"/>
              </w:rPr>
              <w:t xml:space="preserve">2014 </w:t>
            </w:r>
            <w:r>
              <w:rPr>
                <w:rFonts w:ascii="Times New Roman" w:hAnsi="Times New Roman"/>
                <w:sz w:val="20"/>
                <w:szCs w:val="20"/>
              </w:rPr>
              <w:t>году</w:t>
            </w:r>
            <w:r w:rsidRPr="00074D22">
              <w:rPr>
                <w:rFonts w:ascii="Times New Roman" w:hAnsi="Times New Roman"/>
                <w:sz w:val="20"/>
                <w:szCs w:val="20"/>
              </w:rPr>
              <w:t xml:space="preserve"> </w:t>
            </w:r>
            <w:r>
              <w:rPr>
                <w:rFonts w:ascii="Times New Roman" w:hAnsi="Times New Roman"/>
                <w:sz w:val="20"/>
                <w:szCs w:val="20"/>
              </w:rPr>
              <w:t>(</w:t>
            </w:r>
            <w:r w:rsidRPr="00074D22">
              <w:rPr>
                <w:rFonts w:ascii="Times New Roman" w:hAnsi="Times New Roman"/>
                <w:sz w:val="20"/>
                <w:szCs w:val="20"/>
              </w:rPr>
              <w:t>на 01.05.2014</w:t>
            </w:r>
            <w:r>
              <w:rPr>
                <w:rFonts w:ascii="Times New Roman" w:hAnsi="Times New Roman"/>
                <w:sz w:val="20"/>
                <w:szCs w:val="20"/>
              </w:rPr>
              <w:t>)</w:t>
            </w:r>
          </w:p>
        </w:tc>
        <w:tc>
          <w:tcPr>
            <w:tcW w:w="140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0,76/0,19</w:t>
            </w:r>
          </w:p>
        </w:tc>
      </w:tr>
      <w:tr w:rsidR="00504EF5" w:rsidRPr="00074D22" w:rsidTr="00704B6C">
        <w:tblPrEx>
          <w:tblCellMar>
            <w:top w:w="0" w:type="dxa"/>
            <w:bottom w:w="0" w:type="dxa"/>
          </w:tblCellMar>
        </w:tblPrEx>
        <w:trPr>
          <w:jc w:val="center"/>
        </w:trPr>
        <w:tc>
          <w:tcPr>
            <w:tcW w:w="3598" w:type="pct"/>
          </w:tcPr>
          <w:p w:rsidR="00504EF5" w:rsidRPr="00074D22" w:rsidRDefault="00504EF5" w:rsidP="00704B6C">
            <w:pPr>
              <w:rPr>
                <w:rFonts w:ascii="Times New Roman" w:hAnsi="Times New Roman"/>
                <w:sz w:val="20"/>
                <w:szCs w:val="20"/>
              </w:rPr>
            </w:pPr>
            <w:r>
              <w:rPr>
                <w:rFonts w:ascii="Times New Roman" w:hAnsi="Times New Roman"/>
                <w:sz w:val="20"/>
                <w:szCs w:val="20"/>
              </w:rPr>
              <w:t xml:space="preserve">в </w:t>
            </w:r>
            <w:r w:rsidRPr="00074D22">
              <w:rPr>
                <w:rFonts w:ascii="Times New Roman" w:hAnsi="Times New Roman"/>
                <w:sz w:val="20"/>
                <w:szCs w:val="20"/>
              </w:rPr>
              <w:t>2013 г</w:t>
            </w:r>
            <w:r>
              <w:rPr>
                <w:rFonts w:ascii="Times New Roman" w:hAnsi="Times New Roman"/>
                <w:sz w:val="20"/>
                <w:szCs w:val="20"/>
              </w:rPr>
              <w:t>оду</w:t>
            </w:r>
          </w:p>
        </w:tc>
        <w:tc>
          <w:tcPr>
            <w:tcW w:w="140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3,01/1,38</w:t>
            </w:r>
          </w:p>
        </w:tc>
      </w:tr>
      <w:tr w:rsidR="00504EF5" w:rsidRPr="00074D22" w:rsidTr="00704B6C">
        <w:tblPrEx>
          <w:tblCellMar>
            <w:top w:w="0" w:type="dxa"/>
            <w:bottom w:w="0" w:type="dxa"/>
          </w:tblCellMar>
        </w:tblPrEx>
        <w:trPr>
          <w:jc w:val="center"/>
        </w:trPr>
        <w:tc>
          <w:tcPr>
            <w:tcW w:w="3598" w:type="pct"/>
          </w:tcPr>
          <w:p w:rsidR="00504EF5" w:rsidRPr="00074D22" w:rsidRDefault="00504EF5" w:rsidP="00704B6C">
            <w:pPr>
              <w:rPr>
                <w:rFonts w:ascii="Times New Roman" w:hAnsi="Times New Roman"/>
                <w:sz w:val="20"/>
                <w:szCs w:val="20"/>
              </w:rPr>
            </w:pPr>
            <w:r>
              <w:rPr>
                <w:rFonts w:ascii="Times New Roman" w:hAnsi="Times New Roman"/>
                <w:sz w:val="20"/>
                <w:szCs w:val="20"/>
              </w:rPr>
              <w:t xml:space="preserve">в </w:t>
            </w:r>
            <w:r w:rsidRPr="00074D22">
              <w:rPr>
                <w:rFonts w:ascii="Times New Roman" w:hAnsi="Times New Roman"/>
                <w:sz w:val="20"/>
                <w:szCs w:val="20"/>
              </w:rPr>
              <w:t>2012 г</w:t>
            </w:r>
            <w:r>
              <w:rPr>
                <w:rFonts w:ascii="Times New Roman" w:hAnsi="Times New Roman"/>
                <w:sz w:val="20"/>
                <w:szCs w:val="20"/>
              </w:rPr>
              <w:t>оду</w:t>
            </w:r>
          </w:p>
        </w:tc>
        <w:tc>
          <w:tcPr>
            <w:tcW w:w="140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4,79/2,2</w:t>
            </w:r>
          </w:p>
        </w:tc>
      </w:tr>
      <w:tr w:rsidR="00504EF5" w:rsidRPr="00074D22" w:rsidTr="00704B6C">
        <w:tblPrEx>
          <w:tblCellMar>
            <w:top w:w="0" w:type="dxa"/>
            <w:bottom w:w="0" w:type="dxa"/>
          </w:tblCellMar>
        </w:tblPrEx>
        <w:trPr>
          <w:jc w:val="center"/>
        </w:trPr>
        <w:tc>
          <w:tcPr>
            <w:tcW w:w="3598" w:type="pct"/>
          </w:tcPr>
          <w:p w:rsidR="00504EF5" w:rsidRPr="00074D22" w:rsidRDefault="00504EF5" w:rsidP="00704B6C">
            <w:pPr>
              <w:rPr>
                <w:rFonts w:ascii="Times New Roman" w:hAnsi="Times New Roman"/>
                <w:sz w:val="20"/>
                <w:szCs w:val="20"/>
              </w:rPr>
            </w:pPr>
            <w:r>
              <w:rPr>
                <w:rFonts w:ascii="Times New Roman" w:hAnsi="Times New Roman"/>
                <w:sz w:val="20"/>
                <w:szCs w:val="20"/>
              </w:rPr>
              <w:t xml:space="preserve">в </w:t>
            </w:r>
            <w:r w:rsidRPr="00074D22">
              <w:rPr>
                <w:rFonts w:ascii="Times New Roman" w:hAnsi="Times New Roman"/>
                <w:sz w:val="20"/>
                <w:szCs w:val="20"/>
              </w:rPr>
              <w:t>2011</w:t>
            </w:r>
            <w:r>
              <w:rPr>
                <w:rFonts w:ascii="Times New Roman" w:hAnsi="Times New Roman"/>
                <w:sz w:val="20"/>
                <w:szCs w:val="20"/>
              </w:rPr>
              <w:t xml:space="preserve"> году</w:t>
            </w:r>
          </w:p>
        </w:tc>
        <w:tc>
          <w:tcPr>
            <w:tcW w:w="1402" w:type="pct"/>
          </w:tcPr>
          <w:p w:rsidR="00504EF5" w:rsidRPr="00074D22" w:rsidRDefault="00504EF5" w:rsidP="00704B6C">
            <w:pPr>
              <w:jc w:val="center"/>
              <w:rPr>
                <w:rFonts w:ascii="Times New Roman" w:hAnsi="Times New Roman"/>
                <w:sz w:val="20"/>
                <w:szCs w:val="20"/>
              </w:rPr>
            </w:pPr>
            <w:r w:rsidRPr="00074D22">
              <w:rPr>
                <w:rFonts w:ascii="Times New Roman" w:hAnsi="Times New Roman"/>
                <w:sz w:val="20"/>
                <w:szCs w:val="20"/>
              </w:rPr>
              <w:t>2,8/1,28</w:t>
            </w:r>
          </w:p>
        </w:tc>
      </w:tr>
    </w:tbl>
    <w:p w:rsidR="00504EF5" w:rsidRPr="00836488" w:rsidRDefault="00504EF5" w:rsidP="00504EF5">
      <w:pPr>
        <w:rPr>
          <w:rFonts w:ascii="Times New Roman" w:hAnsi="Times New Roman"/>
        </w:rPr>
      </w:pPr>
    </w:p>
    <w:p w:rsidR="00504EF5" w:rsidRPr="00836488" w:rsidRDefault="00504EF5" w:rsidP="00504EF5">
      <w:pPr>
        <w:pStyle w:val="5"/>
        <w:keepNext/>
        <w:numPr>
          <w:ilvl w:val="0"/>
          <w:numId w:val="0"/>
        </w:numPr>
        <w:spacing w:before="0" w:after="0"/>
        <w:ind w:firstLine="567"/>
        <w:jc w:val="both"/>
        <w:rPr>
          <w:rFonts w:ascii="Times New Roman" w:hAnsi="Times New Roman"/>
          <w:b w:val="0"/>
          <w:i w:val="0"/>
          <w:sz w:val="24"/>
          <w:szCs w:val="24"/>
        </w:rPr>
      </w:pPr>
      <w:r w:rsidRPr="00AA3ED8">
        <w:rPr>
          <w:rFonts w:ascii="Times New Roman" w:hAnsi="Times New Roman"/>
          <w:b w:val="0"/>
          <w:i w:val="0"/>
          <w:sz w:val="24"/>
          <w:szCs w:val="24"/>
        </w:rPr>
        <w:t xml:space="preserve">ОАО </w:t>
      </w:r>
      <w:r>
        <w:rPr>
          <w:rFonts w:ascii="Times New Roman" w:hAnsi="Times New Roman"/>
          <w:b w:val="0"/>
          <w:i w:val="0"/>
          <w:sz w:val="24"/>
          <w:szCs w:val="24"/>
        </w:rPr>
        <w:t>"</w:t>
      </w:r>
      <w:r w:rsidRPr="00AA3ED8">
        <w:rPr>
          <w:rFonts w:ascii="Times New Roman" w:hAnsi="Times New Roman"/>
          <w:b w:val="0"/>
          <w:i w:val="0"/>
          <w:sz w:val="24"/>
          <w:szCs w:val="24"/>
        </w:rPr>
        <w:t>Завод ТО ТБО</w:t>
      </w:r>
      <w:r>
        <w:rPr>
          <w:rFonts w:ascii="Times New Roman" w:hAnsi="Times New Roman"/>
          <w:b w:val="0"/>
          <w:i w:val="0"/>
          <w:sz w:val="24"/>
          <w:szCs w:val="24"/>
        </w:rPr>
        <w:t>"</w:t>
      </w:r>
      <w:bookmarkEnd w:id="39"/>
      <w:r w:rsidRPr="00AA3ED8">
        <w:rPr>
          <w:rFonts w:ascii="Times New Roman" w:hAnsi="Times New Roman"/>
          <w:b w:val="0"/>
          <w:i w:val="0"/>
          <w:sz w:val="24"/>
          <w:szCs w:val="24"/>
        </w:rPr>
        <w:t>. Мусоросжигательный завод в городе Мурманске</w:t>
      </w:r>
      <w:r w:rsidRPr="00836488">
        <w:rPr>
          <w:rFonts w:ascii="Times New Roman" w:hAnsi="Times New Roman"/>
          <w:b w:val="0"/>
          <w:i w:val="0"/>
          <w:sz w:val="24"/>
          <w:szCs w:val="24"/>
        </w:rPr>
        <w:t xml:space="preserve"> предназначен для сж</w:t>
      </w:r>
      <w:r w:rsidRPr="00836488">
        <w:rPr>
          <w:rFonts w:ascii="Times New Roman" w:hAnsi="Times New Roman"/>
          <w:b w:val="0"/>
          <w:i w:val="0"/>
          <w:sz w:val="24"/>
          <w:szCs w:val="24"/>
        </w:rPr>
        <w:t>и</w:t>
      </w:r>
      <w:r w:rsidRPr="00836488">
        <w:rPr>
          <w:rFonts w:ascii="Times New Roman" w:hAnsi="Times New Roman"/>
          <w:b w:val="0"/>
          <w:i w:val="0"/>
          <w:sz w:val="24"/>
          <w:szCs w:val="24"/>
        </w:rPr>
        <w:t>гания несортированных твердых бытовых отходов (ТБО) г</w:t>
      </w:r>
      <w:r>
        <w:rPr>
          <w:rFonts w:ascii="Times New Roman" w:hAnsi="Times New Roman"/>
          <w:b w:val="0"/>
          <w:i w:val="0"/>
          <w:sz w:val="24"/>
          <w:szCs w:val="24"/>
        </w:rPr>
        <w:t xml:space="preserve">орода </w:t>
      </w:r>
      <w:r w:rsidRPr="00836488">
        <w:rPr>
          <w:rFonts w:ascii="Times New Roman" w:hAnsi="Times New Roman"/>
          <w:b w:val="0"/>
          <w:i w:val="0"/>
          <w:sz w:val="24"/>
          <w:szCs w:val="24"/>
        </w:rPr>
        <w:t>Мурманска, г</w:t>
      </w:r>
      <w:r>
        <w:rPr>
          <w:rFonts w:ascii="Times New Roman" w:hAnsi="Times New Roman"/>
          <w:b w:val="0"/>
          <w:i w:val="0"/>
          <w:sz w:val="24"/>
          <w:szCs w:val="24"/>
        </w:rPr>
        <w:t xml:space="preserve">орода </w:t>
      </w:r>
      <w:r w:rsidRPr="00836488">
        <w:rPr>
          <w:rFonts w:ascii="Times New Roman" w:hAnsi="Times New Roman"/>
          <w:b w:val="0"/>
          <w:i w:val="0"/>
          <w:sz w:val="24"/>
          <w:szCs w:val="24"/>
        </w:rPr>
        <w:t>Колы, г</w:t>
      </w:r>
      <w:r>
        <w:rPr>
          <w:rFonts w:ascii="Times New Roman" w:hAnsi="Times New Roman"/>
          <w:b w:val="0"/>
          <w:i w:val="0"/>
          <w:sz w:val="24"/>
          <w:szCs w:val="24"/>
        </w:rPr>
        <w:t xml:space="preserve">орода </w:t>
      </w:r>
      <w:r w:rsidRPr="00836488">
        <w:rPr>
          <w:rFonts w:ascii="Times New Roman" w:hAnsi="Times New Roman"/>
          <w:b w:val="0"/>
          <w:i w:val="0"/>
          <w:sz w:val="24"/>
          <w:szCs w:val="24"/>
        </w:rPr>
        <w:t>Север</w:t>
      </w:r>
      <w:r w:rsidRPr="00836488">
        <w:rPr>
          <w:rFonts w:ascii="Times New Roman" w:hAnsi="Times New Roman"/>
          <w:b w:val="0"/>
          <w:i w:val="0"/>
          <w:sz w:val="24"/>
          <w:szCs w:val="24"/>
        </w:rPr>
        <w:t>о</w:t>
      </w:r>
      <w:r w:rsidRPr="00836488">
        <w:rPr>
          <w:rFonts w:ascii="Times New Roman" w:hAnsi="Times New Roman"/>
          <w:b w:val="0"/>
          <w:i w:val="0"/>
          <w:sz w:val="24"/>
          <w:szCs w:val="24"/>
        </w:rPr>
        <w:t>морска и близлежащих населенных пунктов.</w:t>
      </w:r>
    </w:p>
    <w:p w:rsidR="00504EF5" w:rsidRDefault="00504EF5" w:rsidP="00504EF5">
      <w:pPr>
        <w:autoSpaceDE w:val="0"/>
        <w:autoSpaceDN w:val="0"/>
        <w:adjustRightInd w:val="0"/>
        <w:ind w:firstLine="567"/>
        <w:jc w:val="both"/>
        <w:rPr>
          <w:rFonts w:ascii="Times New Roman" w:hAnsi="Times New Roman"/>
        </w:rPr>
      </w:pPr>
      <w:r w:rsidRPr="00836488">
        <w:rPr>
          <w:rFonts w:ascii="Times New Roman" w:hAnsi="Times New Roman"/>
        </w:rPr>
        <w:t xml:space="preserve">На предприятии установлено 2 мусоросжигательных </w:t>
      </w:r>
      <w:r w:rsidRPr="000A5AAD">
        <w:rPr>
          <w:rFonts w:ascii="Times New Roman" w:hAnsi="Times New Roman"/>
        </w:rPr>
        <w:t xml:space="preserve">котлоагрегата </w:t>
      </w:r>
      <w:r>
        <w:rPr>
          <w:rFonts w:ascii="Times New Roman" w:hAnsi="Times New Roman"/>
        </w:rPr>
        <w:t>"</w:t>
      </w:r>
      <w:r w:rsidRPr="000A5AAD">
        <w:rPr>
          <w:rFonts w:ascii="Times New Roman" w:hAnsi="Times New Roman"/>
        </w:rPr>
        <w:t>CKD DUKLA</w:t>
      </w:r>
      <w:r>
        <w:rPr>
          <w:rFonts w:ascii="Times New Roman" w:hAnsi="Times New Roman"/>
        </w:rPr>
        <w:t>"</w:t>
      </w:r>
      <w:r w:rsidRPr="000A5AAD">
        <w:rPr>
          <w:rFonts w:ascii="Times New Roman" w:hAnsi="Times New Roman"/>
        </w:rPr>
        <w:t xml:space="preserve"> (Ч</w:t>
      </w:r>
      <w:r w:rsidRPr="000A5AAD">
        <w:rPr>
          <w:rFonts w:ascii="Times New Roman" w:hAnsi="Times New Roman"/>
        </w:rPr>
        <w:t>е</w:t>
      </w:r>
      <w:r w:rsidRPr="000A5AAD">
        <w:rPr>
          <w:rFonts w:ascii="Times New Roman" w:hAnsi="Times New Roman"/>
        </w:rPr>
        <w:t xml:space="preserve">хия), пропускной способностью по сжигаемому ТБО до 15 т/ч и максимальной производительностью </w:t>
      </w:r>
      <w:r>
        <w:rPr>
          <w:rFonts w:ascii="Times New Roman" w:hAnsi="Times New Roman"/>
        </w:rPr>
        <w:t xml:space="preserve"> </w:t>
      </w:r>
      <w:r w:rsidRPr="000A5AAD">
        <w:rPr>
          <w:rFonts w:ascii="Times New Roman" w:hAnsi="Times New Roman"/>
        </w:rPr>
        <w:t>45 т/ч. Дополнительным топливом для стабилизации горения и ра</w:t>
      </w:r>
      <w:r w:rsidRPr="000A5AAD">
        <w:rPr>
          <w:rFonts w:ascii="Times New Roman" w:hAnsi="Times New Roman"/>
        </w:rPr>
        <w:t>с</w:t>
      </w:r>
      <w:r w:rsidRPr="000A5AAD">
        <w:rPr>
          <w:rFonts w:ascii="Times New Roman" w:hAnsi="Times New Roman"/>
        </w:rPr>
        <w:t>топки</w:t>
      </w:r>
      <w:r w:rsidRPr="00836488">
        <w:rPr>
          <w:rFonts w:ascii="Times New Roman" w:hAnsi="Times New Roman"/>
        </w:rPr>
        <w:t xml:space="preserve"> котлов служит топочный </w:t>
      </w:r>
      <w:r w:rsidRPr="00836488">
        <w:rPr>
          <w:rFonts w:ascii="Times New Roman" w:hAnsi="Times New Roman"/>
        </w:rPr>
        <w:lastRenderedPageBreak/>
        <w:t>мазут марки М 100 при теплоте сгорания Q</w:t>
      </w:r>
      <w:r w:rsidRPr="00836488">
        <w:rPr>
          <w:rFonts w:ascii="Times New Roman" w:hAnsi="Times New Roman"/>
          <w:vertAlign w:val="subscript"/>
        </w:rPr>
        <w:t>H</w:t>
      </w:r>
      <w:r w:rsidRPr="00836488">
        <w:rPr>
          <w:rFonts w:ascii="Times New Roman" w:hAnsi="Times New Roman"/>
        </w:rPr>
        <w:t xml:space="preserve"> = 9500 ккал/кг. Годовой расход мазута по проекту составляет 4644 т/год, при условии минимал</w:t>
      </w:r>
      <w:r w:rsidRPr="00836488">
        <w:rPr>
          <w:rFonts w:ascii="Times New Roman" w:hAnsi="Times New Roman"/>
        </w:rPr>
        <w:t>ь</w:t>
      </w:r>
      <w:r w:rsidRPr="00836488">
        <w:rPr>
          <w:rFonts w:ascii="Times New Roman" w:hAnsi="Times New Roman"/>
        </w:rPr>
        <w:t>ной паропроизводительности котлоагрегата 28 т/ч.</w:t>
      </w:r>
      <w:r w:rsidRPr="00836488">
        <w:rPr>
          <w:rFonts w:ascii="Times New Roman" w:hAnsi="Times New Roman"/>
          <w:b/>
        </w:rPr>
        <w:t xml:space="preserve"> </w:t>
      </w:r>
      <w:r w:rsidRPr="00836488">
        <w:rPr>
          <w:rFonts w:ascii="Times New Roman" w:hAnsi="Times New Roman"/>
        </w:rPr>
        <w:t xml:space="preserve">Основные технико-экономические параметры выработки и отпуска тепловой энергии ОАО </w:t>
      </w:r>
      <w:r>
        <w:rPr>
          <w:rFonts w:ascii="Times New Roman" w:hAnsi="Times New Roman"/>
        </w:rPr>
        <w:t>"</w:t>
      </w:r>
      <w:r w:rsidRPr="00836488">
        <w:rPr>
          <w:rFonts w:ascii="Times New Roman" w:hAnsi="Times New Roman"/>
        </w:rPr>
        <w:t>Завод ТО ТБО</w:t>
      </w:r>
      <w:r>
        <w:rPr>
          <w:rFonts w:ascii="Times New Roman" w:hAnsi="Times New Roman"/>
        </w:rPr>
        <w:t>"</w:t>
      </w:r>
      <w:r w:rsidRPr="00836488">
        <w:rPr>
          <w:rFonts w:ascii="Times New Roman" w:hAnsi="Times New Roman"/>
        </w:rPr>
        <w:t xml:space="preserve"> приведены в таблице 3.9</w:t>
      </w:r>
    </w:p>
    <w:p w:rsidR="00504EF5" w:rsidRPr="00836488" w:rsidRDefault="00504EF5" w:rsidP="00504EF5">
      <w:pPr>
        <w:autoSpaceDE w:val="0"/>
        <w:autoSpaceDN w:val="0"/>
        <w:adjustRightInd w:val="0"/>
        <w:ind w:firstLine="567"/>
        <w:jc w:val="both"/>
        <w:rPr>
          <w:rFonts w:ascii="Times New Roman" w:hAnsi="Times New Roman"/>
        </w:rPr>
      </w:pPr>
    </w:p>
    <w:p w:rsidR="00504EF5" w:rsidRDefault="00504EF5" w:rsidP="00504EF5">
      <w:pPr>
        <w:pStyle w:val="15"/>
        <w:spacing w:before="0" w:beforeAutospacing="0" w:after="0" w:afterAutospacing="0"/>
        <w:jc w:val="both"/>
        <w:rPr>
          <w:rFonts w:ascii="Times New Roman" w:hAnsi="Times New Roman"/>
        </w:rPr>
      </w:pPr>
      <w:r w:rsidRPr="00AA3ED8">
        <w:rPr>
          <w:rFonts w:ascii="Times New Roman" w:hAnsi="Times New Roman"/>
        </w:rPr>
        <w:t xml:space="preserve">Таблица 3.9 - Данные по показателям работы ОАО </w:t>
      </w:r>
      <w:r>
        <w:rPr>
          <w:rFonts w:ascii="Times New Roman" w:hAnsi="Times New Roman"/>
        </w:rPr>
        <w:t>"</w:t>
      </w:r>
      <w:r w:rsidRPr="00AA3ED8">
        <w:rPr>
          <w:rFonts w:ascii="Times New Roman" w:hAnsi="Times New Roman"/>
        </w:rPr>
        <w:t>Завод ТО ТБО</w:t>
      </w:r>
      <w:r>
        <w:rPr>
          <w:rFonts w:ascii="Times New Roman" w:hAnsi="Times New Roman"/>
        </w:rPr>
        <w:t>"</w:t>
      </w:r>
    </w:p>
    <w:p w:rsidR="00504EF5" w:rsidRPr="00AA3ED8" w:rsidRDefault="00504EF5" w:rsidP="00504EF5">
      <w:pPr>
        <w:pStyle w:val="15"/>
        <w:spacing w:before="0" w:beforeAutospacing="0" w:after="0" w:afterAutospacing="0"/>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1455"/>
        <w:gridCol w:w="1417"/>
      </w:tblGrid>
      <w:tr w:rsidR="00504EF5" w:rsidRPr="00074D22" w:rsidTr="00704B6C">
        <w:tc>
          <w:tcPr>
            <w:tcW w:w="7338" w:type="dxa"/>
            <w:shd w:val="clear" w:color="auto" w:fill="auto"/>
          </w:tcPr>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Установленная тепловая мощность</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Гкал/ч</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54,00</w:t>
            </w:r>
          </w:p>
        </w:tc>
      </w:tr>
      <w:tr w:rsidR="00504EF5" w:rsidRPr="00074D22" w:rsidTr="00704B6C">
        <w:tc>
          <w:tcPr>
            <w:tcW w:w="7338" w:type="dxa"/>
            <w:shd w:val="clear" w:color="auto" w:fill="auto"/>
          </w:tcPr>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Присоединенная нагрузка</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Гкал/ч</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11,40</w:t>
            </w:r>
          </w:p>
        </w:tc>
      </w:tr>
      <w:tr w:rsidR="00504EF5" w:rsidRPr="00074D22" w:rsidTr="00704B6C">
        <w:tc>
          <w:tcPr>
            <w:tcW w:w="7338" w:type="dxa"/>
            <w:shd w:val="clear" w:color="auto" w:fill="auto"/>
          </w:tcPr>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Объем вырабатываемой тепловой энергии</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тыс. 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142,35</w:t>
            </w:r>
          </w:p>
        </w:tc>
      </w:tr>
      <w:tr w:rsidR="00504EF5" w:rsidRPr="00074D22" w:rsidTr="00704B6C">
        <w:tc>
          <w:tcPr>
            <w:tcW w:w="7338" w:type="dxa"/>
            <w:shd w:val="clear" w:color="auto" w:fill="auto"/>
          </w:tcPr>
          <w:p w:rsidR="00504EF5" w:rsidRPr="00074D22" w:rsidRDefault="00504EF5" w:rsidP="00704B6C">
            <w:pPr>
              <w:autoSpaceDE w:val="0"/>
              <w:autoSpaceDN w:val="0"/>
              <w:adjustRightInd w:val="0"/>
              <w:jc w:val="both"/>
              <w:rPr>
                <w:rFonts w:ascii="Times New Roman" w:hAnsi="Times New Roman"/>
                <w:sz w:val="20"/>
                <w:szCs w:val="20"/>
              </w:rPr>
            </w:pPr>
            <w:r w:rsidRPr="00074D22">
              <w:rPr>
                <w:rFonts w:ascii="Times New Roman" w:hAnsi="Times New Roman"/>
                <w:sz w:val="20"/>
                <w:szCs w:val="20"/>
              </w:rPr>
              <w:t>объем тепловой энергии на технологические нужды</w:t>
            </w:r>
          </w:p>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производства</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тыс. 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62,05</w:t>
            </w:r>
          </w:p>
        </w:tc>
      </w:tr>
      <w:tr w:rsidR="00504EF5" w:rsidRPr="00074D22" w:rsidTr="00704B6C">
        <w:tc>
          <w:tcPr>
            <w:tcW w:w="7338" w:type="dxa"/>
            <w:shd w:val="clear" w:color="auto" w:fill="auto"/>
          </w:tcPr>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Объем тепловой энергии отпускаемой потребителям</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тыс. 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80,30</w:t>
            </w:r>
          </w:p>
        </w:tc>
      </w:tr>
      <w:tr w:rsidR="00504EF5" w:rsidRPr="00074D22" w:rsidTr="00704B6C">
        <w:tc>
          <w:tcPr>
            <w:tcW w:w="7338" w:type="dxa"/>
            <w:shd w:val="clear" w:color="auto" w:fill="auto"/>
          </w:tcPr>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по приборам учета</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тыс. 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80,30</w:t>
            </w:r>
          </w:p>
        </w:tc>
      </w:tr>
      <w:tr w:rsidR="00504EF5" w:rsidRPr="00074D22" w:rsidTr="00704B6C">
        <w:tc>
          <w:tcPr>
            <w:tcW w:w="7338" w:type="dxa"/>
            <w:shd w:val="clear" w:color="auto" w:fill="auto"/>
          </w:tcPr>
          <w:p w:rsidR="00504EF5" w:rsidRPr="00074D22" w:rsidRDefault="00504EF5" w:rsidP="00704B6C">
            <w:pPr>
              <w:autoSpaceDE w:val="0"/>
              <w:autoSpaceDN w:val="0"/>
              <w:adjustRightInd w:val="0"/>
              <w:jc w:val="both"/>
              <w:rPr>
                <w:rFonts w:ascii="Times New Roman" w:hAnsi="Times New Roman"/>
                <w:sz w:val="20"/>
                <w:szCs w:val="20"/>
              </w:rPr>
            </w:pPr>
            <w:r w:rsidRPr="00074D22">
              <w:rPr>
                <w:rFonts w:ascii="Times New Roman" w:hAnsi="Times New Roman"/>
                <w:sz w:val="20"/>
                <w:szCs w:val="20"/>
              </w:rPr>
              <w:t>технологические потери тепловой энергии при передаче по</w:t>
            </w:r>
          </w:p>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тепловым сетям</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0,32</w:t>
            </w:r>
          </w:p>
        </w:tc>
      </w:tr>
      <w:tr w:rsidR="00504EF5" w:rsidRPr="00074D22" w:rsidTr="00704B6C">
        <w:tc>
          <w:tcPr>
            <w:tcW w:w="7338" w:type="dxa"/>
            <w:shd w:val="clear" w:color="auto" w:fill="auto"/>
          </w:tcPr>
          <w:p w:rsidR="00504EF5" w:rsidRPr="00074D22" w:rsidRDefault="00504EF5" w:rsidP="00704B6C">
            <w:pPr>
              <w:pStyle w:val="15"/>
              <w:spacing w:before="0" w:beforeAutospacing="0" w:after="0" w:afterAutospacing="0" w:line="360" w:lineRule="auto"/>
              <w:jc w:val="both"/>
              <w:rPr>
                <w:rFonts w:ascii="Times New Roman" w:hAnsi="Times New Roman"/>
                <w:b/>
                <w:sz w:val="20"/>
                <w:szCs w:val="20"/>
              </w:rPr>
            </w:pPr>
            <w:r w:rsidRPr="00074D22">
              <w:rPr>
                <w:rFonts w:ascii="Times New Roman" w:hAnsi="Times New Roman"/>
                <w:sz w:val="20"/>
                <w:szCs w:val="20"/>
              </w:rPr>
              <w:t>справочно, потери тепла через изоляцию труб</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тыс. 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0,03</w:t>
            </w:r>
          </w:p>
        </w:tc>
      </w:tr>
      <w:tr w:rsidR="00504EF5" w:rsidRPr="00074D22" w:rsidTr="00704B6C">
        <w:tc>
          <w:tcPr>
            <w:tcW w:w="7338" w:type="dxa"/>
            <w:shd w:val="clear" w:color="auto" w:fill="auto"/>
          </w:tcPr>
          <w:p w:rsidR="00504EF5" w:rsidRPr="00074D22" w:rsidRDefault="00504EF5" w:rsidP="00704B6C">
            <w:pPr>
              <w:autoSpaceDE w:val="0"/>
              <w:autoSpaceDN w:val="0"/>
              <w:adjustRightInd w:val="0"/>
              <w:jc w:val="both"/>
              <w:rPr>
                <w:rFonts w:ascii="Times New Roman" w:hAnsi="Times New Roman"/>
                <w:sz w:val="20"/>
                <w:szCs w:val="20"/>
              </w:rPr>
            </w:pPr>
            <w:r w:rsidRPr="00074D22">
              <w:rPr>
                <w:rFonts w:ascii="Times New Roman" w:hAnsi="Times New Roman"/>
                <w:sz w:val="20"/>
                <w:szCs w:val="20"/>
              </w:rPr>
              <w:t>Протяженность магистральной сети и тепловых водоводов</w:t>
            </w:r>
          </w:p>
          <w:p w:rsidR="00504EF5" w:rsidRPr="00074D22" w:rsidRDefault="00504EF5" w:rsidP="00704B6C">
            <w:pPr>
              <w:pStyle w:val="15"/>
              <w:spacing w:before="0" w:beforeAutospacing="0" w:after="0" w:afterAutospacing="0" w:line="360" w:lineRule="auto"/>
              <w:jc w:val="both"/>
              <w:rPr>
                <w:rFonts w:ascii="Times New Roman" w:hAnsi="Times New Roman"/>
                <w:sz w:val="20"/>
                <w:szCs w:val="20"/>
              </w:rPr>
            </w:pPr>
            <w:r w:rsidRPr="00074D22">
              <w:rPr>
                <w:rFonts w:ascii="Times New Roman" w:hAnsi="Times New Roman"/>
                <w:sz w:val="20"/>
                <w:szCs w:val="20"/>
              </w:rPr>
              <w:t>(в однотрубном исчислении)</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км</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1,03</w:t>
            </w:r>
          </w:p>
        </w:tc>
      </w:tr>
      <w:tr w:rsidR="00504EF5" w:rsidRPr="00074D22" w:rsidTr="00704B6C">
        <w:tc>
          <w:tcPr>
            <w:tcW w:w="7338" w:type="dxa"/>
            <w:shd w:val="clear" w:color="auto" w:fill="auto"/>
          </w:tcPr>
          <w:p w:rsidR="00504EF5" w:rsidRPr="00074D22" w:rsidRDefault="00504EF5" w:rsidP="00704B6C">
            <w:pPr>
              <w:autoSpaceDE w:val="0"/>
              <w:autoSpaceDN w:val="0"/>
              <w:adjustRightInd w:val="0"/>
              <w:jc w:val="both"/>
              <w:rPr>
                <w:rFonts w:ascii="Times New Roman" w:hAnsi="Times New Roman"/>
                <w:sz w:val="20"/>
                <w:szCs w:val="20"/>
              </w:rPr>
            </w:pPr>
            <w:r w:rsidRPr="00074D22">
              <w:rPr>
                <w:rFonts w:ascii="Times New Roman" w:hAnsi="Times New Roman"/>
                <w:sz w:val="20"/>
                <w:szCs w:val="20"/>
              </w:rPr>
              <w:t>Уд. расход топлива на ед. общей выработки тепловой</w:t>
            </w:r>
          </w:p>
          <w:p w:rsidR="00504EF5" w:rsidRPr="00074D22" w:rsidRDefault="00504EF5" w:rsidP="00704B6C">
            <w:pPr>
              <w:pStyle w:val="15"/>
              <w:spacing w:before="0" w:beforeAutospacing="0" w:after="0" w:afterAutospacing="0" w:line="360" w:lineRule="auto"/>
              <w:jc w:val="both"/>
              <w:rPr>
                <w:rFonts w:ascii="Times New Roman" w:hAnsi="Times New Roman"/>
                <w:sz w:val="20"/>
                <w:szCs w:val="20"/>
              </w:rPr>
            </w:pPr>
            <w:r w:rsidRPr="00074D22">
              <w:rPr>
                <w:rFonts w:ascii="Times New Roman" w:hAnsi="Times New Roman"/>
                <w:sz w:val="20"/>
                <w:szCs w:val="20"/>
              </w:rPr>
              <w:t>энергии*</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кг у.т./Гкал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8,29</w:t>
            </w:r>
          </w:p>
        </w:tc>
      </w:tr>
      <w:tr w:rsidR="00504EF5" w:rsidRPr="00074D22" w:rsidTr="00704B6C">
        <w:tc>
          <w:tcPr>
            <w:tcW w:w="7338" w:type="dxa"/>
            <w:shd w:val="clear" w:color="auto" w:fill="auto"/>
          </w:tcPr>
          <w:p w:rsidR="00504EF5" w:rsidRPr="00074D22" w:rsidRDefault="00504EF5" w:rsidP="00704B6C">
            <w:pPr>
              <w:autoSpaceDE w:val="0"/>
              <w:autoSpaceDN w:val="0"/>
              <w:adjustRightInd w:val="0"/>
              <w:jc w:val="both"/>
              <w:rPr>
                <w:rFonts w:ascii="Times New Roman" w:hAnsi="Times New Roman"/>
                <w:sz w:val="20"/>
                <w:szCs w:val="20"/>
              </w:rPr>
            </w:pPr>
            <w:r w:rsidRPr="00074D22">
              <w:rPr>
                <w:rFonts w:ascii="Times New Roman" w:hAnsi="Times New Roman"/>
                <w:sz w:val="20"/>
                <w:szCs w:val="20"/>
              </w:rPr>
              <w:t>Уд. расход эл</w:t>
            </w:r>
            <w:r>
              <w:rPr>
                <w:rFonts w:ascii="Times New Roman" w:hAnsi="Times New Roman"/>
                <w:sz w:val="20"/>
                <w:szCs w:val="20"/>
              </w:rPr>
              <w:t xml:space="preserve">ектрической </w:t>
            </w:r>
            <w:r w:rsidRPr="00074D22">
              <w:rPr>
                <w:rFonts w:ascii="Times New Roman" w:hAnsi="Times New Roman"/>
                <w:sz w:val="20"/>
                <w:szCs w:val="20"/>
              </w:rPr>
              <w:t>энергии на ед</w:t>
            </w:r>
            <w:r>
              <w:rPr>
                <w:rFonts w:ascii="Times New Roman" w:hAnsi="Times New Roman"/>
                <w:sz w:val="20"/>
                <w:szCs w:val="20"/>
              </w:rPr>
              <w:t xml:space="preserve">иницу </w:t>
            </w:r>
            <w:r w:rsidRPr="00074D22">
              <w:rPr>
                <w:rFonts w:ascii="Times New Roman" w:hAnsi="Times New Roman"/>
                <w:sz w:val="20"/>
                <w:szCs w:val="20"/>
              </w:rPr>
              <w:t>общего выпуска тепловой</w:t>
            </w:r>
          </w:p>
          <w:p w:rsidR="00504EF5" w:rsidRPr="00074D22" w:rsidRDefault="00504EF5" w:rsidP="00704B6C">
            <w:pPr>
              <w:pStyle w:val="15"/>
              <w:spacing w:before="0" w:beforeAutospacing="0" w:after="0" w:afterAutospacing="0" w:line="360" w:lineRule="auto"/>
              <w:jc w:val="both"/>
              <w:rPr>
                <w:rFonts w:ascii="Times New Roman" w:hAnsi="Times New Roman"/>
                <w:sz w:val="20"/>
                <w:szCs w:val="20"/>
              </w:rPr>
            </w:pPr>
            <w:r w:rsidRPr="00074D22">
              <w:rPr>
                <w:rFonts w:ascii="Times New Roman" w:hAnsi="Times New Roman"/>
                <w:sz w:val="20"/>
                <w:szCs w:val="20"/>
              </w:rPr>
              <w:t>энергии</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кВтч/Гкал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29,37</w:t>
            </w:r>
          </w:p>
        </w:tc>
      </w:tr>
      <w:tr w:rsidR="00504EF5" w:rsidRPr="00074D22" w:rsidTr="00704B6C">
        <w:tc>
          <w:tcPr>
            <w:tcW w:w="7338" w:type="dxa"/>
            <w:shd w:val="clear" w:color="auto" w:fill="auto"/>
          </w:tcPr>
          <w:p w:rsidR="00504EF5" w:rsidRPr="00074D22" w:rsidRDefault="00504EF5" w:rsidP="00704B6C">
            <w:pPr>
              <w:autoSpaceDE w:val="0"/>
              <w:autoSpaceDN w:val="0"/>
              <w:adjustRightInd w:val="0"/>
              <w:jc w:val="both"/>
              <w:rPr>
                <w:rFonts w:ascii="Times New Roman" w:hAnsi="Times New Roman"/>
                <w:sz w:val="20"/>
                <w:szCs w:val="20"/>
              </w:rPr>
            </w:pPr>
            <w:r w:rsidRPr="00074D22">
              <w:rPr>
                <w:rFonts w:ascii="Times New Roman" w:hAnsi="Times New Roman"/>
                <w:sz w:val="20"/>
                <w:szCs w:val="20"/>
              </w:rPr>
              <w:t>Уд. расход хол</w:t>
            </w:r>
            <w:r>
              <w:rPr>
                <w:rFonts w:ascii="Times New Roman" w:hAnsi="Times New Roman"/>
                <w:sz w:val="20"/>
                <w:szCs w:val="20"/>
              </w:rPr>
              <w:t xml:space="preserve">одной </w:t>
            </w:r>
            <w:r w:rsidRPr="00074D22">
              <w:rPr>
                <w:rFonts w:ascii="Times New Roman" w:hAnsi="Times New Roman"/>
                <w:sz w:val="20"/>
                <w:szCs w:val="20"/>
              </w:rPr>
              <w:t>воды на ед</w:t>
            </w:r>
            <w:r>
              <w:rPr>
                <w:rFonts w:ascii="Times New Roman" w:hAnsi="Times New Roman"/>
                <w:sz w:val="20"/>
                <w:szCs w:val="20"/>
              </w:rPr>
              <w:t xml:space="preserve">иницу </w:t>
            </w:r>
            <w:r w:rsidRPr="00074D22">
              <w:rPr>
                <w:rFonts w:ascii="Times New Roman" w:hAnsi="Times New Roman"/>
                <w:sz w:val="20"/>
                <w:szCs w:val="20"/>
              </w:rPr>
              <w:t>общего выпуска тепловой</w:t>
            </w:r>
          </w:p>
          <w:p w:rsidR="00504EF5" w:rsidRPr="00074D22" w:rsidRDefault="00504EF5" w:rsidP="00704B6C">
            <w:pPr>
              <w:pStyle w:val="15"/>
              <w:spacing w:before="0" w:beforeAutospacing="0" w:after="0" w:afterAutospacing="0" w:line="360" w:lineRule="auto"/>
              <w:jc w:val="both"/>
              <w:rPr>
                <w:rFonts w:ascii="Times New Roman" w:hAnsi="Times New Roman"/>
                <w:sz w:val="20"/>
                <w:szCs w:val="20"/>
              </w:rPr>
            </w:pPr>
            <w:r w:rsidRPr="00074D22">
              <w:rPr>
                <w:rFonts w:ascii="Times New Roman" w:hAnsi="Times New Roman"/>
                <w:sz w:val="20"/>
                <w:szCs w:val="20"/>
              </w:rPr>
              <w:t>энергии</w:t>
            </w:r>
          </w:p>
        </w:tc>
        <w:tc>
          <w:tcPr>
            <w:tcW w:w="1455"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куб.м./Гкал</w:t>
            </w:r>
          </w:p>
        </w:tc>
        <w:tc>
          <w:tcPr>
            <w:tcW w:w="1417" w:type="dxa"/>
            <w:shd w:val="clear" w:color="auto" w:fill="auto"/>
            <w:vAlign w:val="center"/>
          </w:tcPr>
          <w:p w:rsidR="00504EF5" w:rsidRPr="00074D22" w:rsidRDefault="00504EF5" w:rsidP="00704B6C">
            <w:pPr>
              <w:pStyle w:val="15"/>
              <w:spacing w:before="0" w:beforeAutospacing="0" w:after="0" w:afterAutospacing="0" w:line="360" w:lineRule="auto"/>
              <w:jc w:val="center"/>
              <w:rPr>
                <w:rFonts w:ascii="Times New Roman" w:hAnsi="Times New Roman"/>
                <w:sz w:val="20"/>
                <w:szCs w:val="20"/>
              </w:rPr>
            </w:pPr>
            <w:r w:rsidRPr="00074D22">
              <w:rPr>
                <w:rFonts w:ascii="Times New Roman" w:hAnsi="Times New Roman"/>
                <w:sz w:val="20"/>
                <w:szCs w:val="20"/>
              </w:rPr>
              <w:t>1,11</w:t>
            </w:r>
          </w:p>
        </w:tc>
      </w:tr>
    </w:tbl>
    <w:p w:rsidR="00504EF5" w:rsidRPr="00836488" w:rsidRDefault="00504EF5" w:rsidP="00504EF5">
      <w:pPr>
        <w:pStyle w:val="15"/>
        <w:spacing w:before="0" w:beforeAutospacing="0" w:after="0" w:afterAutospacing="0" w:line="360" w:lineRule="auto"/>
        <w:ind w:firstLine="567"/>
        <w:jc w:val="both"/>
        <w:rPr>
          <w:rFonts w:ascii="Times New Roman" w:hAnsi="Times New Roman"/>
          <w:b/>
        </w:rPr>
      </w:pPr>
    </w:p>
    <w:p w:rsidR="00504EF5" w:rsidRDefault="00504EF5" w:rsidP="00504EF5">
      <w:pPr>
        <w:pStyle w:val="15"/>
        <w:spacing w:before="0" w:beforeAutospacing="0" w:after="0" w:afterAutospacing="0"/>
        <w:ind w:firstLine="567"/>
        <w:jc w:val="both"/>
        <w:rPr>
          <w:rFonts w:ascii="Times New Roman" w:hAnsi="Times New Roman"/>
        </w:rPr>
      </w:pPr>
      <w:r w:rsidRPr="00836488">
        <w:rPr>
          <w:rFonts w:ascii="Times New Roman" w:hAnsi="Times New Roman"/>
        </w:rPr>
        <w:t xml:space="preserve">Основные производственные показатели ОАО </w:t>
      </w:r>
      <w:r>
        <w:rPr>
          <w:rFonts w:ascii="Times New Roman" w:hAnsi="Times New Roman"/>
        </w:rPr>
        <w:t>"</w:t>
      </w:r>
      <w:r w:rsidRPr="00836488">
        <w:rPr>
          <w:rFonts w:ascii="Times New Roman" w:hAnsi="Times New Roman"/>
        </w:rPr>
        <w:t>Завод ТО ТБО</w:t>
      </w:r>
      <w:r>
        <w:rPr>
          <w:rFonts w:ascii="Times New Roman" w:hAnsi="Times New Roman"/>
        </w:rPr>
        <w:t>"</w:t>
      </w:r>
      <w:r w:rsidRPr="00836488">
        <w:rPr>
          <w:rFonts w:ascii="Times New Roman" w:hAnsi="Times New Roman"/>
        </w:rPr>
        <w:t xml:space="preserve"> приведены в таблице 3.10.</w:t>
      </w:r>
    </w:p>
    <w:p w:rsidR="00504EF5" w:rsidRPr="00836488" w:rsidRDefault="00504EF5" w:rsidP="00504EF5">
      <w:pPr>
        <w:pStyle w:val="15"/>
        <w:spacing w:before="0" w:beforeAutospacing="0" w:after="0" w:afterAutospacing="0"/>
        <w:ind w:firstLine="567"/>
        <w:jc w:val="both"/>
        <w:rPr>
          <w:rFonts w:ascii="Times New Roman" w:hAnsi="Times New Roman"/>
        </w:rPr>
      </w:pPr>
    </w:p>
    <w:p w:rsidR="00504EF5" w:rsidRDefault="00504EF5" w:rsidP="00504EF5">
      <w:pPr>
        <w:pStyle w:val="af"/>
        <w:jc w:val="both"/>
        <w:rPr>
          <w:rFonts w:ascii="Times New Roman" w:hAnsi="Times New Roman"/>
          <w:b w:val="0"/>
          <w:sz w:val="24"/>
          <w:szCs w:val="24"/>
        </w:rPr>
      </w:pPr>
      <w:bookmarkStart w:id="43" w:name="_Ref309746936"/>
      <w:bookmarkStart w:id="44" w:name="_Toc311044858"/>
      <w:r w:rsidRPr="00AA3ED8">
        <w:rPr>
          <w:rFonts w:ascii="Times New Roman" w:hAnsi="Times New Roman"/>
          <w:b w:val="0"/>
          <w:sz w:val="24"/>
          <w:szCs w:val="24"/>
        </w:rPr>
        <w:t>Таблица 3.</w:t>
      </w:r>
      <w:bookmarkEnd w:id="43"/>
      <w:r w:rsidRPr="00AA3ED8">
        <w:rPr>
          <w:rFonts w:ascii="Times New Roman" w:hAnsi="Times New Roman"/>
          <w:b w:val="0"/>
          <w:sz w:val="24"/>
          <w:szCs w:val="24"/>
        </w:rPr>
        <w:t xml:space="preserve">10 – </w:t>
      </w:r>
      <w:bookmarkEnd w:id="44"/>
      <w:r w:rsidRPr="00AA3ED8">
        <w:rPr>
          <w:rFonts w:ascii="Times New Roman" w:hAnsi="Times New Roman"/>
          <w:b w:val="0"/>
          <w:sz w:val="24"/>
          <w:szCs w:val="24"/>
        </w:rPr>
        <w:t xml:space="preserve">Выработка и отпуск тепловой энергии ОАО </w:t>
      </w:r>
      <w:r>
        <w:rPr>
          <w:rFonts w:ascii="Times New Roman" w:hAnsi="Times New Roman"/>
          <w:b w:val="0"/>
          <w:sz w:val="24"/>
          <w:szCs w:val="24"/>
        </w:rPr>
        <w:t>"</w:t>
      </w:r>
      <w:r w:rsidRPr="00AA3ED8">
        <w:rPr>
          <w:rFonts w:ascii="Times New Roman" w:hAnsi="Times New Roman"/>
          <w:b w:val="0"/>
          <w:sz w:val="24"/>
          <w:szCs w:val="24"/>
        </w:rPr>
        <w:t>Завод ТО ТБО</w:t>
      </w:r>
      <w:r>
        <w:rPr>
          <w:rFonts w:ascii="Times New Roman" w:hAnsi="Times New Roman"/>
          <w:b w:val="0"/>
          <w:sz w:val="24"/>
          <w:szCs w:val="24"/>
        </w:rPr>
        <w:t>"</w:t>
      </w:r>
    </w:p>
    <w:p w:rsidR="00504EF5" w:rsidRPr="00140D22" w:rsidRDefault="00504EF5" w:rsidP="00504E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992"/>
        <w:gridCol w:w="992"/>
        <w:gridCol w:w="992"/>
        <w:gridCol w:w="993"/>
        <w:gridCol w:w="1134"/>
        <w:gridCol w:w="1134"/>
      </w:tblGrid>
      <w:tr w:rsidR="00504EF5" w:rsidRPr="00AA3ED8" w:rsidTr="00704B6C">
        <w:tc>
          <w:tcPr>
            <w:tcW w:w="2376" w:type="dxa"/>
            <w:shd w:val="clear" w:color="auto" w:fill="auto"/>
            <w:vAlign w:val="center"/>
          </w:tcPr>
          <w:p w:rsidR="00504EF5" w:rsidRPr="00E57B71" w:rsidRDefault="00504EF5" w:rsidP="00704B6C">
            <w:pPr>
              <w:rPr>
                <w:rFonts w:ascii="Times New Roman" w:hAnsi="Times New Roman"/>
                <w:b/>
                <w:sz w:val="20"/>
                <w:szCs w:val="20"/>
              </w:rPr>
            </w:pPr>
            <w:r w:rsidRPr="00E57B71">
              <w:rPr>
                <w:rFonts w:ascii="Times New Roman" w:hAnsi="Times New Roman"/>
                <w:b/>
                <w:sz w:val="20"/>
                <w:szCs w:val="20"/>
              </w:rPr>
              <w:t>Показатели</w:t>
            </w:r>
          </w:p>
        </w:tc>
        <w:tc>
          <w:tcPr>
            <w:tcW w:w="993"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2007</w:t>
            </w:r>
          </w:p>
        </w:tc>
        <w:tc>
          <w:tcPr>
            <w:tcW w:w="992"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2008</w:t>
            </w:r>
          </w:p>
        </w:tc>
        <w:tc>
          <w:tcPr>
            <w:tcW w:w="992"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2009</w:t>
            </w:r>
          </w:p>
        </w:tc>
        <w:tc>
          <w:tcPr>
            <w:tcW w:w="992"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2010</w:t>
            </w:r>
          </w:p>
        </w:tc>
        <w:tc>
          <w:tcPr>
            <w:tcW w:w="993"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2011</w:t>
            </w:r>
          </w:p>
        </w:tc>
        <w:tc>
          <w:tcPr>
            <w:tcW w:w="1134"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2012</w:t>
            </w:r>
          </w:p>
        </w:tc>
        <w:tc>
          <w:tcPr>
            <w:tcW w:w="1134" w:type="dxa"/>
            <w:shd w:val="clear" w:color="auto" w:fill="auto"/>
            <w:vAlign w:val="center"/>
          </w:tcPr>
          <w:p w:rsidR="00504EF5" w:rsidRPr="00E57B71" w:rsidRDefault="00504EF5" w:rsidP="00704B6C">
            <w:pPr>
              <w:jc w:val="center"/>
              <w:rPr>
                <w:rFonts w:ascii="Times New Roman" w:hAnsi="Times New Roman"/>
                <w:b/>
                <w:sz w:val="20"/>
                <w:szCs w:val="20"/>
              </w:rPr>
            </w:pPr>
            <w:r w:rsidRPr="00E57B71">
              <w:rPr>
                <w:rFonts w:ascii="Times New Roman" w:hAnsi="Times New Roman"/>
                <w:b/>
                <w:sz w:val="20"/>
                <w:szCs w:val="20"/>
              </w:rPr>
              <w:t>2013</w:t>
            </w:r>
          </w:p>
        </w:tc>
      </w:tr>
      <w:tr w:rsidR="00504EF5" w:rsidRPr="00AA3ED8" w:rsidTr="00704B6C">
        <w:tc>
          <w:tcPr>
            <w:tcW w:w="2376" w:type="dxa"/>
            <w:shd w:val="clear" w:color="auto" w:fill="auto"/>
            <w:vAlign w:val="center"/>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Выработано тепловой энергии, Гкал/год</w:t>
            </w:r>
          </w:p>
        </w:tc>
        <w:tc>
          <w:tcPr>
            <w:tcW w:w="993"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114493</w:t>
            </w:r>
          </w:p>
        </w:tc>
        <w:tc>
          <w:tcPr>
            <w:tcW w:w="992"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112461</w:t>
            </w:r>
          </w:p>
        </w:tc>
        <w:tc>
          <w:tcPr>
            <w:tcW w:w="992"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122770</w:t>
            </w:r>
          </w:p>
        </w:tc>
        <w:tc>
          <w:tcPr>
            <w:tcW w:w="992"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119096</w:t>
            </w:r>
          </w:p>
        </w:tc>
        <w:tc>
          <w:tcPr>
            <w:tcW w:w="993"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158417</w:t>
            </w:r>
          </w:p>
        </w:tc>
        <w:tc>
          <w:tcPr>
            <w:tcW w:w="1134"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147957</w:t>
            </w:r>
          </w:p>
        </w:tc>
        <w:tc>
          <w:tcPr>
            <w:tcW w:w="1134" w:type="dxa"/>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146206,13</w:t>
            </w:r>
          </w:p>
        </w:tc>
      </w:tr>
      <w:tr w:rsidR="00504EF5" w:rsidRPr="00147413" w:rsidTr="00704B6C">
        <w:tc>
          <w:tcPr>
            <w:tcW w:w="2376" w:type="dxa"/>
            <w:shd w:val="clear" w:color="auto" w:fill="auto"/>
            <w:vAlign w:val="center"/>
          </w:tcPr>
          <w:p w:rsidR="00504EF5" w:rsidRPr="00147413" w:rsidRDefault="00504EF5" w:rsidP="00704B6C">
            <w:pPr>
              <w:rPr>
                <w:rFonts w:ascii="Times New Roman" w:hAnsi="Times New Roman"/>
                <w:sz w:val="20"/>
                <w:szCs w:val="20"/>
              </w:rPr>
            </w:pPr>
            <w:r w:rsidRPr="00147413">
              <w:rPr>
                <w:rFonts w:ascii="Times New Roman" w:hAnsi="Times New Roman"/>
                <w:sz w:val="20"/>
                <w:szCs w:val="20"/>
              </w:rPr>
              <w:t>Отпущено внешним потребителям, Гкал/год</w:t>
            </w:r>
          </w:p>
        </w:tc>
        <w:tc>
          <w:tcPr>
            <w:tcW w:w="993"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64979,25</w:t>
            </w:r>
          </w:p>
        </w:tc>
        <w:tc>
          <w:tcPr>
            <w:tcW w:w="992"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61905,00</w:t>
            </w:r>
          </w:p>
        </w:tc>
        <w:tc>
          <w:tcPr>
            <w:tcW w:w="992"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62737,60</w:t>
            </w:r>
          </w:p>
        </w:tc>
        <w:tc>
          <w:tcPr>
            <w:tcW w:w="992"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60883,08</w:t>
            </w:r>
          </w:p>
        </w:tc>
        <w:tc>
          <w:tcPr>
            <w:tcW w:w="993"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90353,28</w:t>
            </w:r>
          </w:p>
        </w:tc>
        <w:tc>
          <w:tcPr>
            <w:tcW w:w="1134"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97017,19</w:t>
            </w:r>
          </w:p>
        </w:tc>
        <w:tc>
          <w:tcPr>
            <w:tcW w:w="1134" w:type="dxa"/>
            <w:shd w:val="clear" w:color="auto" w:fill="auto"/>
            <w:vAlign w:val="center"/>
          </w:tcPr>
          <w:p w:rsidR="00504EF5" w:rsidRPr="00147413" w:rsidRDefault="00504EF5" w:rsidP="00704B6C">
            <w:pPr>
              <w:jc w:val="center"/>
              <w:rPr>
                <w:rFonts w:ascii="Times New Roman" w:hAnsi="Times New Roman"/>
                <w:sz w:val="20"/>
                <w:szCs w:val="20"/>
              </w:rPr>
            </w:pPr>
            <w:r w:rsidRPr="00147413">
              <w:rPr>
                <w:rFonts w:ascii="Times New Roman" w:hAnsi="Times New Roman"/>
                <w:sz w:val="20"/>
                <w:szCs w:val="20"/>
              </w:rPr>
              <w:t>92057,35</w:t>
            </w:r>
          </w:p>
        </w:tc>
      </w:tr>
    </w:tbl>
    <w:p w:rsidR="00504EF5" w:rsidRDefault="00504EF5" w:rsidP="00504EF5"/>
    <w:p w:rsidR="00504EF5" w:rsidRPr="00836488" w:rsidRDefault="00504EF5" w:rsidP="00504EF5">
      <w:pPr>
        <w:pStyle w:val="5"/>
        <w:keepNext/>
        <w:numPr>
          <w:ilvl w:val="0"/>
          <w:numId w:val="0"/>
        </w:numPr>
        <w:spacing w:before="0" w:after="0"/>
        <w:ind w:firstLine="567"/>
        <w:jc w:val="both"/>
        <w:rPr>
          <w:rFonts w:ascii="Times New Roman" w:hAnsi="Times New Roman"/>
          <w:b w:val="0"/>
          <w:i w:val="0"/>
          <w:sz w:val="24"/>
          <w:szCs w:val="24"/>
        </w:rPr>
      </w:pPr>
      <w:bookmarkStart w:id="45" w:name="_Toc311044773"/>
      <w:r w:rsidRPr="00AA3ED8">
        <w:rPr>
          <w:rFonts w:ascii="Times New Roman" w:hAnsi="Times New Roman"/>
          <w:b w:val="0"/>
          <w:i w:val="0"/>
          <w:sz w:val="24"/>
          <w:szCs w:val="24"/>
        </w:rPr>
        <w:t xml:space="preserve">ОАО </w:t>
      </w:r>
      <w:r>
        <w:rPr>
          <w:rFonts w:ascii="Times New Roman" w:hAnsi="Times New Roman"/>
          <w:b w:val="0"/>
          <w:i w:val="0"/>
          <w:sz w:val="24"/>
          <w:szCs w:val="24"/>
        </w:rPr>
        <w:t>"</w:t>
      </w:r>
      <w:r w:rsidRPr="00AA3ED8">
        <w:rPr>
          <w:rFonts w:ascii="Times New Roman" w:hAnsi="Times New Roman"/>
          <w:b w:val="0"/>
          <w:i w:val="0"/>
          <w:sz w:val="24"/>
          <w:szCs w:val="24"/>
        </w:rPr>
        <w:t>Мурманский морской рыбный порт</w:t>
      </w:r>
      <w:r>
        <w:rPr>
          <w:rFonts w:ascii="Times New Roman" w:hAnsi="Times New Roman"/>
          <w:b w:val="0"/>
          <w:i w:val="0"/>
          <w:sz w:val="24"/>
          <w:szCs w:val="24"/>
        </w:rPr>
        <w:t>"</w:t>
      </w:r>
      <w:bookmarkEnd w:id="45"/>
      <w:r w:rsidRPr="00AA3ED8">
        <w:rPr>
          <w:rFonts w:ascii="Times New Roman" w:hAnsi="Times New Roman"/>
          <w:b w:val="0"/>
          <w:i w:val="0"/>
          <w:sz w:val="24"/>
          <w:szCs w:val="24"/>
        </w:rPr>
        <w:t>. Котельная рыбного порта предназначена для</w:t>
      </w:r>
      <w:r w:rsidRPr="00836488">
        <w:rPr>
          <w:rFonts w:ascii="Times New Roman" w:hAnsi="Times New Roman"/>
          <w:b w:val="0"/>
          <w:i w:val="0"/>
          <w:sz w:val="24"/>
          <w:szCs w:val="24"/>
        </w:rPr>
        <w:t xml:space="preserve"> снабжения предприятий</w:t>
      </w:r>
      <w:r>
        <w:rPr>
          <w:rFonts w:ascii="Times New Roman" w:hAnsi="Times New Roman"/>
          <w:b w:val="0"/>
          <w:i w:val="0"/>
          <w:sz w:val="24"/>
          <w:szCs w:val="24"/>
        </w:rPr>
        <w:t>,</w:t>
      </w:r>
      <w:r w:rsidRPr="00836488">
        <w:rPr>
          <w:rFonts w:ascii="Times New Roman" w:hAnsi="Times New Roman"/>
          <w:b w:val="0"/>
          <w:i w:val="0"/>
          <w:sz w:val="24"/>
          <w:szCs w:val="24"/>
        </w:rPr>
        <w:t xml:space="preserve"> распол</w:t>
      </w:r>
      <w:r w:rsidRPr="00836488">
        <w:rPr>
          <w:rFonts w:ascii="Times New Roman" w:hAnsi="Times New Roman"/>
          <w:b w:val="0"/>
          <w:i w:val="0"/>
          <w:sz w:val="24"/>
          <w:szCs w:val="24"/>
        </w:rPr>
        <w:t>о</w:t>
      </w:r>
      <w:r w:rsidRPr="00836488">
        <w:rPr>
          <w:rFonts w:ascii="Times New Roman" w:hAnsi="Times New Roman"/>
          <w:b w:val="0"/>
          <w:i w:val="0"/>
          <w:sz w:val="24"/>
          <w:szCs w:val="24"/>
        </w:rPr>
        <w:t>женных на пром</w:t>
      </w:r>
      <w:r>
        <w:rPr>
          <w:rFonts w:ascii="Times New Roman" w:hAnsi="Times New Roman"/>
          <w:b w:val="0"/>
          <w:i w:val="0"/>
          <w:sz w:val="24"/>
          <w:szCs w:val="24"/>
        </w:rPr>
        <w:t xml:space="preserve">ышленных </w:t>
      </w:r>
      <w:r w:rsidRPr="00836488">
        <w:rPr>
          <w:rFonts w:ascii="Times New Roman" w:hAnsi="Times New Roman"/>
          <w:b w:val="0"/>
          <w:i w:val="0"/>
          <w:sz w:val="24"/>
          <w:szCs w:val="24"/>
        </w:rPr>
        <w:t>площадках порта</w:t>
      </w:r>
      <w:r>
        <w:rPr>
          <w:rFonts w:ascii="Times New Roman" w:hAnsi="Times New Roman"/>
          <w:b w:val="0"/>
          <w:i w:val="0"/>
          <w:sz w:val="24"/>
          <w:szCs w:val="24"/>
        </w:rPr>
        <w:t>,</w:t>
      </w:r>
      <w:r w:rsidRPr="00836488">
        <w:rPr>
          <w:rFonts w:ascii="Times New Roman" w:hAnsi="Times New Roman"/>
          <w:b w:val="0"/>
          <w:i w:val="0"/>
          <w:sz w:val="24"/>
          <w:szCs w:val="24"/>
        </w:rPr>
        <w:t xml:space="preserve"> паром на нужды технологии, отопления, вент</w:t>
      </w:r>
      <w:r w:rsidRPr="00836488">
        <w:rPr>
          <w:rFonts w:ascii="Times New Roman" w:hAnsi="Times New Roman"/>
          <w:b w:val="0"/>
          <w:i w:val="0"/>
          <w:sz w:val="24"/>
          <w:szCs w:val="24"/>
        </w:rPr>
        <w:t>и</w:t>
      </w:r>
      <w:r w:rsidRPr="00836488">
        <w:rPr>
          <w:rFonts w:ascii="Times New Roman" w:hAnsi="Times New Roman"/>
          <w:b w:val="0"/>
          <w:i w:val="0"/>
          <w:sz w:val="24"/>
          <w:szCs w:val="24"/>
        </w:rPr>
        <w:t>ляции и горячего водоснабжения. Кроме этого котельная обеспечивает тепловой энергией 39 жилых дом</w:t>
      </w:r>
      <w:r>
        <w:rPr>
          <w:rFonts w:ascii="Times New Roman" w:hAnsi="Times New Roman"/>
          <w:b w:val="0"/>
          <w:i w:val="0"/>
          <w:sz w:val="24"/>
          <w:szCs w:val="24"/>
        </w:rPr>
        <w:t>ов</w:t>
      </w:r>
      <w:r w:rsidRPr="00836488">
        <w:rPr>
          <w:rFonts w:ascii="Times New Roman" w:hAnsi="Times New Roman"/>
          <w:b w:val="0"/>
          <w:i w:val="0"/>
          <w:sz w:val="24"/>
          <w:szCs w:val="24"/>
        </w:rPr>
        <w:t xml:space="preserve"> с населением 2198 человек и 5 социально-значимых объе</w:t>
      </w:r>
      <w:r w:rsidRPr="00836488">
        <w:rPr>
          <w:rFonts w:ascii="Times New Roman" w:hAnsi="Times New Roman"/>
          <w:b w:val="0"/>
          <w:i w:val="0"/>
          <w:sz w:val="24"/>
          <w:szCs w:val="24"/>
        </w:rPr>
        <w:t>к</w:t>
      </w:r>
      <w:r w:rsidRPr="00836488">
        <w:rPr>
          <w:rFonts w:ascii="Times New Roman" w:hAnsi="Times New Roman"/>
          <w:b w:val="0"/>
          <w:i w:val="0"/>
          <w:sz w:val="24"/>
          <w:szCs w:val="24"/>
        </w:rPr>
        <w:t>та. В качестве топлива используется мазут. Основное оборудование введено в эксплуатацию в 1969-1972 годах (</w:t>
      </w:r>
      <w:r>
        <w:rPr>
          <w:rFonts w:ascii="Times New Roman" w:hAnsi="Times New Roman"/>
          <w:b w:val="0"/>
          <w:i w:val="0"/>
          <w:sz w:val="24"/>
          <w:szCs w:val="24"/>
        </w:rPr>
        <w:t>т</w:t>
      </w:r>
      <w:r w:rsidRPr="00836488">
        <w:rPr>
          <w:rFonts w:ascii="Times New Roman" w:hAnsi="Times New Roman"/>
          <w:b w:val="0"/>
          <w:i w:val="0"/>
          <w:sz w:val="24"/>
          <w:szCs w:val="24"/>
        </w:rPr>
        <w:t xml:space="preserve">аблица 3.11). Мощность установленного оборудования избыточна. </w:t>
      </w:r>
    </w:p>
    <w:p w:rsidR="00504EF5" w:rsidRPr="00836488" w:rsidRDefault="00504EF5" w:rsidP="00504EF5">
      <w:pPr>
        <w:pStyle w:val="5"/>
        <w:keepNext/>
        <w:numPr>
          <w:ilvl w:val="0"/>
          <w:numId w:val="0"/>
        </w:numPr>
        <w:spacing w:before="0" w:after="0"/>
        <w:ind w:firstLine="567"/>
        <w:jc w:val="both"/>
        <w:rPr>
          <w:rFonts w:ascii="Times New Roman" w:hAnsi="Times New Roman"/>
          <w:b w:val="0"/>
          <w:i w:val="0"/>
          <w:sz w:val="24"/>
          <w:szCs w:val="24"/>
        </w:rPr>
      </w:pPr>
      <w:r w:rsidRPr="00836488">
        <w:rPr>
          <w:rFonts w:ascii="Times New Roman" w:hAnsi="Times New Roman"/>
          <w:b w:val="0"/>
          <w:i w:val="0"/>
          <w:sz w:val="24"/>
          <w:szCs w:val="24"/>
        </w:rPr>
        <w:t>Основные показатели работы котельной приведены в таблице 3.12.</w:t>
      </w:r>
    </w:p>
    <w:p w:rsidR="00504EF5" w:rsidRDefault="00504EF5" w:rsidP="00504EF5">
      <w:pPr>
        <w:pStyle w:val="15"/>
        <w:spacing w:before="0" w:beforeAutospacing="0" w:after="0" w:afterAutospacing="0"/>
        <w:jc w:val="both"/>
        <w:rPr>
          <w:rFonts w:ascii="Times New Roman" w:hAnsi="Times New Roman"/>
        </w:rPr>
      </w:pPr>
    </w:p>
    <w:p w:rsidR="00504EF5" w:rsidRDefault="00504EF5" w:rsidP="00504EF5">
      <w:pPr>
        <w:pStyle w:val="15"/>
        <w:spacing w:before="0" w:beforeAutospacing="0" w:after="0" w:afterAutospacing="0"/>
        <w:jc w:val="both"/>
        <w:rPr>
          <w:rFonts w:ascii="Times New Roman" w:hAnsi="Times New Roman"/>
        </w:rPr>
      </w:pPr>
    </w:p>
    <w:p w:rsidR="00504EF5" w:rsidRDefault="00504EF5" w:rsidP="00504EF5">
      <w:pPr>
        <w:pStyle w:val="15"/>
        <w:spacing w:before="0" w:beforeAutospacing="0" w:after="0" w:afterAutospacing="0"/>
        <w:jc w:val="both"/>
        <w:rPr>
          <w:rFonts w:ascii="Times New Roman" w:hAnsi="Times New Roman"/>
        </w:rPr>
      </w:pPr>
      <w:r w:rsidRPr="00AA3ED8">
        <w:rPr>
          <w:rFonts w:ascii="Times New Roman" w:hAnsi="Times New Roman"/>
        </w:rPr>
        <w:t xml:space="preserve">Таблица 3.11 - Характеристика оборудования котельной ОАО </w:t>
      </w:r>
      <w:r>
        <w:rPr>
          <w:rFonts w:ascii="Times New Roman" w:hAnsi="Times New Roman"/>
        </w:rPr>
        <w:t>"</w:t>
      </w:r>
      <w:r w:rsidRPr="00AA3ED8">
        <w:rPr>
          <w:rFonts w:ascii="Times New Roman" w:hAnsi="Times New Roman"/>
        </w:rPr>
        <w:t>ММРП</w:t>
      </w:r>
      <w:r>
        <w:rPr>
          <w:rFonts w:ascii="Times New Roman" w:hAnsi="Times New Roman"/>
        </w:rPr>
        <w:t>"</w:t>
      </w:r>
    </w:p>
    <w:p w:rsidR="00504EF5" w:rsidRDefault="00504EF5" w:rsidP="00504EF5">
      <w:pPr>
        <w:pStyle w:val="15"/>
        <w:spacing w:before="0" w:beforeAutospacing="0" w:after="0" w:afterAutospacing="0"/>
        <w:jc w:val="both"/>
        <w:rPr>
          <w:rFonts w:ascii="Times New Roman" w:hAnsi="Times New Roman"/>
        </w:rPr>
      </w:pPr>
    </w:p>
    <w:tbl>
      <w:tblPr>
        <w:tblW w:w="47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967"/>
        <w:gridCol w:w="1909"/>
        <w:gridCol w:w="2437"/>
        <w:gridCol w:w="2226"/>
      </w:tblGrid>
      <w:tr w:rsidR="00504EF5" w:rsidRPr="00AA3ED8" w:rsidTr="00704B6C">
        <w:trPr>
          <w:trHeight w:val="276"/>
          <w:jc w:val="center"/>
        </w:trPr>
        <w:tc>
          <w:tcPr>
            <w:tcW w:w="1200" w:type="pct"/>
            <w:vMerge w:val="restar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 xml:space="preserve">Марка </w:t>
            </w:r>
          </w:p>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lastRenderedPageBreak/>
              <w:t>ко</w:t>
            </w:r>
            <w:r w:rsidRPr="00E57B71">
              <w:rPr>
                <w:rFonts w:ascii="Times New Roman" w:hAnsi="Times New Roman"/>
                <w:b/>
                <w:spacing w:val="-5"/>
                <w:sz w:val="20"/>
                <w:szCs w:val="20"/>
              </w:rPr>
              <w:t>т</w:t>
            </w:r>
            <w:r w:rsidRPr="00E57B71">
              <w:rPr>
                <w:rFonts w:ascii="Times New Roman" w:hAnsi="Times New Roman"/>
                <w:b/>
                <w:spacing w:val="-5"/>
                <w:sz w:val="20"/>
                <w:szCs w:val="20"/>
              </w:rPr>
              <w:t>лов</w:t>
            </w:r>
          </w:p>
        </w:tc>
        <w:tc>
          <w:tcPr>
            <w:tcW w:w="487" w:type="pct"/>
            <w:vMerge w:val="restart"/>
            <w:shd w:val="clear" w:color="auto" w:fill="auto"/>
          </w:tcPr>
          <w:p w:rsidR="00504EF5" w:rsidRPr="00E57B71" w:rsidRDefault="00504EF5" w:rsidP="00704B6C">
            <w:pPr>
              <w:pStyle w:val="15"/>
              <w:spacing w:before="0" w:beforeAutospacing="0" w:after="0" w:afterAutospacing="0"/>
              <w:ind w:left="-108" w:right="-108"/>
              <w:jc w:val="center"/>
              <w:rPr>
                <w:rFonts w:ascii="Times New Roman" w:hAnsi="Times New Roman"/>
                <w:b/>
                <w:spacing w:val="-5"/>
                <w:sz w:val="20"/>
                <w:szCs w:val="20"/>
              </w:rPr>
            </w:pPr>
            <w:r w:rsidRPr="00E57B71">
              <w:rPr>
                <w:rFonts w:ascii="Times New Roman" w:hAnsi="Times New Roman"/>
                <w:b/>
                <w:spacing w:val="-5"/>
                <w:sz w:val="20"/>
                <w:szCs w:val="20"/>
              </w:rPr>
              <w:lastRenderedPageBreak/>
              <w:t xml:space="preserve">Ст. № </w:t>
            </w:r>
            <w:r w:rsidRPr="00E57B71">
              <w:rPr>
                <w:rFonts w:ascii="Times New Roman" w:hAnsi="Times New Roman"/>
                <w:b/>
                <w:spacing w:val="-5"/>
                <w:sz w:val="20"/>
                <w:szCs w:val="20"/>
              </w:rPr>
              <w:lastRenderedPageBreak/>
              <w:t>котла</w:t>
            </w:r>
          </w:p>
        </w:tc>
        <w:tc>
          <w:tcPr>
            <w:tcW w:w="962" w:type="pct"/>
            <w:vMerge w:val="restar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lastRenderedPageBreak/>
              <w:t xml:space="preserve">Год ввода в </w:t>
            </w:r>
            <w:r w:rsidRPr="00E57B71">
              <w:rPr>
                <w:rFonts w:ascii="Times New Roman" w:hAnsi="Times New Roman"/>
                <w:b/>
                <w:spacing w:val="-5"/>
                <w:sz w:val="20"/>
                <w:szCs w:val="20"/>
              </w:rPr>
              <w:lastRenderedPageBreak/>
              <w:t>эксплу</w:t>
            </w:r>
            <w:r w:rsidRPr="00E57B71">
              <w:rPr>
                <w:rFonts w:ascii="Times New Roman" w:hAnsi="Times New Roman"/>
                <w:b/>
                <w:spacing w:val="-5"/>
                <w:sz w:val="20"/>
                <w:szCs w:val="20"/>
              </w:rPr>
              <w:t>а</w:t>
            </w:r>
            <w:r w:rsidRPr="00E57B71">
              <w:rPr>
                <w:rFonts w:ascii="Times New Roman" w:hAnsi="Times New Roman"/>
                <w:b/>
                <w:spacing w:val="-5"/>
                <w:sz w:val="20"/>
                <w:szCs w:val="20"/>
              </w:rPr>
              <w:t>тацию</w:t>
            </w:r>
          </w:p>
        </w:tc>
        <w:tc>
          <w:tcPr>
            <w:tcW w:w="1228" w:type="pct"/>
            <w:vMerge w:val="restar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lastRenderedPageBreak/>
              <w:t xml:space="preserve">Установленная </w:t>
            </w:r>
            <w:r w:rsidRPr="00E57B71">
              <w:rPr>
                <w:rFonts w:ascii="Times New Roman" w:hAnsi="Times New Roman"/>
                <w:b/>
                <w:spacing w:val="-5"/>
                <w:sz w:val="20"/>
                <w:szCs w:val="20"/>
              </w:rPr>
              <w:lastRenderedPageBreak/>
              <w:t>мощность к</w:t>
            </w:r>
            <w:r w:rsidRPr="00E57B71">
              <w:rPr>
                <w:rFonts w:ascii="Times New Roman" w:hAnsi="Times New Roman"/>
                <w:b/>
                <w:spacing w:val="-5"/>
                <w:sz w:val="20"/>
                <w:szCs w:val="20"/>
              </w:rPr>
              <w:t>о</w:t>
            </w:r>
            <w:r w:rsidRPr="00E57B71">
              <w:rPr>
                <w:rFonts w:ascii="Times New Roman" w:hAnsi="Times New Roman"/>
                <w:b/>
                <w:spacing w:val="-5"/>
                <w:sz w:val="20"/>
                <w:szCs w:val="20"/>
              </w:rPr>
              <w:t>тельной, Гкал/ч</w:t>
            </w:r>
          </w:p>
        </w:tc>
        <w:tc>
          <w:tcPr>
            <w:tcW w:w="1122" w:type="pct"/>
            <w:vMerge w:val="restar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lastRenderedPageBreak/>
              <w:t xml:space="preserve">Присоединенная </w:t>
            </w:r>
            <w:r w:rsidRPr="00E57B71">
              <w:rPr>
                <w:rFonts w:ascii="Times New Roman" w:hAnsi="Times New Roman"/>
                <w:b/>
                <w:spacing w:val="-5"/>
                <w:sz w:val="20"/>
                <w:szCs w:val="20"/>
              </w:rPr>
              <w:lastRenderedPageBreak/>
              <w:t>нагру</w:t>
            </w:r>
            <w:r w:rsidRPr="00E57B71">
              <w:rPr>
                <w:rFonts w:ascii="Times New Roman" w:hAnsi="Times New Roman"/>
                <w:b/>
                <w:spacing w:val="-5"/>
                <w:sz w:val="20"/>
                <w:szCs w:val="20"/>
              </w:rPr>
              <w:t>з</w:t>
            </w:r>
            <w:r w:rsidRPr="00E57B71">
              <w:rPr>
                <w:rFonts w:ascii="Times New Roman" w:hAnsi="Times New Roman"/>
                <w:b/>
                <w:spacing w:val="-5"/>
                <w:sz w:val="20"/>
                <w:szCs w:val="20"/>
              </w:rPr>
              <w:t>ка, Гкал/ч</w:t>
            </w:r>
          </w:p>
        </w:tc>
      </w:tr>
      <w:tr w:rsidR="00504EF5" w:rsidRPr="00AA3ED8" w:rsidTr="00704B6C">
        <w:trPr>
          <w:trHeight w:val="276"/>
          <w:jc w:val="center"/>
        </w:trPr>
        <w:tc>
          <w:tcPr>
            <w:tcW w:w="1200" w:type="pct"/>
            <w:vMerge/>
            <w:shd w:val="clear" w:color="auto" w:fill="auto"/>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c>
          <w:tcPr>
            <w:tcW w:w="487" w:type="pct"/>
            <w:vMerge/>
            <w:shd w:val="clear" w:color="auto" w:fill="auto"/>
          </w:tcPr>
          <w:p w:rsidR="00504EF5" w:rsidRPr="00AA3ED8" w:rsidRDefault="00504EF5" w:rsidP="00704B6C">
            <w:pPr>
              <w:pStyle w:val="15"/>
              <w:spacing w:before="0" w:beforeAutospacing="0" w:after="0" w:afterAutospacing="0"/>
              <w:ind w:left="-108" w:right="-108"/>
              <w:jc w:val="center"/>
              <w:rPr>
                <w:rFonts w:ascii="Times New Roman" w:hAnsi="Times New Roman"/>
                <w:spacing w:val="-5"/>
                <w:sz w:val="20"/>
                <w:szCs w:val="20"/>
              </w:rPr>
            </w:pPr>
          </w:p>
        </w:tc>
        <w:tc>
          <w:tcPr>
            <w:tcW w:w="962" w:type="pct"/>
            <w:vMerge/>
            <w:shd w:val="clear" w:color="auto" w:fill="auto"/>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c>
          <w:tcPr>
            <w:tcW w:w="1228" w:type="pct"/>
            <w:vMerge/>
            <w:shd w:val="clear" w:color="auto" w:fill="auto"/>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c>
          <w:tcPr>
            <w:tcW w:w="1122" w:type="pct"/>
            <w:vMerge/>
            <w:shd w:val="clear" w:color="auto" w:fill="auto"/>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AA3ED8" w:rsidTr="00704B6C">
        <w:trPr>
          <w:jc w:val="center"/>
        </w:trPr>
        <w:tc>
          <w:tcPr>
            <w:tcW w:w="1200" w:type="pct"/>
            <w:shd w:val="clear" w:color="auto" w:fill="auto"/>
          </w:tcPr>
          <w:p w:rsidR="00504EF5" w:rsidRPr="00AA3ED8" w:rsidRDefault="00504EF5" w:rsidP="00704B6C">
            <w:pPr>
              <w:pStyle w:val="15"/>
              <w:spacing w:before="0" w:beforeAutospacing="0" w:after="0" w:afterAutospacing="0"/>
              <w:jc w:val="both"/>
              <w:rPr>
                <w:rFonts w:ascii="Times New Roman" w:hAnsi="Times New Roman"/>
                <w:spacing w:val="-5"/>
                <w:sz w:val="20"/>
                <w:szCs w:val="20"/>
              </w:rPr>
            </w:pPr>
            <w:r w:rsidRPr="00AA3ED8">
              <w:rPr>
                <w:rFonts w:ascii="Times New Roman" w:hAnsi="Times New Roman"/>
                <w:spacing w:val="-5"/>
                <w:sz w:val="20"/>
                <w:szCs w:val="20"/>
              </w:rPr>
              <w:lastRenderedPageBreak/>
              <w:t>ГМ-50-14/250</w:t>
            </w:r>
          </w:p>
        </w:tc>
        <w:tc>
          <w:tcPr>
            <w:tcW w:w="487"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1</w:t>
            </w:r>
          </w:p>
        </w:tc>
        <w:tc>
          <w:tcPr>
            <w:tcW w:w="962"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1969</w:t>
            </w:r>
          </w:p>
        </w:tc>
        <w:tc>
          <w:tcPr>
            <w:tcW w:w="1228" w:type="pct"/>
            <w:vMerge w:val="restar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140</w:t>
            </w:r>
          </w:p>
        </w:tc>
        <w:tc>
          <w:tcPr>
            <w:tcW w:w="1122" w:type="pct"/>
            <w:vMerge w:val="restar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32,5</w:t>
            </w:r>
          </w:p>
        </w:tc>
      </w:tr>
      <w:tr w:rsidR="00504EF5" w:rsidRPr="00AA3ED8" w:rsidTr="00704B6C">
        <w:trPr>
          <w:jc w:val="center"/>
        </w:trPr>
        <w:tc>
          <w:tcPr>
            <w:tcW w:w="1200" w:type="pct"/>
            <w:shd w:val="clear" w:color="auto" w:fill="auto"/>
          </w:tcPr>
          <w:p w:rsidR="00504EF5" w:rsidRPr="00AA3ED8" w:rsidRDefault="00504EF5" w:rsidP="00704B6C">
            <w:pPr>
              <w:pStyle w:val="15"/>
              <w:spacing w:before="0" w:beforeAutospacing="0" w:after="0" w:afterAutospacing="0"/>
              <w:jc w:val="both"/>
              <w:rPr>
                <w:rFonts w:ascii="Times New Roman" w:hAnsi="Times New Roman"/>
                <w:spacing w:val="-5"/>
                <w:sz w:val="20"/>
                <w:szCs w:val="20"/>
              </w:rPr>
            </w:pPr>
            <w:r w:rsidRPr="00AA3ED8">
              <w:rPr>
                <w:rFonts w:ascii="Times New Roman" w:hAnsi="Times New Roman"/>
                <w:spacing w:val="-5"/>
                <w:sz w:val="20"/>
                <w:szCs w:val="20"/>
              </w:rPr>
              <w:t>ГМ-50-14/250</w:t>
            </w:r>
          </w:p>
        </w:tc>
        <w:tc>
          <w:tcPr>
            <w:tcW w:w="487"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2</w:t>
            </w:r>
          </w:p>
        </w:tc>
        <w:tc>
          <w:tcPr>
            <w:tcW w:w="962"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1969</w:t>
            </w:r>
          </w:p>
        </w:tc>
        <w:tc>
          <w:tcPr>
            <w:tcW w:w="1228" w:type="pct"/>
            <w:vMerge/>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c>
          <w:tcPr>
            <w:tcW w:w="1122" w:type="pct"/>
            <w:vMerge/>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AA3ED8" w:rsidTr="00704B6C">
        <w:trPr>
          <w:jc w:val="center"/>
        </w:trPr>
        <w:tc>
          <w:tcPr>
            <w:tcW w:w="1200" w:type="pct"/>
            <w:shd w:val="clear" w:color="auto" w:fill="auto"/>
          </w:tcPr>
          <w:p w:rsidR="00504EF5" w:rsidRPr="00AA3ED8" w:rsidRDefault="00504EF5" w:rsidP="00704B6C">
            <w:pPr>
              <w:pStyle w:val="15"/>
              <w:spacing w:before="0" w:beforeAutospacing="0" w:after="0" w:afterAutospacing="0"/>
              <w:jc w:val="both"/>
              <w:rPr>
                <w:rFonts w:ascii="Times New Roman" w:hAnsi="Times New Roman"/>
                <w:spacing w:val="-5"/>
                <w:sz w:val="20"/>
                <w:szCs w:val="20"/>
              </w:rPr>
            </w:pPr>
            <w:r w:rsidRPr="00AA3ED8">
              <w:rPr>
                <w:rFonts w:ascii="Times New Roman" w:hAnsi="Times New Roman"/>
                <w:spacing w:val="-5"/>
                <w:sz w:val="20"/>
                <w:szCs w:val="20"/>
              </w:rPr>
              <w:t>ГМ-50-14/250</w:t>
            </w:r>
          </w:p>
        </w:tc>
        <w:tc>
          <w:tcPr>
            <w:tcW w:w="487"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3</w:t>
            </w:r>
          </w:p>
        </w:tc>
        <w:tc>
          <w:tcPr>
            <w:tcW w:w="962"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1971</w:t>
            </w:r>
          </w:p>
        </w:tc>
        <w:tc>
          <w:tcPr>
            <w:tcW w:w="1228" w:type="pct"/>
            <w:vMerge/>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c>
          <w:tcPr>
            <w:tcW w:w="1122" w:type="pct"/>
            <w:vMerge/>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AA3ED8" w:rsidTr="00704B6C">
        <w:trPr>
          <w:jc w:val="center"/>
        </w:trPr>
        <w:tc>
          <w:tcPr>
            <w:tcW w:w="1200" w:type="pct"/>
            <w:shd w:val="clear" w:color="auto" w:fill="auto"/>
          </w:tcPr>
          <w:p w:rsidR="00504EF5" w:rsidRPr="00AA3ED8" w:rsidRDefault="00504EF5" w:rsidP="00704B6C">
            <w:pPr>
              <w:pStyle w:val="15"/>
              <w:spacing w:before="0" w:beforeAutospacing="0" w:after="0" w:afterAutospacing="0"/>
              <w:jc w:val="both"/>
              <w:rPr>
                <w:rFonts w:ascii="Times New Roman" w:hAnsi="Times New Roman"/>
                <w:spacing w:val="-5"/>
                <w:sz w:val="20"/>
                <w:szCs w:val="20"/>
              </w:rPr>
            </w:pPr>
            <w:r w:rsidRPr="00AA3ED8">
              <w:rPr>
                <w:rFonts w:ascii="Times New Roman" w:hAnsi="Times New Roman"/>
                <w:spacing w:val="-5"/>
                <w:sz w:val="20"/>
                <w:szCs w:val="20"/>
              </w:rPr>
              <w:t>ГМ-50-14/250</w:t>
            </w:r>
          </w:p>
        </w:tc>
        <w:tc>
          <w:tcPr>
            <w:tcW w:w="487"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4</w:t>
            </w:r>
          </w:p>
        </w:tc>
        <w:tc>
          <w:tcPr>
            <w:tcW w:w="962"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1971</w:t>
            </w:r>
          </w:p>
        </w:tc>
        <w:tc>
          <w:tcPr>
            <w:tcW w:w="1228" w:type="pct"/>
            <w:vMerge/>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c>
          <w:tcPr>
            <w:tcW w:w="1122" w:type="pct"/>
            <w:vMerge/>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p>
        </w:tc>
      </w:tr>
    </w:tbl>
    <w:p w:rsidR="00504EF5" w:rsidRPr="00AA3ED8" w:rsidRDefault="00504EF5" w:rsidP="00504EF5">
      <w:pPr>
        <w:pStyle w:val="15"/>
        <w:spacing w:before="0" w:beforeAutospacing="0" w:after="0" w:afterAutospacing="0" w:line="360" w:lineRule="auto"/>
        <w:jc w:val="both"/>
        <w:rPr>
          <w:rFonts w:ascii="Times New Roman" w:hAnsi="Times New Roman"/>
        </w:rPr>
      </w:pPr>
    </w:p>
    <w:p w:rsidR="00504EF5" w:rsidRDefault="00504EF5" w:rsidP="00504EF5">
      <w:pPr>
        <w:pStyle w:val="15"/>
        <w:spacing w:before="0" w:beforeAutospacing="0" w:after="0" w:afterAutospacing="0"/>
        <w:jc w:val="both"/>
        <w:rPr>
          <w:rFonts w:ascii="Times New Roman" w:hAnsi="Times New Roman"/>
        </w:rPr>
      </w:pPr>
      <w:r w:rsidRPr="00AA3ED8">
        <w:rPr>
          <w:rFonts w:ascii="Times New Roman" w:hAnsi="Times New Roman"/>
        </w:rPr>
        <w:t>Таблица 3.12 - Показатели работы котельной</w:t>
      </w:r>
    </w:p>
    <w:p w:rsidR="00504EF5" w:rsidRPr="00AA3ED8" w:rsidRDefault="00504EF5" w:rsidP="00504EF5">
      <w:pPr>
        <w:pStyle w:val="15"/>
        <w:spacing w:before="0" w:beforeAutospacing="0" w:after="0" w:afterAutospacing="0"/>
        <w:jc w:val="both"/>
        <w:rPr>
          <w:rFonts w:ascii="Times New Roman" w:hAnsi="Times New Roman"/>
        </w:rPr>
      </w:pPr>
    </w:p>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0"/>
        <w:gridCol w:w="1871"/>
        <w:gridCol w:w="1498"/>
        <w:gridCol w:w="1225"/>
      </w:tblGrid>
      <w:tr w:rsidR="00504EF5" w:rsidRPr="00AA3ED8" w:rsidTr="00704B6C">
        <w:trPr>
          <w:jc w:val="center"/>
        </w:trPr>
        <w:tc>
          <w:tcPr>
            <w:tcW w:w="2690" w:type="pc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Показатель</w:t>
            </w:r>
          </w:p>
        </w:tc>
        <w:tc>
          <w:tcPr>
            <w:tcW w:w="941" w:type="pc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lang w:val="en-US"/>
              </w:rPr>
              <w:t>2011</w:t>
            </w:r>
            <w:r w:rsidRPr="00E57B71">
              <w:rPr>
                <w:rFonts w:ascii="Times New Roman" w:hAnsi="Times New Roman"/>
                <w:b/>
                <w:spacing w:val="-5"/>
                <w:sz w:val="20"/>
                <w:szCs w:val="20"/>
              </w:rPr>
              <w:t xml:space="preserve"> г.</w:t>
            </w:r>
          </w:p>
        </w:tc>
        <w:tc>
          <w:tcPr>
            <w:tcW w:w="753" w:type="pc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lang w:val="en-US"/>
              </w:rPr>
              <w:t>2012</w:t>
            </w:r>
            <w:r w:rsidRPr="00E57B71">
              <w:rPr>
                <w:rFonts w:ascii="Times New Roman" w:hAnsi="Times New Roman"/>
                <w:b/>
                <w:spacing w:val="-5"/>
                <w:sz w:val="20"/>
                <w:szCs w:val="20"/>
              </w:rPr>
              <w:t xml:space="preserve"> г.</w:t>
            </w:r>
          </w:p>
        </w:tc>
        <w:tc>
          <w:tcPr>
            <w:tcW w:w="616" w:type="pct"/>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lang w:val="en-US"/>
              </w:rPr>
              <w:t>2013</w:t>
            </w:r>
            <w:r w:rsidRPr="00E57B71">
              <w:rPr>
                <w:rFonts w:ascii="Times New Roman" w:hAnsi="Times New Roman"/>
                <w:b/>
                <w:spacing w:val="-5"/>
                <w:sz w:val="20"/>
                <w:szCs w:val="20"/>
              </w:rPr>
              <w:t xml:space="preserve"> г</w:t>
            </w:r>
          </w:p>
        </w:tc>
      </w:tr>
      <w:tr w:rsidR="00504EF5" w:rsidRPr="00AA3ED8" w:rsidTr="00704B6C">
        <w:trPr>
          <w:jc w:val="center"/>
        </w:trPr>
        <w:tc>
          <w:tcPr>
            <w:tcW w:w="2690" w:type="pct"/>
            <w:shd w:val="clear" w:color="auto" w:fill="auto"/>
          </w:tcPr>
          <w:p w:rsidR="00504EF5" w:rsidRPr="00AA3ED8" w:rsidRDefault="00504EF5" w:rsidP="00704B6C">
            <w:pPr>
              <w:pStyle w:val="15"/>
              <w:spacing w:before="0" w:beforeAutospacing="0" w:after="0" w:afterAutospacing="0"/>
              <w:jc w:val="both"/>
              <w:rPr>
                <w:rFonts w:ascii="Times New Roman" w:hAnsi="Times New Roman"/>
                <w:spacing w:val="-5"/>
                <w:sz w:val="20"/>
                <w:szCs w:val="20"/>
              </w:rPr>
            </w:pPr>
            <w:r w:rsidRPr="00AA3ED8">
              <w:rPr>
                <w:rFonts w:ascii="Times New Roman" w:hAnsi="Times New Roman"/>
                <w:spacing w:val="-5"/>
                <w:sz w:val="20"/>
                <w:szCs w:val="20"/>
              </w:rPr>
              <w:t>Годовая выработка тепловой эне</w:t>
            </w:r>
            <w:r w:rsidRPr="00AA3ED8">
              <w:rPr>
                <w:rFonts w:ascii="Times New Roman" w:hAnsi="Times New Roman"/>
                <w:spacing w:val="-5"/>
                <w:sz w:val="20"/>
                <w:szCs w:val="20"/>
              </w:rPr>
              <w:t>р</w:t>
            </w:r>
            <w:r w:rsidRPr="00AA3ED8">
              <w:rPr>
                <w:rFonts w:ascii="Times New Roman" w:hAnsi="Times New Roman"/>
                <w:spacing w:val="-5"/>
                <w:sz w:val="20"/>
                <w:szCs w:val="20"/>
              </w:rPr>
              <w:t>гии, Гкал</w:t>
            </w:r>
          </w:p>
        </w:tc>
        <w:tc>
          <w:tcPr>
            <w:tcW w:w="941"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lang w:val="en-US"/>
              </w:rPr>
            </w:pPr>
            <w:r w:rsidRPr="00AA3ED8">
              <w:rPr>
                <w:rFonts w:ascii="Times New Roman" w:hAnsi="Times New Roman"/>
                <w:spacing w:val="-5"/>
                <w:sz w:val="20"/>
                <w:szCs w:val="20"/>
                <w:lang w:val="en-US"/>
              </w:rPr>
              <w:t>115643</w:t>
            </w:r>
          </w:p>
        </w:tc>
        <w:tc>
          <w:tcPr>
            <w:tcW w:w="753"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lang w:val="en-US"/>
              </w:rPr>
            </w:pPr>
            <w:r w:rsidRPr="00AA3ED8">
              <w:rPr>
                <w:rFonts w:ascii="Times New Roman" w:hAnsi="Times New Roman"/>
                <w:spacing w:val="-5"/>
                <w:sz w:val="20"/>
                <w:szCs w:val="20"/>
                <w:lang w:val="en-US"/>
              </w:rPr>
              <w:t>111623</w:t>
            </w:r>
          </w:p>
        </w:tc>
        <w:tc>
          <w:tcPr>
            <w:tcW w:w="616"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lang w:val="en-US"/>
              </w:rPr>
            </w:pPr>
            <w:r w:rsidRPr="00AA3ED8">
              <w:rPr>
                <w:rFonts w:ascii="Times New Roman" w:hAnsi="Times New Roman"/>
                <w:spacing w:val="-5"/>
                <w:sz w:val="20"/>
                <w:szCs w:val="20"/>
                <w:lang w:val="en-US"/>
              </w:rPr>
              <w:t>113204</w:t>
            </w:r>
          </w:p>
        </w:tc>
      </w:tr>
      <w:tr w:rsidR="00504EF5" w:rsidRPr="00AA3ED8" w:rsidTr="00704B6C">
        <w:trPr>
          <w:jc w:val="center"/>
        </w:trPr>
        <w:tc>
          <w:tcPr>
            <w:tcW w:w="2690" w:type="pct"/>
            <w:shd w:val="clear" w:color="auto" w:fill="auto"/>
          </w:tcPr>
          <w:p w:rsidR="00504EF5" w:rsidRPr="00AA3ED8" w:rsidRDefault="00504EF5" w:rsidP="00704B6C">
            <w:pPr>
              <w:pStyle w:val="15"/>
              <w:spacing w:before="0" w:beforeAutospacing="0" w:after="0" w:afterAutospacing="0"/>
              <w:jc w:val="both"/>
              <w:rPr>
                <w:rFonts w:ascii="Times New Roman" w:hAnsi="Times New Roman"/>
                <w:spacing w:val="-5"/>
                <w:sz w:val="20"/>
                <w:szCs w:val="20"/>
              </w:rPr>
            </w:pPr>
            <w:r w:rsidRPr="00AA3ED8">
              <w:rPr>
                <w:rFonts w:ascii="Times New Roman" w:hAnsi="Times New Roman"/>
                <w:spacing w:val="-5"/>
                <w:sz w:val="20"/>
                <w:szCs w:val="20"/>
              </w:rPr>
              <w:t>Годовой расход топл</w:t>
            </w:r>
            <w:r w:rsidRPr="00AA3ED8">
              <w:rPr>
                <w:rFonts w:ascii="Times New Roman" w:hAnsi="Times New Roman"/>
                <w:spacing w:val="-5"/>
                <w:sz w:val="20"/>
                <w:szCs w:val="20"/>
              </w:rPr>
              <w:t>и</w:t>
            </w:r>
            <w:r w:rsidRPr="00AA3ED8">
              <w:rPr>
                <w:rFonts w:ascii="Times New Roman" w:hAnsi="Times New Roman"/>
                <w:spacing w:val="-5"/>
                <w:sz w:val="20"/>
                <w:szCs w:val="20"/>
              </w:rPr>
              <w:t>ва,  т у.т.</w:t>
            </w:r>
          </w:p>
        </w:tc>
        <w:tc>
          <w:tcPr>
            <w:tcW w:w="941"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lang w:val="en-US"/>
              </w:rPr>
            </w:pPr>
            <w:r w:rsidRPr="00AA3ED8">
              <w:rPr>
                <w:rFonts w:ascii="Times New Roman" w:hAnsi="Times New Roman"/>
                <w:spacing w:val="-5"/>
                <w:sz w:val="20"/>
                <w:szCs w:val="20"/>
                <w:lang w:val="en-US"/>
              </w:rPr>
              <w:t>18100</w:t>
            </w:r>
          </w:p>
        </w:tc>
        <w:tc>
          <w:tcPr>
            <w:tcW w:w="753"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lang w:val="en-US"/>
              </w:rPr>
            </w:pPr>
            <w:r w:rsidRPr="00AA3ED8">
              <w:rPr>
                <w:rFonts w:ascii="Times New Roman" w:hAnsi="Times New Roman"/>
                <w:spacing w:val="-5"/>
                <w:sz w:val="20"/>
                <w:szCs w:val="20"/>
                <w:lang w:val="en-US"/>
              </w:rPr>
              <w:t>17351</w:t>
            </w:r>
          </w:p>
        </w:tc>
        <w:tc>
          <w:tcPr>
            <w:tcW w:w="616" w:type="pct"/>
            <w:shd w:val="clear" w:color="auto" w:fill="auto"/>
            <w:vAlign w:val="center"/>
          </w:tcPr>
          <w:p w:rsidR="00504EF5" w:rsidRPr="00AA3ED8" w:rsidRDefault="00504EF5" w:rsidP="00704B6C">
            <w:pPr>
              <w:pStyle w:val="15"/>
              <w:spacing w:before="0" w:beforeAutospacing="0" w:after="0" w:afterAutospacing="0"/>
              <w:jc w:val="center"/>
              <w:rPr>
                <w:rFonts w:ascii="Times New Roman" w:hAnsi="Times New Roman"/>
                <w:spacing w:val="-5"/>
                <w:sz w:val="20"/>
                <w:szCs w:val="20"/>
                <w:lang w:val="en-US"/>
              </w:rPr>
            </w:pPr>
            <w:r w:rsidRPr="00AA3ED8">
              <w:rPr>
                <w:rFonts w:ascii="Times New Roman" w:hAnsi="Times New Roman"/>
                <w:spacing w:val="-5"/>
                <w:sz w:val="20"/>
                <w:szCs w:val="20"/>
                <w:lang w:val="en-US"/>
              </w:rPr>
              <w:t>17619</w:t>
            </w:r>
            <w:r w:rsidRPr="00AA3ED8">
              <w:rPr>
                <w:rFonts w:ascii="Times New Roman" w:hAnsi="Times New Roman"/>
                <w:spacing w:val="-5"/>
                <w:sz w:val="20"/>
                <w:szCs w:val="20"/>
              </w:rPr>
              <w:t>,</w:t>
            </w:r>
            <w:r w:rsidRPr="00AA3ED8">
              <w:rPr>
                <w:rFonts w:ascii="Times New Roman" w:hAnsi="Times New Roman"/>
                <w:spacing w:val="-5"/>
                <w:sz w:val="20"/>
                <w:szCs w:val="20"/>
                <w:lang w:val="en-US"/>
              </w:rPr>
              <w:t>57</w:t>
            </w:r>
          </w:p>
        </w:tc>
      </w:tr>
    </w:tbl>
    <w:p w:rsidR="00504EF5" w:rsidRPr="00836488" w:rsidRDefault="00504EF5" w:rsidP="00504EF5">
      <w:pPr>
        <w:pStyle w:val="15"/>
        <w:spacing w:before="0" w:beforeAutospacing="0" w:after="0" w:afterAutospacing="0" w:line="360" w:lineRule="auto"/>
        <w:ind w:firstLine="567"/>
        <w:jc w:val="both"/>
        <w:rPr>
          <w:rFonts w:ascii="Times New Roman" w:hAnsi="Times New Roman"/>
        </w:rPr>
      </w:pPr>
    </w:p>
    <w:p w:rsidR="00504EF5" w:rsidRDefault="00504EF5" w:rsidP="00504EF5">
      <w:pPr>
        <w:pStyle w:val="15"/>
        <w:spacing w:before="0" w:beforeAutospacing="0" w:after="0" w:afterAutospacing="0"/>
        <w:ind w:firstLine="567"/>
        <w:jc w:val="both"/>
        <w:rPr>
          <w:rFonts w:ascii="Times New Roman" w:hAnsi="Times New Roman"/>
        </w:rPr>
      </w:pPr>
      <w:r w:rsidRPr="00AA3ED8">
        <w:rPr>
          <w:rFonts w:ascii="Times New Roman" w:hAnsi="Times New Roman"/>
        </w:rPr>
        <w:t xml:space="preserve">МУП </w:t>
      </w:r>
      <w:r>
        <w:rPr>
          <w:rFonts w:ascii="Times New Roman" w:hAnsi="Times New Roman"/>
        </w:rPr>
        <w:t>"</w:t>
      </w:r>
      <w:r w:rsidRPr="00AA3ED8">
        <w:rPr>
          <w:rFonts w:ascii="Times New Roman" w:hAnsi="Times New Roman"/>
        </w:rPr>
        <w:t>Мурманская Управляющая Компания</w:t>
      </w:r>
      <w:r>
        <w:rPr>
          <w:rFonts w:ascii="Times New Roman" w:hAnsi="Times New Roman"/>
        </w:rPr>
        <w:t>"</w:t>
      </w:r>
      <w:r w:rsidRPr="00AA3ED8">
        <w:rPr>
          <w:rFonts w:ascii="Times New Roman" w:hAnsi="Times New Roman"/>
        </w:rPr>
        <w:t xml:space="preserve">. На балансе МУП </w:t>
      </w:r>
      <w:r>
        <w:rPr>
          <w:rFonts w:ascii="Times New Roman" w:hAnsi="Times New Roman"/>
        </w:rPr>
        <w:t>"</w:t>
      </w:r>
      <w:r w:rsidRPr="00AA3ED8">
        <w:rPr>
          <w:rFonts w:ascii="Times New Roman" w:hAnsi="Times New Roman"/>
        </w:rPr>
        <w:t>Мурманская</w:t>
      </w:r>
      <w:r w:rsidRPr="00836488">
        <w:rPr>
          <w:rFonts w:ascii="Times New Roman" w:hAnsi="Times New Roman"/>
        </w:rPr>
        <w:t xml:space="preserve"> Управляющая Компания</w:t>
      </w:r>
      <w:r>
        <w:rPr>
          <w:rFonts w:ascii="Times New Roman" w:hAnsi="Times New Roman"/>
        </w:rPr>
        <w:t>"</w:t>
      </w:r>
      <w:r w:rsidRPr="00836488">
        <w:rPr>
          <w:rFonts w:ascii="Times New Roman" w:hAnsi="Times New Roman"/>
        </w:rPr>
        <w:t xml:space="preserve"> находятся 2 котел</w:t>
      </w:r>
      <w:r w:rsidRPr="00836488">
        <w:rPr>
          <w:rFonts w:ascii="Times New Roman" w:hAnsi="Times New Roman"/>
        </w:rPr>
        <w:t>ь</w:t>
      </w:r>
      <w:r w:rsidRPr="00836488">
        <w:rPr>
          <w:rFonts w:ascii="Times New Roman" w:hAnsi="Times New Roman"/>
        </w:rPr>
        <w:t xml:space="preserve">ные, обеспечивающие тепловой энергией жителей </w:t>
      </w:r>
      <w:r>
        <w:rPr>
          <w:rFonts w:ascii="Times New Roman" w:hAnsi="Times New Roman"/>
        </w:rPr>
        <w:t>м/р</w:t>
      </w:r>
      <w:r w:rsidRPr="00836488">
        <w:rPr>
          <w:rFonts w:ascii="Times New Roman" w:hAnsi="Times New Roman"/>
        </w:rPr>
        <w:t xml:space="preserve"> Дровяное: угольная котел</w:t>
      </w:r>
      <w:r w:rsidRPr="00836488">
        <w:rPr>
          <w:rFonts w:ascii="Times New Roman" w:hAnsi="Times New Roman"/>
        </w:rPr>
        <w:t>ь</w:t>
      </w:r>
      <w:r w:rsidRPr="00836488">
        <w:rPr>
          <w:rFonts w:ascii="Times New Roman" w:hAnsi="Times New Roman"/>
        </w:rPr>
        <w:t>ная по ул</w:t>
      </w:r>
      <w:r>
        <w:rPr>
          <w:rFonts w:ascii="Times New Roman" w:hAnsi="Times New Roman"/>
        </w:rPr>
        <w:t>ице</w:t>
      </w:r>
      <w:r w:rsidRPr="00836488">
        <w:rPr>
          <w:rFonts w:ascii="Times New Roman" w:hAnsi="Times New Roman"/>
        </w:rPr>
        <w:t xml:space="preserve"> Смирнова и котельная на дизельном топливе по ул</w:t>
      </w:r>
      <w:r>
        <w:rPr>
          <w:rFonts w:ascii="Times New Roman" w:hAnsi="Times New Roman"/>
        </w:rPr>
        <w:t>ице</w:t>
      </w:r>
      <w:r w:rsidRPr="00836488">
        <w:rPr>
          <w:rFonts w:ascii="Times New Roman" w:hAnsi="Times New Roman"/>
        </w:rPr>
        <w:t xml:space="preserve"> Прибрежная. Угольная котельная введена в эксплуатацию в 1984 г</w:t>
      </w:r>
      <w:r>
        <w:rPr>
          <w:rFonts w:ascii="Times New Roman" w:hAnsi="Times New Roman"/>
        </w:rPr>
        <w:t>оду</w:t>
      </w:r>
      <w:r w:rsidRPr="00836488">
        <w:rPr>
          <w:rFonts w:ascii="Times New Roman" w:hAnsi="Times New Roman"/>
        </w:rPr>
        <w:t xml:space="preserve"> для обеспечения тепл</w:t>
      </w:r>
      <w:r w:rsidRPr="00836488">
        <w:rPr>
          <w:rFonts w:ascii="Times New Roman" w:hAnsi="Times New Roman"/>
        </w:rPr>
        <w:t>о</w:t>
      </w:r>
      <w:r w:rsidRPr="00836488">
        <w:rPr>
          <w:rFonts w:ascii="Times New Roman" w:hAnsi="Times New Roman"/>
        </w:rPr>
        <w:t>снабжением военного городка и жилых домов.</w:t>
      </w:r>
    </w:p>
    <w:p w:rsidR="00504EF5" w:rsidRPr="00836488" w:rsidRDefault="00504EF5" w:rsidP="00504EF5">
      <w:pPr>
        <w:pStyle w:val="15"/>
        <w:spacing w:before="0" w:beforeAutospacing="0" w:after="0" w:afterAutospacing="0"/>
        <w:ind w:firstLine="567"/>
        <w:jc w:val="both"/>
        <w:rPr>
          <w:rFonts w:ascii="Times New Roman" w:hAnsi="Times New Roman"/>
        </w:rPr>
      </w:pPr>
    </w:p>
    <w:p w:rsidR="00504EF5" w:rsidRDefault="00504EF5" w:rsidP="00504EF5">
      <w:pPr>
        <w:pStyle w:val="af"/>
        <w:rPr>
          <w:rFonts w:ascii="Times New Roman" w:hAnsi="Times New Roman"/>
          <w:b w:val="0"/>
          <w:sz w:val="24"/>
          <w:szCs w:val="24"/>
        </w:rPr>
      </w:pPr>
      <w:bookmarkStart w:id="46" w:name="_Ref309814800"/>
      <w:bookmarkStart w:id="47" w:name="_Toc311044861"/>
      <w:r w:rsidRPr="00AA3ED8">
        <w:rPr>
          <w:rFonts w:ascii="Times New Roman" w:hAnsi="Times New Roman"/>
          <w:b w:val="0"/>
          <w:sz w:val="24"/>
          <w:szCs w:val="24"/>
        </w:rPr>
        <w:t>Таблица 3.</w:t>
      </w:r>
      <w:bookmarkEnd w:id="46"/>
      <w:r w:rsidRPr="00AA3ED8">
        <w:rPr>
          <w:rFonts w:ascii="Times New Roman" w:hAnsi="Times New Roman"/>
          <w:b w:val="0"/>
          <w:sz w:val="24"/>
          <w:szCs w:val="24"/>
        </w:rPr>
        <w:t xml:space="preserve">13 – Характеристика котельных МУП </w:t>
      </w:r>
      <w:r>
        <w:rPr>
          <w:rFonts w:ascii="Times New Roman" w:hAnsi="Times New Roman"/>
          <w:b w:val="0"/>
          <w:sz w:val="24"/>
          <w:szCs w:val="24"/>
        </w:rPr>
        <w:t>"</w:t>
      </w:r>
      <w:r w:rsidRPr="00AA3ED8">
        <w:rPr>
          <w:rFonts w:ascii="Times New Roman" w:hAnsi="Times New Roman"/>
          <w:b w:val="0"/>
          <w:sz w:val="24"/>
          <w:szCs w:val="24"/>
        </w:rPr>
        <w:t>МУК</w:t>
      </w:r>
      <w:r>
        <w:rPr>
          <w:rFonts w:ascii="Times New Roman" w:hAnsi="Times New Roman"/>
          <w:b w:val="0"/>
          <w:sz w:val="24"/>
          <w:szCs w:val="24"/>
        </w:rPr>
        <w:t>"</w:t>
      </w:r>
      <w:bookmarkEnd w:id="47"/>
    </w:p>
    <w:p w:rsidR="00504EF5" w:rsidRPr="00F46203" w:rsidRDefault="00504EF5" w:rsidP="00504EF5"/>
    <w:tbl>
      <w:tblPr>
        <w:tblW w:w="10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916"/>
        <w:gridCol w:w="834"/>
        <w:gridCol w:w="2225"/>
        <w:gridCol w:w="1714"/>
        <w:gridCol w:w="1665"/>
        <w:gridCol w:w="1242"/>
      </w:tblGrid>
      <w:tr w:rsidR="00504EF5" w:rsidRPr="00AA3ED8" w:rsidTr="00704B6C">
        <w:trPr>
          <w:jc w:val="center"/>
        </w:trPr>
        <w:tc>
          <w:tcPr>
            <w:tcW w:w="1548" w:type="dxa"/>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p>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 xml:space="preserve">Марка </w:t>
            </w:r>
          </w:p>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ко</w:t>
            </w:r>
            <w:r w:rsidRPr="00E57B71">
              <w:rPr>
                <w:rFonts w:ascii="Times New Roman" w:hAnsi="Times New Roman"/>
                <w:b/>
                <w:spacing w:val="-5"/>
                <w:sz w:val="20"/>
                <w:szCs w:val="20"/>
              </w:rPr>
              <w:t>т</w:t>
            </w:r>
            <w:r w:rsidRPr="00E57B71">
              <w:rPr>
                <w:rFonts w:ascii="Times New Roman" w:hAnsi="Times New Roman"/>
                <w:b/>
                <w:spacing w:val="-5"/>
                <w:sz w:val="20"/>
                <w:szCs w:val="20"/>
              </w:rPr>
              <w:t>лов</w:t>
            </w:r>
          </w:p>
        </w:tc>
        <w:tc>
          <w:tcPr>
            <w:tcW w:w="0" w:type="auto"/>
            <w:shd w:val="clear" w:color="auto" w:fill="auto"/>
          </w:tcPr>
          <w:p w:rsidR="00504EF5" w:rsidRPr="00E57B71" w:rsidRDefault="00504EF5" w:rsidP="00704B6C">
            <w:pPr>
              <w:pStyle w:val="15"/>
              <w:spacing w:before="0" w:beforeAutospacing="0" w:after="0" w:afterAutospacing="0"/>
              <w:ind w:left="-108" w:right="-108"/>
              <w:jc w:val="center"/>
              <w:rPr>
                <w:rFonts w:ascii="Times New Roman" w:hAnsi="Times New Roman"/>
                <w:b/>
                <w:spacing w:val="-5"/>
                <w:sz w:val="20"/>
                <w:szCs w:val="20"/>
              </w:rPr>
            </w:pPr>
          </w:p>
          <w:p w:rsidR="00504EF5" w:rsidRPr="00E57B71" w:rsidRDefault="00504EF5" w:rsidP="00704B6C">
            <w:pPr>
              <w:pStyle w:val="15"/>
              <w:spacing w:before="0" w:beforeAutospacing="0" w:after="0" w:afterAutospacing="0"/>
              <w:ind w:left="-108" w:right="-108"/>
              <w:jc w:val="center"/>
              <w:rPr>
                <w:rFonts w:ascii="Times New Roman" w:hAnsi="Times New Roman"/>
                <w:b/>
                <w:spacing w:val="-5"/>
                <w:sz w:val="20"/>
                <w:szCs w:val="20"/>
              </w:rPr>
            </w:pPr>
            <w:r w:rsidRPr="00E57B71">
              <w:rPr>
                <w:rFonts w:ascii="Times New Roman" w:hAnsi="Times New Roman"/>
                <w:b/>
                <w:spacing w:val="-5"/>
                <w:sz w:val="20"/>
                <w:szCs w:val="20"/>
              </w:rPr>
              <w:t>Ст. № котла</w:t>
            </w:r>
          </w:p>
        </w:tc>
        <w:tc>
          <w:tcPr>
            <w:tcW w:w="0" w:type="auto"/>
            <w:shd w:val="clear" w:color="auto" w:fill="auto"/>
          </w:tcPr>
          <w:p w:rsidR="00504EF5" w:rsidRPr="00E57B71" w:rsidRDefault="00504EF5" w:rsidP="00704B6C">
            <w:pPr>
              <w:pStyle w:val="15"/>
              <w:spacing w:before="0" w:beforeAutospacing="0" w:after="0" w:afterAutospacing="0"/>
              <w:ind w:left="-108" w:right="-108"/>
              <w:jc w:val="center"/>
              <w:rPr>
                <w:rFonts w:ascii="Times New Roman" w:hAnsi="Times New Roman"/>
                <w:b/>
                <w:spacing w:val="-5"/>
                <w:sz w:val="20"/>
                <w:szCs w:val="20"/>
              </w:rPr>
            </w:pPr>
          </w:p>
          <w:p w:rsidR="00504EF5" w:rsidRPr="00E57B71" w:rsidRDefault="00504EF5" w:rsidP="00704B6C">
            <w:pPr>
              <w:pStyle w:val="15"/>
              <w:spacing w:before="0" w:beforeAutospacing="0" w:after="0" w:afterAutospacing="0"/>
              <w:ind w:left="-108" w:right="-108"/>
              <w:jc w:val="center"/>
              <w:rPr>
                <w:rFonts w:ascii="Times New Roman" w:hAnsi="Times New Roman"/>
                <w:b/>
                <w:spacing w:val="-5"/>
                <w:sz w:val="20"/>
                <w:szCs w:val="20"/>
              </w:rPr>
            </w:pPr>
            <w:r w:rsidRPr="00E57B71">
              <w:rPr>
                <w:rFonts w:ascii="Times New Roman" w:hAnsi="Times New Roman"/>
                <w:b/>
                <w:spacing w:val="-5"/>
                <w:sz w:val="20"/>
                <w:szCs w:val="20"/>
              </w:rPr>
              <w:t>Тип ко</w:t>
            </w:r>
            <w:r w:rsidRPr="00E57B71">
              <w:rPr>
                <w:rFonts w:ascii="Times New Roman" w:hAnsi="Times New Roman"/>
                <w:b/>
                <w:spacing w:val="-5"/>
                <w:sz w:val="20"/>
                <w:szCs w:val="20"/>
              </w:rPr>
              <w:t>т</w:t>
            </w:r>
            <w:r w:rsidRPr="00E57B71">
              <w:rPr>
                <w:rFonts w:ascii="Times New Roman" w:hAnsi="Times New Roman"/>
                <w:b/>
                <w:spacing w:val="-5"/>
                <w:sz w:val="20"/>
                <w:szCs w:val="20"/>
              </w:rPr>
              <w:t>ла</w:t>
            </w:r>
          </w:p>
        </w:tc>
        <w:tc>
          <w:tcPr>
            <w:tcW w:w="0" w:type="auto"/>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Год ввода в эксплу</w:t>
            </w:r>
            <w:r w:rsidRPr="00E57B71">
              <w:rPr>
                <w:rFonts w:ascii="Times New Roman" w:hAnsi="Times New Roman"/>
                <w:b/>
                <w:spacing w:val="-5"/>
                <w:sz w:val="20"/>
                <w:szCs w:val="20"/>
              </w:rPr>
              <w:t>а</w:t>
            </w:r>
            <w:r w:rsidRPr="00E57B71">
              <w:rPr>
                <w:rFonts w:ascii="Times New Roman" w:hAnsi="Times New Roman"/>
                <w:b/>
                <w:spacing w:val="-5"/>
                <w:sz w:val="20"/>
                <w:szCs w:val="20"/>
              </w:rPr>
              <w:t>тацию</w:t>
            </w:r>
          </w:p>
        </w:tc>
        <w:tc>
          <w:tcPr>
            <w:tcW w:w="0" w:type="auto"/>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Устано</w:t>
            </w:r>
            <w:r w:rsidRPr="00E57B71">
              <w:rPr>
                <w:rFonts w:ascii="Times New Roman" w:hAnsi="Times New Roman"/>
                <w:b/>
                <w:spacing w:val="-5"/>
                <w:sz w:val="20"/>
                <w:szCs w:val="20"/>
              </w:rPr>
              <w:t>в</w:t>
            </w:r>
            <w:r w:rsidRPr="00E57B71">
              <w:rPr>
                <w:rFonts w:ascii="Times New Roman" w:hAnsi="Times New Roman"/>
                <w:b/>
                <w:spacing w:val="-5"/>
                <w:sz w:val="20"/>
                <w:szCs w:val="20"/>
              </w:rPr>
              <w:t>ленная</w:t>
            </w:r>
          </w:p>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мощность, Гкал/ч</w:t>
            </w:r>
          </w:p>
        </w:tc>
        <w:tc>
          <w:tcPr>
            <w:tcW w:w="1548" w:type="dxa"/>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Присоедин</w:t>
            </w:r>
            <w:r>
              <w:rPr>
                <w:rFonts w:ascii="Times New Roman" w:hAnsi="Times New Roman"/>
                <w:b/>
                <w:spacing w:val="-5"/>
                <w:sz w:val="20"/>
                <w:szCs w:val="20"/>
              </w:rPr>
              <w:t>е</w:t>
            </w:r>
            <w:r w:rsidRPr="00E57B71">
              <w:rPr>
                <w:rFonts w:ascii="Times New Roman" w:hAnsi="Times New Roman"/>
                <w:b/>
                <w:spacing w:val="-5"/>
                <w:sz w:val="20"/>
                <w:szCs w:val="20"/>
              </w:rPr>
              <w:t>нная нагру</w:t>
            </w:r>
            <w:r w:rsidRPr="00E57B71">
              <w:rPr>
                <w:rFonts w:ascii="Times New Roman" w:hAnsi="Times New Roman"/>
                <w:b/>
                <w:spacing w:val="-5"/>
                <w:sz w:val="20"/>
                <w:szCs w:val="20"/>
              </w:rPr>
              <w:t>з</w:t>
            </w:r>
            <w:r w:rsidRPr="00E57B71">
              <w:rPr>
                <w:rFonts w:ascii="Times New Roman" w:hAnsi="Times New Roman"/>
                <w:b/>
                <w:spacing w:val="-5"/>
                <w:sz w:val="20"/>
                <w:szCs w:val="20"/>
              </w:rPr>
              <w:t>ка, Гкал/ч</w:t>
            </w:r>
          </w:p>
        </w:tc>
        <w:tc>
          <w:tcPr>
            <w:tcW w:w="1242" w:type="dxa"/>
            <w:shd w:val="clear" w:color="auto" w:fill="auto"/>
          </w:tcPr>
          <w:p w:rsidR="00504EF5" w:rsidRPr="00E57B71" w:rsidRDefault="00504EF5" w:rsidP="00704B6C">
            <w:pPr>
              <w:pStyle w:val="15"/>
              <w:spacing w:before="0" w:beforeAutospacing="0" w:after="0" w:afterAutospacing="0"/>
              <w:jc w:val="center"/>
              <w:rPr>
                <w:rFonts w:ascii="Times New Roman" w:hAnsi="Times New Roman"/>
                <w:b/>
                <w:spacing w:val="-5"/>
                <w:sz w:val="20"/>
                <w:szCs w:val="20"/>
              </w:rPr>
            </w:pPr>
            <w:r w:rsidRPr="00E57B71">
              <w:rPr>
                <w:rFonts w:ascii="Times New Roman" w:hAnsi="Times New Roman"/>
                <w:b/>
                <w:spacing w:val="-5"/>
                <w:sz w:val="20"/>
                <w:szCs w:val="20"/>
              </w:rPr>
              <w:t>Расход топл</w:t>
            </w:r>
            <w:r w:rsidRPr="00E57B71">
              <w:rPr>
                <w:rFonts w:ascii="Times New Roman" w:hAnsi="Times New Roman"/>
                <w:b/>
                <w:spacing w:val="-5"/>
                <w:sz w:val="20"/>
                <w:szCs w:val="20"/>
              </w:rPr>
              <w:t>и</w:t>
            </w:r>
            <w:r w:rsidRPr="00E57B71">
              <w:rPr>
                <w:rFonts w:ascii="Times New Roman" w:hAnsi="Times New Roman"/>
                <w:b/>
                <w:spacing w:val="-5"/>
                <w:sz w:val="20"/>
                <w:szCs w:val="20"/>
              </w:rPr>
              <w:t>ва, т н.т.</w:t>
            </w:r>
          </w:p>
        </w:tc>
      </w:tr>
      <w:tr w:rsidR="00504EF5" w:rsidRPr="00AA3ED8" w:rsidTr="00704B6C">
        <w:trPr>
          <w:jc w:val="center"/>
        </w:trPr>
        <w:tc>
          <w:tcPr>
            <w:tcW w:w="10144" w:type="dxa"/>
            <w:gridSpan w:val="7"/>
            <w:shd w:val="clear" w:color="auto" w:fill="auto"/>
          </w:tcPr>
          <w:p w:rsidR="00504EF5" w:rsidRPr="00AA3ED8" w:rsidRDefault="00504EF5" w:rsidP="00704B6C">
            <w:pPr>
              <w:pStyle w:val="15"/>
              <w:spacing w:before="0" w:beforeAutospacing="0" w:after="0" w:afterAutospacing="0"/>
              <w:jc w:val="center"/>
              <w:rPr>
                <w:rFonts w:ascii="Times New Roman" w:hAnsi="Times New Roman"/>
                <w:spacing w:val="-5"/>
                <w:sz w:val="20"/>
                <w:szCs w:val="20"/>
              </w:rPr>
            </w:pPr>
            <w:r w:rsidRPr="00AA3ED8">
              <w:rPr>
                <w:rFonts w:ascii="Times New Roman" w:hAnsi="Times New Roman"/>
                <w:spacing w:val="-5"/>
                <w:sz w:val="20"/>
                <w:szCs w:val="20"/>
              </w:rPr>
              <w:t>Угольная котельная</w:t>
            </w: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rPr>
            </w:pPr>
            <w:r w:rsidRPr="00336706">
              <w:rPr>
                <w:rFonts w:ascii="Times New Roman" w:hAnsi="Times New Roman"/>
                <w:spacing w:val="-5"/>
                <w:sz w:val="20"/>
                <w:szCs w:val="20"/>
              </w:rPr>
              <w:t>КСВр-0,8</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w:t>
            </w:r>
          </w:p>
        </w:tc>
        <w:tc>
          <w:tcPr>
            <w:tcW w:w="0" w:type="auto"/>
            <w:shd w:val="clear" w:color="auto" w:fill="auto"/>
            <w:vAlign w:val="center"/>
          </w:tcPr>
          <w:p w:rsidR="00504EF5" w:rsidRPr="00336706" w:rsidRDefault="00504EF5" w:rsidP="00704B6C">
            <w:pPr>
              <w:pStyle w:val="15"/>
              <w:spacing w:before="0" w:beforeAutospacing="0" w:after="0" w:afterAutospacing="0"/>
              <w:ind w:left="-108" w:right="-108"/>
              <w:jc w:val="center"/>
              <w:rPr>
                <w:rFonts w:ascii="Times New Roman" w:hAnsi="Times New Roman"/>
                <w:spacing w:val="-5"/>
                <w:sz w:val="20"/>
                <w:szCs w:val="20"/>
              </w:rPr>
            </w:pPr>
            <w:r w:rsidRPr="00336706">
              <w:rPr>
                <w:rFonts w:ascii="Times New Roman" w:hAnsi="Times New Roman"/>
                <w:spacing w:val="-5"/>
                <w:sz w:val="20"/>
                <w:szCs w:val="20"/>
              </w:rPr>
              <w:t>в</w:t>
            </w:r>
            <w:r w:rsidRPr="00336706">
              <w:rPr>
                <w:rFonts w:ascii="Times New Roman" w:hAnsi="Times New Roman"/>
                <w:spacing w:val="-5"/>
                <w:sz w:val="20"/>
                <w:szCs w:val="20"/>
              </w:rPr>
              <w:t>о</w:t>
            </w:r>
            <w:r w:rsidRPr="00336706">
              <w:rPr>
                <w:rFonts w:ascii="Times New Roman" w:hAnsi="Times New Roman"/>
                <w:spacing w:val="-5"/>
                <w:sz w:val="20"/>
                <w:szCs w:val="20"/>
              </w:rPr>
              <w:t>догр.</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2007</w:t>
            </w:r>
          </w:p>
        </w:tc>
        <w:tc>
          <w:tcPr>
            <w:tcW w:w="0" w:type="auto"/>
            <w:vMerge w:val="restart"/>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3,24</w:t>
            </w:r>
          </w:p>
        </w:tc>
        <w:tc>
          <w:tcPr>
            <w:tcW w:w="1548" w:type="dxa"/>
            <w:vMerge w:val="restart"/>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0,928</w:t>
            </w:r>
          </w:p>
        </w:tc>
        <w:tc>
          <w:tcPr>
            <w:tcW w:w="1242" w:type="dxa"/>
            <w:vMerge w:val="restart"/>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2659</w:t>
            </w: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rPr>
            </w:pPr>
            <w:r w:rsidRPr="00336706">
              <w:rPr>
                <w:rFonts w:ascii="Times New Roman" w:hAnsi="Times New Roman"/>
                <w:spacing w:val="-5"/>
                <w:sz w:val="20"/>
                <w:szCs w:val="20"/>
              </w:rPr>
              <w:t>КВс -1,25</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3</w:t>
            </w:r>
          </w:p>
        </w:tc>
        <w:tc>
          <w:tcPr>
            <w:tcW w:w="0" w:type="auto"/>
            <w:shd w:val="clear" w:color="auto" w:fill="auto"/>
            <w:vAlign w:val="center"/>
          </w:tcPr>
          <w:p w:rsidR="00504EF5" w:rsidRPr="00336706" w:rsidRDefault="00504EF5" w:rsidP="00704B6C">
            <w:pPr>
              <w:spacing w:before="120" w:after="120"/>
              <w:ind w:left="-108" w:right="-108"/>
              <w:jc w:val="center"/>
              <w:rPr>
                <w:rFonts w:ascii="Times New Roman" w:hAnsi="Times New Roman"/>
                <w:spacing w:val="-5"/>
                <w:sz w:val="20"/>
                <w:szCs w:val="20"/>
              </w:rPr>
            </w:pPr>
            <w:r w:rsidRPr="00336706">
              <w:rPr>
                <w:rFonts w:ascii="Times New Roman" w:hAnsi="Times New Roman"/>
                <w:spacing w:val="-5"/>
                <w:sz w:val="20"/>
                <w:szCs w:val="20"/>
              </w:rPr>
              <w:t>в</w:t>
            </w:r>
            <w:r w:rsidRPr="00336706">
              <w:rPr>
                <w:rFonts w:ascii="Times New Roman" w:hAnsi="Times New Roman"/>
                <w:spacing w:val="-5"/>
                <w:sz w:val="20"/>
                <w:szCs w:val="20"/>
              </w:rPr>
              <w:t>о</w:t>
            </w:r>
            <w:r w:rsidRPr="00336706">
              <w:rPr>
                <w:rFonts w:ascii="Times New Roman" w:hAnsi="Times New Roman"/>
                <w:spacing w:val="-5"/>
                <w:sz w:val="20"/>
                <w:szCs w:val="20"/>
              </w:rPr>
              <w:t>догр</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2011</w:t>
            </w:r>
          </w:p>
        </w:tc>
        <w:tc>
          <w:tcPr>
            <w:tcW w:w="0" w:type="auto"/>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548"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242"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rPr>
            </w:pPr>
            <w:r w:rsidRPr="00336706">
              <w:rPr>
                <w:rFonts w:ascii="Times New Roman" w:hAnsi="Times New Roman"/>
                <w:spacing w:val="-5"/>
                <w:sz w:val="20"/>
                <w:szCs w:val="20"/>
              </w:rPr>
              <w:t>ВКВ -300</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6</w:t>
            </w:r>
          </w:p>
        </w:tc>
        <w:tc>
          <w:tcPr>
            <w:tcW w:w="0" w:type="auto"/>
            <w:shd w:val="clear" w:color="auto" w:fill="auto"/>
            <w:vAlign w:val="center"/>
          </w:tcPr>
          <w:p w:rsidR="00504EF5" w:rsidRPr="00336706" w:rsidRDefault="00504EF5" w:rsidP="00704B6C">
            <w:pPr>
              <w:spacing w:before="120" w:after="120"/>
              <w:ind w:left="-108" w:right="-108"/>
              <w:jc w:val="center"/>
              <w:rPr>
                <w:rFonts w:ascii="Times New Roman" w:hAnsi="Times New Roman"/>
                <w:spacing w:val="-5"/>
                <w:sz w:val="20"/>
                <w:szCs w:val="20"/>
              </w:rPr>
            </w:pPr>
            <w:r w:rsidRPr="00336706">
              <w:rPr>
                <w:rFonts w:ascii="Times New Roman" w:hAnsi="Times New Roman"/>
                <w:spacing w:val="-5"/>
                <w:sz w:val="20"/>
                <w:szCs w:val="20"/>
              </w:rPr>
              <w:t>паровой</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2011</w:t>
            </w:r>
          </w:p>
        </w:tc>
        <w:tc>
          <w:tcPr>
            <w:tcW w:w="0" w:type="auto"/>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548"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242"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rPr>
            </w:pPr>
            <w:r w:rsidRPr="00336706">
              <w:rPr>
                <w:rFonts w:ascii="Times New Roman" w:hAnsi="Times New Roman"/>
                <w:spacing w:val="-5"/>
                <w:sz w:val="20"/>
                <w:szCs w:val="20"/>
              </w:rPr>
              <w:t>НИИСТУ-5М</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7</w:t>
            </w:r>
          </w:p>
        </w:tc>
        <w:tc>
          <w:tcPr>
            <w:tcW w:w="0" w:type="auto"/>
            <w:shd w:val="clear" w:color="auto" w:fill="auto"/>
            <w:vAlign w:val="center"/>
          </w:tcPr>
          <w:p w:rsidR="00504EF5" w:rsidRPr="00336706" w:rsidRDefault="00504EF5" w:rsidP="00704B6C">
            <w:pPr>
              <w:pStyle w:val="15"/>
              <w:spacing w:before="0" w:beforeAutospacing="0" w:after="0" w:afterAutospacing="0"/>
              <w:ind w:left="-108" w:right="-108"/>
              <w:jc w:val="center"/>
              <w:rPr>
                <w:rFonts w:ascii="Times New Roman" w:hAnsi="Times New Roman"/>
                <w:spacing w:val="-5"/>
                <w:sz w:val="20"/>
                <w:szCs w:val="20"/>
              </w:rPr>
            </w:pPr>
            <w:r w:rsidRPr="00336706">
              <w:rPr>
                <w:rFonts w:ascii="Times New Roman" w:hAnsi="Times New Roman"/>
                <w:spacing w:val="-5"/>
                <w:sz w:val="20"/>
                <w:szCs w:val="20"/>
              </w:rPr>
              <w:t>пар</w:t>
            </w:r>
            <w:r w:rsidRPr="00336706">
              <w:rPr>
                <w:rFonts w:ascii="Times New Roman" w:hAnsi="Times New Roman"/>
                <w:spacing w:val="-5"/>
                <w:sz w:val="20"/>
                <w:szCs w:val="20"/>
              </w:rPr>
              <w:t>о</w:t>
            </w:r>
            <w:r w:rsidRPr="00336706">
              <w:rPr>
                <w:rFonts w:ascii="Times New Roman" w:hAnsi="Times New Roman"/>
                <w:spacing w:val="-5"/>
                <w:sz w:val="20"/>
                <w:szCs w:val="20"/>
              </w:rPr>
              <w:t>вой</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2008</w:t>
            </w:r>
          </w:p>
        </w:tc>
        <w:tc>
          <w:tcPr>
            <w:tcW w:w="0" w:type="auto"/>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548"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242"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rPr>
            </w:pPr>
            <w:r w:rsidRPr="00336706">
              <w:rPr>
                <w:rFonts w:ascii="Times New Roman" w:hAnsi="Times New Roman"/>
                <w:spacing w:val="-5"/>
                <w:sz w:val="20"/>
                <w:szCs w:val="20"/>
              </w:rPr>
              <w:t>НИИСТУ-5М</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9</w:t>
            </w:r>
          </w:p>
        </w:tc>
        <w:tc>
          <w:tcPr>
            <w:tcW w:w="0" w:type="auto"/>
            <w:shd w:val="clear" w:color="auto" w:fill="auto"/>
            <w:vAlign w:val="center"/>
          </w:tcPr>
          <w:p w:rsidR="00504EF5" w:rsidRPr="00336706" w:rsidRDefault="00504EF5" w:rsidP="00704B6C">
            <w:pPr>
              <w:pStyle w:val="15"/>
              <w:spacing w:before="0" w:beforeAutospacing="0" w:after="0" w:afterAutospacing="0"/>
              <w:ind w:left="-108" w:right="-108"/>
              <w:jc w:val="center"/>
              <w:rPr>
                <w:rFonts w:ascii="Times New Roman" w:hAnsi="Times New Roman"/>
                <w:spacing w:val="-5"/>
                <w:sz w:val="20"/>
                <w:szCs w:val="20"/>
              </w:rPr>
            </w:pPr>
            <w:r w:rsidRPr="00336706">
              <w:rPr>
                <w:rFonts w:ascii="Times New Roman" w:hAnsi="Times New Roman"/>
                <w:spacing w:val="-5"/>
                <w:sz w:val="20"/>
                <w:szCs w:val="20"/>
              </w:rPr>
              <w:t>пар</w:t>
            </w:r>
            <w:r w:rsidRPr="00336706">
              <w:rPr>
                <w:rFonts w:ascii="Times New Roman" w:hAnsi="Times New Roman"/>
                <w:spacing w:val="-5"/>
                <w:sz w:val="20"/>
                <w:szCs w:val="20"/>
              </w:rPr>
              <w:t>о</w:t>
            </w:r>
            <w:r w:rsidRPr="00336706">
              <w:rPr>
                <w:rFonts w:ascii="Times New Roman" w:hAnsi="Times New Roman"/>
                <w:spacing w:val="-5"/>
                <w:sz w:val="20"/>
                <w:szCs w:val="20"/>
              </w:rPr>
              <w:t>вой</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2008</w:t>
            </w:r>
          </w:p>
        </w:tc>
        <w:tc>
          <w:tcPr>
            <w:tcW w:w="0" w:type="auto"/>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548"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242"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336706" w:rsidTr="00704B6C">
        <w:trPr>
          <w:jc w:val="center"/>
        </w:trPr>
        <w:tc>
          <w:tcPr>
            <w:tcW w:w="10144" w:type="dxa"/>
            <w:gridSpan w:val="7"/>
            <w:shd w:val="clear" w:color="auto" w:fill="auto"/>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Дизельная котельная</w:t>
            </w: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lang w:val="en-US"/>
              </w:rPr>
            </w:pPr>
            <w:r w:rsidRPr="00336706">
              <w:rPr>
                <w:rFonts w:ascii="Times New Roman" w:hAnsi="Times New Roman"/>
                <w:spacing w:val="-5"/>
                <w:sz w:val="20"/>
                <w:szCs w:val="20"/>
                <w:lang w:val="en-US"/>
              </w:rPr>
              <w:t>GTE-521</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lang w:val="en-US"/>
              </w:rPr>
            </w:pPr>
            <w:r w:rsidRPr="00336706">
              <w:rPr>
                <w:rFonts w:ascii="Times New Roman" w:hAnsi="Times New Roman"/>
                <w:spacing w:val="-5"/>
                <w:sz w:val="20"/>
                <w:szCs w:val="20"/>
                <w:lang w:val="en-US"/>
              </w:rPr>
              <w:t>1</w:t>
            </w:r>
          </w:p>
        </w:tc>
        <w:tc>
          <w:tcPr>
            <w:tcW w:w="0" w:type="auto"/>
            <w:shd w:val="clear" w:color="auto" w:fill="auto"/>
            <w:vAlign w:val="center"/>
          </w:tcPr>
          <w:p w:rsidR="00504EF5" w:rsidRPr="00336706" w:rsidRDefault="00504EF5" w:rsidP="00704B6C">
            <w:pPr>
              <w:pStyle w:val="15"/>
              <w:spacing w:before="0" w:beforeAutospacing="0" w:after="0" w:afterAutospacing="0"/>
              <w:ind w:left="-108" w:right="-108"/>
              <w:jc w:val="center"/>
              <w:rPr>
                <w:rFonts w:ascii="Times New Roman" w:hAnsi="Times New Roman"/>
                <w:spacing w:val="-5"/>
                <w:sz w:val="20"/>
                <w:szCs w:val="20"/>
              </w:rPr>
            </w:pPr>
            <w:r w:rsidRPr="00336706">
              <w:rPr>
                <w:rFonts w:ascii="Times New Roman" w:hAnsi="Times New Roman"/>
                <w:spacing w:val="-5"/>
                <w:sz w:val="20"/>
                <w:szCs w:val="20"/>
              </w:rPr>
              <w:t>водогр.</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2005</w:t>
            </w:r>
          </w:p>
        </w:tc>
        <w:tc>
          <w:tcPr>
            <w:tcW w:w="0" w:type="auto"/>
            <w:vMerge w:val="restart"/>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2,062</w:t>
            </w:r>
          </w:p>
        </w:tc>
        <w:tc>
          <w:tcPr>
            <w:tcW w:w="1548" w:type="dxa"/>
            <w:vMerge w:val="restart"/>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0,950</w:t>
            </w:r>
          </w:p>
        </w:tc>
        <w:tc>
          <w:tcPr>
            <w:tcW w:w="1242" w:type="dxa"/>
            <w:vMerge w:val="restart"/>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344</w:t>
            </w: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lang w:val="en-US"/>
              </w:rPr>
            </w:pPr>
            <w:r w:rsidRPr="00336706">
              <w:rPr>
                <w:rFonts w:ascii="Times New Roman" w:hAnsi="Times New Roman"/>
                <w:spacing w:val="-5"/>
                <w:sz w:val="20"/>
                <w:szCs w:val="20"/>
                <w:lang w:val="en-US"/>
              </w:rPr>
              <w:t>GTE-511</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lang w:val="en-US"/>
              </w:rPr>
            </w:pPr>
            <w:r w:rsidRPr="00336706">
              <w:rPr>
                <w:rFonts w:ascii="Times New Roman" w:hAnsi="Times New Roman"/>
                <w:spacing w:val="-5"/>
                <w:sz w:val="20"/>
                <w:szCs w:val="20"/>
                <w:lang w:val="en-US"/>
              </w:rPr>
              <w:t>2</w:t>
            </w:r>
          </w:p>
        </w:tc>
        <w:tc>
          <w:tcPr>
            <w:tcW w:w="0" w:type="auto"/>
            <w:shd w:val="clear" w:color="auto" w:fill="auto"/>
            <w:vAlign w:val="center"/>
          </w:tcPr>
          <w:p w:rsidR="00504EF5" w:rsidRPr="00336706" w:rsidRDefault="00504EF5" w:rsidP="00704B6C">
            <w:pPr>
              <w:pStyle w:val="15"/>
              <w:spacing w:before="0" w:beforeAutospacing="0" w:after="0" w:afterAutospacing="0"/>
              <w:ind w:left="-108" w:right="-108"/>
              <w:jc w:val="center"/>
              <w:rPr>
                <w:rFonts w:ascii="Times New Roman" w:hAnsi="Times New Roman"/>
                <w:spacing w:val="-5"/>
                <w:sz w:val="20"/>
                <w:szCs w:val="20"/>
              </w:rPr>
            </w:pPr>
            <w:r w:rsidRPr="00336706">
              <w:rPr>
                <w:rFonts w:ascii="Times New Roman" w:hAnsi="Times New Roman"/>
                <w:spacing w:val="-5"/>
                <w:sz w:val="20"/>
                <w:szCs w:val="20"/>
              </w:rPr>
              <w:t>водогр.</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2005</w:t>
            </w:r>
          </w:p>
        </w:tc>
        <w:tc>
          <w:tcPr>
            <w:tcW w:w="0" w:type="auto"/>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548"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242"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r>
      <w:tr w:rsidR="00504EF5" w:rsidRPr="00336706" w:rsidTr="00704B6C">
        <w:trPr>
          <w:jc w:val="center"/>
        </w:trPr>
        <w:tc>
          <w:tcPr>
            <w:tcW w:w="1548" w:type="dxa"/>
            <w:shd w:val="clear" w:color="auto" w:fill="auto"/>
          </w:tcPr>
          <w:p w:rsidR="00504EF5" w:rsidRPr="00336706" w:rsidRDefault="00504EF5" w:rsidP="00704B6C">
            <w:pPr>
              <w:pStyle w:val="15"/>
              <w:spacing w:before="0" w:beforeAutospacing="0" w:after="0" w:afterAutospacing="0"/>
              <w:jc w:val="both"/>
              <w:rPr>
                <w:rFonts w:ascii="Times New Roman" w:hAnsi="Times New Roman"/>
                <w:spacing w:val="-5"/>
                <w:sz w:val="20"/>
                <w:szCs w:val="20"/>
                <w:lang w:val="en-US"/>
              </w:rPr>
            </w:pPr>
            <w:r w:rsidRPr="00336706">
              <w:rPr>
                <w:rFonts w:ascii="Times New Roman" w:hAnsi="Times New Roman"/>
                <w:spacing w:val="-5"/>
                <w:sz w:val="20"/>
                <w:szCs w:val="20"/>
                <w:lang w:val="en-US"/>
              </w:rPr>
              <w:t>GTE-511</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lang w:val="en-US"/>
              </w:rPr>
            </w:pPr>
            <w:r w:rsidRPr="00336706">
              <w:rPr>
                <w:rFonts w:ascii="Times New Roman" w:hAnsi="Times New Roman"/>
                <w:spacing w:val="-5"/>
                <w:sz w:val="20"/>
                <w:szCs w:val="20"/>
                <w:lang w:val="en-US"/>
              </w:rPr>
              <w:t>3</w:t>
            </w:r>
          </w:p>
        </w:tc>
        <w:tc>
          <w:tcPr>
            <w:tcW w:w="0" w:type="auto"/>
            <w:shd w:val="clear" w:color="auto" w:fill="auto"/>
            <w:vAlign w:val="center"/>
          </w:tcPr>
          <w:p w:rsidR="00504EF5" w:rsidRPr="00336706" w:rsidRDefault="00504EF5" w:rsidP="00704B6C">
            <w:pPr>
              <w:pStyle w:val="15"/>
              <w:spacing w:before="0" w:beforeAutospacing="0" w:after="0" w:afterAutospacing="0"/>
              <w:ind w:left="-108" w:right="-108"/>
              <w:jc w:val="center"/>
              <w:rPr>
                <w:rFonts w:ascii="Times New Roman" w:hAnsi="Times New Roman"/>
                <w:spacing w:val="-5"/>
                <w:sz w:val="20"/>
                <w:szCs w:val="20"/>
              </w:rPr>
            </w:pPr>
            <w:r w:rsidRPr="00336706">
              <w:rPr>
                <w:rFonts w:ascii="Times New Roman" w:hAnsi="Times New Roman"/>
                <w:spacing w:val="-5"/>
                <w:sz w:val="20"/>
                <w:szCs w:val="20"/>
              </w:rPr>
              <w:t>водогр.</w:t>
            </w:r>
          </w:p>
        </w:tc>
        <w:tc>
          <w:tcPr>
            <w:tcW w:w="0" w:type="auto"/>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r w:rsidRPr="00336706">
              <w:rPr>
                <w:rFonts w:ascii="Times New Roman" w:hAnsi="Times New Roman"/>
                <w:spacing w:val="-5"/>
                <w:sz w:val="20"/>
                <w:szCs w:val="20"/>
              </w:rPr>
              <w:t>2005</w:t>
            </w:r>
          </w:p>
        </w:tc>
        <w:tc>
          <w:tcPr>
            <w:tcW w:w="0" w:type="auto"/>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548"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c>
          <w:tcPr>
            <w:tcW w:w="1242" w:type="dxa"/>
            <w:vMerge/>
            <w:shd w:val="clear" w:color="auto" w:fill="auto"/>
            <w:vAlign w:val="center"/>
          </w:tcPr>
          <w:p w:rsidR="00504EF5" w:rsidRPr="00336706" w:rsidRDefault="00504EF5" w:rsidP="00704B6C">
            <w:pPr>
              <w:pStyle w:val="15"/>
              <w:spacing w:before="0" w:beforeAutospacing="0" w:after="0" w:afterAutospacing="0"/>
              <w:jc w:val="center"/>
              <w:rPr>
                <w:rFonts w:ascii="Times New Roman" w:hAnsi="Times New Roman"/>
                <w:spacing w:val="-5"/>
                <w:sz w:val="20"/>
                <w:szCs w:val="20"/>
              </w:rPr>
            </w:pPr>
          </w:p>
        </w:tc>
      </w:tr>
    </w:tbl>
    <w:p w:rsidR="00504EF5" w:rsidRDefault="00504EF5" w:rsidP="00504EF5">
      <w:pPr>
        <w:ind w:firstLine="539"/>
        <w:jc w:val="both"/>
        <w:rPr>
          <w:rFonts w:ascii="Times New Roman" w:hAnsi="Times New Roman"/>
        </w:rPr>
      </w:pPr>
    </w:p>
    <w:p w:rsidR="00504EF5" w:rsidRPr="00424A89" w:rsidRDefault="00504EF5" w:rsidP="00504EF5">
      <w:pPr>
        <w:pStyle w:val="20"/>
        <w:numPr>
          <w:ilvl w:val="3"/>
          <w:numId w:val="12"/>
        </w:numPr>
        <w:tabs>
          <w:tab w:val="clear" w:pos="1080"/>
          <w:tab w:val="num" w:pos="851"/>
        </w:tabs>
        <w:spacing w:before="0" w:after="0"/>
        <w:ind w:left="0" w:firstLine="0"/>
        <w:jc w:val="both"/>
        <w:rPr>
          <w:rFonts w:ascii="Times New Roman" w:hAnsi="Times New Roman"/>
          <w:sz w:val="24"/>
          <w:szCs w:val="24"/>
        </w:rPr>
      </w:pPr>
      <w:bookmarkStart w:id="48" w:name="_Toc311044780"/>
      <w:bookmarkStart w:id="49" w:name="_Toc311138650"/>
      <w:bookmarkStart w:id="50" w:name="_Toc336010431"/>
      <w:r w:rsidRPr="00424A89">
        <w:rPr>
          <w:rFonts w:ascii="Times New Roman" w:hAnsi="Times New Roman"/>
          <w:sz w:val="24"/>
          <w:szCs w:val="24"/>
        </w:rPr>
        <w:t>Проблемы функционирования и основные направления совершенствов</w:t>
      </w:r>
      <w:r w:rsidRPr="00424A89">
        <w:rPr>
          <w:rFonts w:ascii="Times New Roman" w:hAnsi="Times New Roman"/>
          <w:sz w:val="24"/>
          <w:szCs w:val="24"/>
        </w:rPr>
        <w:t>а</w:t>
      </w:r>
      <w:r w:rsidRPr="00424A89">
        <w:rPr>
          <w:rFonts w:ascii="Times New Roman" w:hAnsi="Times New Roman"/>
          <w:sz w:val="24"/>
          <w:szCs w:val="24"/>
        </w:rPr>
        <w:t>ния теплоснабжения</w:t>
      </w:r>
      <w:bookmarkEnd w:id="48"/>
      <w:bookmarkEnd w:id="49"/>
      <w:bookmarkEnd w:id="50"/>
      <w:r w:rsidRPr="00424A89">
        <w:rPr>
          <w:rFonts w:ascii="Times New Roman" w:hAnsi="Times New Roman"/>
          <w:sz w:val="24"/>
          <w:szCs w:val="24"/>
        </w:rPr>
        <w:t xml:space="preserve"> </w:t>
      </w:r>
    </w:p>
    <w:p w:rsidR="00504EF5" w:rsidRPr="00A414F9" w:rsidRDefault="00504EF5" w:rsidP="00504EF5">
      <w:pPr>
        <w:pStyle w:val="30"/>
        <w:keepNext/>
        <w:keepLines/>
        <w:widowControl/>
        <w:numPr>
          <w:ilvl w:val="2"/>
          <w:numId w:val="0"/>
        </w:numPr>
        <w:tabs>
          <w:tab w:val="num" w:pos="0"/>
        </w:tabs>
        <w:adjustRightInd/>
        <w:spacing w:before="60" w:after="60" w:line="240" w:lineRule="auto"/>
        <w:ind w:firstLine="567"/>
        <w:textAlignment w:val="auto"/>
        <w:rPr>
          <w:rFonts w:ascii="Times New Roman" w:hAnsi="Times New Roman"/>
          <w:b w:val="0"/>
          <w:sz w:val="24"/>
          <w:szCs w:val="24"/>
        </w:rPr>
      </w:pPr>
      <w:bookmarkStart w:id="51" w:name="_Toc311138651"/>
      <w:r w:rsidRPr="00A414F9">
        <w:rPr>
          <w:rFonts w:ascii="Times New Roman" w:hAnsi="Times New Roman"/>
          <w:b w:val="0"/>
          <w:sz w:val="24"/>
          <w:szCs w:val="24"/>
        </w:rPr>
        <w:t>Проблемы функционирования</w:t>
      </w:r>
      <w:bookmarkEnd w:id="51"/>
      <w:r w:rsidRPr="00A414F9">
        <w:rPr>
          <w:rFonts w:ascii="Times New Roman" w:hAnsi="Times New Roman"/>
          <w:sz w:val="24"/>
          <w:szCs w:val="24"/>
        </w:rPr>
        <w:t xml:space="preserve"> </w:t>
      </w:r>
      <w:r w:rsidRPr="00A414F9">
        <w:rPr>
          <w:rFonts w:ascii="Times New Roman" w:hAnsi="Times New Roman"/>
          <w:b w:val="0"/>
          <w:sz w:val="24"/>
          <w:szCs w:val="24"/>
        </w:rPr>
        <w:t>системы теплоснабжения:</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 с</w:t>
      </w:r>
      <w:r w:rsidRPr="00A414F9">
        <w:rPr>
          <w:rFonts w:ascii="Times New Roman" w:hAnsi="Times New Roman"/>
          <w:color w:val="000000"/>
        </w:rPr>
        <w:t>уммарная располагаемая мощность котельных города Мурманска (1861,22 Гкал/ч) в 1,56 раза превышает фактическую нагрузку (945 Гкал/ч)</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к</w:t>
      </w:r>
      <w:r w:rsidRPr="00A414F9">
        <w:rPr>
          <w:rFonts w:ascii="Times New Roman" w:hAnsi="Times New Roman"/>
          <w:color w:val="000000"/>
        </w:rPr>
        <w:t>оэффициент загрузки мощностей крайне неравномерен и колеблется от 7,5</w:t>
      </w:r>
      <w:r>
        <w:rPr>
          <w:rFonts w:ascii="Times New Roman" w:hAnsi="Times New Roman"/>
          <w:color w:val="000000"/>
        </w:rPr>
        <w:t xml:space="preserve"> </w:t>
      </w:r>
      <w:r w:rsidRPr="00A414F9">
        <w:rPr>
          <w:rFonts w:ascii="Times New Roman" w:hAnsi="Times New Roman"/>
          <w:color w:val="000000"/>
        </w:rPr>
        <w:t>% (к</w:t>
      </w:r>
      <w:r w:rsidRPr="00A414F9">
        <w:rPr>
          <w:rFonts w:ascii="Times New Roman" w:hAnsi="Times New Roman"/>
          <w:color w:val="000000"/>
        </w:rPr>
        <w:t>о</w:t>
      </w:r>
      <w:r w:rsidRPr="00A414F9">
        <w:rPr>
          <w:rFonts w:ascii="Times New Roman" w:hAnsi="Times New Roman"/>
          <w:color w:val="000000"/>
        </w:rPr>
        <w:t xml:space="preserve">тельная </w:t>
      </w:r>
      <w:r>
        <w:rPr>
          <w:rFonts w:ascii="Times New Roman" w:hAnsi="Times New Roman"/>
          <w:color w:val="000000"/>
        </w:rPr>
        <w:t xml:space="preserve">поселка </w:t>
      </w:r>
      <w:r w:rsidRPr="00A414F9">
        <w:rPr>
          <w:rFonts w:ascii="Times New Roman" w:hAnsi="Times New Roman"/>
          <w:color w:val="000000"/>
        </w:rPr>
        <w:t>Абрам Мыс) до 108,5</w:t>
      </w:r>
      <w:r>
        <w:rPr>
          <w:rFonts w:ascii="Times New Roman" w:hAnsi="Times New Roman"/>
          <w:color w:val="000000"/>
        </w:rPr>
        <w:t xml:space="preserve"> </w:t>
      </w:r>
      <w:r w:rsidRPr="00A414F9">
        <w:rPr>
          <w:rFonts w:ascii="Times New Roman" w:hAnsi="Times New Roman"/>
          <w:color w:val="000000"/>
        </w:rPr>
        <w:t>% (Центральная станция  Мурманской ТЭЦ)</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к</w:t>
      </w:r>
      <w:r w:rsidRPr="00A414F9">
        <w:rPr>
          <w:rFonts w:ascii="Times New Roman" w:hAnsi="Times New Roman"/>
          <w:color w:val="000000"/>
        </w:rPr>
        <w:t>отельные со сравнительно новым оборудованием в основном имеют мен</w:t>
      </w:r>
      <w:r w:rsidRPr="00A414F9">
        <w:rPr>
          <w:rFonts w:ascii="Times New Roman" w:hAnsi="Times New Roman"/>
          <w:color w:val="000000"/>
        </w:rPr>
        <w:t>ь</w:t>
      </w:r>
      <w:r w:rsidRPr="00A414F9">
        <w:rPr>
          <w:rFonts w:ascii="Times New Roman" w:hAnsi="Times New Roman"/>
          <w:color w:val="000000"/>
        </w:rPr>
        <w:t>шую загрузку, чем котельные с более старым оборудованием. Так</w:t>
      </w:r>
      <w:r>
        <w:rPr>
          <w:rFonts w:ascii="Times New Roman" w:hAnsi="Times New Roman"/>
          <w:color w:val="000000"/>
        </w:rPr>
        <w:t>,</w:t>
      </w:r>
      <w:r w:rsidRPr="00A414F9">
        <w:rPr>
          <w:rFonts w:ascii="Times New Roman" w:hAnsi="Times New Roman"/>
          <w:color w:val="000000"/>
        </w:rPr>
        <w:t xml:space="preserve"> коэффициент з</w:t>
      </w:r>
      <w:r w:rsidRPr="00A414F9">
        <w:rPr>
          <w:rFonts w:ascii="Times New Roman" w:hAnsi="Times New Roman"/>
          <w:color w:val="000000"/>
        </w:rPr>
        <w:t>а</w:t>
      </w:r>
      <w:r w:rsidRPr="00A414F9">
        <w:rPr>
          <w:rFonts w:ascii="Times New Roman" w:hAnsi="Times New Roman"/>
          <w:color w:val="000000"/>
        </w:rPr>
        <w:t xml:space="preserve">грузки для сравнительно новых котельных  </w:t>
      </w:r>
      <w:r>
        <w:rPr>
          <w:rFonts w:ascii="Times New Roman" w:hAnsi="Times New Roman"/>
          <w:color w:val="000000"/>
        </w:rPr>
        <w:t>"</w:t>
      </w:r>
      <w:r w:rsidRPr="00A414F9">
        <w:rPr>
          <w:rFonts w:ascii="Times New Roman" w:hAnsi="Times New Roman"/>
          <w:color w:val="000000"/>
        </w:rPr>
        <w:t>Роста</w:t>
      </w:r>
      <w:r>
        <w:rPr>
          <w:rFonts w:ascii="Times New Roman" w:hAnsi="Times New Roman"/>
          <w:color w:val="000000"/>
        </w:rPr>
        <w:t>"</w:t>
      </w:r>
      <w:r w:rsidRPr="00A414F9">
        <w:rPr>
          <w:rFonts w:ascii="Times New Roman" w:hAnsi="Times New Roman"/>
          <w:color w:val="000000"/>
        </w:rPr>
        <w:t xml:space="preserve"> и </w:t>
      </w:r>
      <w:r>
        <w:rPr>
          <w:rFonts w:ascii="Times New Roman" w:hAnsi="Times New Roman"/>
          <w:color w:val="000000"/>
        </w:rPr>
        <w:t>"</w:t>
      </w:r>
      <w:r w:rsidRPr="00A414F9">
        <w:rPr>
          <w:rFonts w:ascii="Times New Roman" w:hAnsi="Times New Roman"/>
          <w:color w:val="000000"/>
        </w:rPr>
        <w:t>Восточная</w:t>
      </w:r>
      <w:r>
        <w:rPr>
          <w:rFonts w:ascii="Times New Roman" w:hAnsi="Times New Roman"/>
          <w:color w:val="000000"/>
        </w:rPr>
        <w:t>"</w:t>
      </w:r>
      <w:r w:rsidRPr="00A414F9">
        <w:rPr>
          <w:rFonts w:ascii="Times New Roman" w:hAnsi="Times New Roman"/>
          <w:color w:val="000000"/>
        </w:rPr>
        <w:t xml:space="preserve"> составляет с</w:t>
      </w:r>
      <w:r w:rsidRPr="00A414F9">
        <w:rPr>
          <w:rFonts w:ascii="Times New Roman" w:hAnsi="Times New Roman"/>
          <w:color w:val="000000"/>
        </w:rPr>
        <w:t>о</w:t>
      </w:r>
      <w:r w:rsidRPr="00A414F9">
        <w:rPr>
          <w:rFonts w:ascii="Times New Roman" w:hAnsi="Times New Roman"/>
          <w:color w:val="000000"/>
        </w:rPr>
        <w:t>ответственно 10,6</w:t>
      </w:r>
      <w:r>
        <w:rPr>
          <w:rFonts w:ascii="Times New Roman" w:hAnsi="Times New Roman"/>
          <w:color w:val="000000"/>
        </w:rPr>
        <w:t xml:space="preserve"> </w:t>
      </w:r>
      <w:r w:rsidRPr="00A414F9">
        <w:rPr>
          <w:rFonts w:ascii="Times New Roman" w:hAnsi="Times New Roman"/>
          <w:color w:val="000000"/>
        </w:rPr>
        <w:t>% и 66,40</w:t>
      </w:r>
      <w:r>
        <w:rPr>
          <w:rFonts w:ascii="Times New Roman" w:hAnsi="Times New Roman"/>
          <w:color w:val="000000"/>
        </w:rPr>
        <w:t xml:space="preserve"> </w:t>
      </w:r>
      <w:r w:rsidRPr="00A414F9">
        <w:rPr>
          <w:rFonts w:ascii="Times New Roman" w:hAnsi="Times New Roman"/>
          <w:color w:val="000000"/>
        </w:rPr>
        <w:t>%</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с</w:t>
      </w:r>
      <w:r w:rsidRPr="00A414F9">
        <w:rPr>
          <w:rFonts w:ascii="Times New Roman" w:hAnsi="Times New Roman"/>
          <w:color w:val="000000"/>
        </w:rPr>
        <w:t>уществующая система магистральных тепловых сетей не позволяет  перераспр</w:t>
      </w:r>
      <w:r w:rsidRPr="00A414F9">
        <w:rPr>
          <w:rFonts w:ascii="Times New Roman" w:hAnsi="Times New Roman"/>
          <w:color w:val="000000"/>
        </w:rPr>
        <w:t>е</w:t>
      </w:r>
      <w:r w:rsidRPr="00A414F9">
        <w:rPr>
          <w:rFonts w:ascii="Times New Roman" w:hAnsi="Times New Roman"/>
          <w:color w:val="000000"/>
        </w:rPr>
        <w:t>делить нагрузку на более новые источники тепла из-за слабых связей между сетями ра</w:t>
      </w:r>
      <w:r w:rsidRPr="00A414F9">
        <w:rPr>
          <w:rFonts w:ascii="Times New Roman" w:hAnsi="Times New Roman"/>
          <w:color w:val="000000"/>
        </w:rPr>
        <w:t>з</w:t>
      </w:r>
      <w:r w:rsidRPr="00A414F9">
        <w:rPr>
          <w:rFonts w:ascii="Times New Roman" w:hAnsi="Times New Roman"/>
          <w:color w:val="000000"/>
        </w:rPr>
        <w:t>ных котельных или их отсутствия</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б</w:t>
      </w:r>
      <w:r w:rsidRPr="00A414F9">
        <w:rPr>
          <w:rFonts w:ascii="Times New Roman" w:hAnsi="Times New Roman"/>
          <w:color w:val="000000"/>
        </w:rPr>
        <w:t>ольш</w:t>
      </w:r>
      <w:r>
        <w:rPr>
          <w:rFonts w:ascii="Times New Roman" w:hAnsi="Times New Roman"/>
          <w:color w:val="000000"/>
        </w:rPr>
        <w:t>ой</w:t>
      </w:r>
      <w:r w:rsidRPr="00A414F9">
        <w:rPr>
          <w:rFonts w:ascii="Times New Roman" w:hAnsi="Times New Roman"/>
          <w:color w:val="000000"/>
        </w:rPr>
        <w:t xml:space="preserve"> износ магистральных сетей, коэффициент износа которых до</w:t>
      </w:r>
      <w:r w:rsidRPr="00A414F9">
        <w:rPr>
          <w:rFonts w:ascii="Times New Roman" w:hAnsi="Times New Roman"/>
          <w:color w:val="000000"/>
        </w:rPr>
        <w:t>с</w:t>
      </w:r>
      <w:r w:rsidRPr="00A414F9">
        <w:rPr>
          <w:rFonts w:ascii="Times New Roman" w:hAnsi="Times New Roman"/>
          <w:color w:val="000000"/>
        </w:rPr>
        <w:t>тигает более 50</w:t>
      </w:r>
      <w:r>
        <w:rPr>
          <w:rFonts w:ascii="Times New Roman" w:hAnsi="Times New Roman"/>
          <w:color w:val="000000"/>
        </w:rPr>
        <w:t xml:space="preserve"> </w:t>
      </w:r>
      <w:r w:rsidRPr="00A414F9">
        <w:rPr>
          <w:rFonts w:ascii="Times New Roman" w:hAnsi="Times New Roman"/>
          <w:color w:val="000000"/>
        </w:rPr>
        <w:t>%</w:t>
      </w:r>
      <w:r>
        <w:rPr>
          <w:rFonts w:ascii="Times New Roman" w:hAnsi="Times New Roman"/>
          <w:color w:val="000000"/>
        </w:rPr>
        <w:t>;</w:t>
      </w:r>
      <w:r w:rsidRPr="00A414F9">
        <w:rPr>
          <w:rFonts w:ascii="Times New Roman" w:hAnsi="Times New Roman"/>
          <w:color w:val="000000"/>
        </w:rPr>
        <w:t xml:space="preserve"> </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з</w:t>
      </w:r>
      <w:r w:rsidRPr="00A414F9">
        <w:rPr>
          <w:rFonts w:ascii="Times New Roman" w:hAnsi="Times New Roman"/>
          <w:color w:val="000000"/>
        </w:rPr>
        <w:t>начительный износ имеют и внутриквартальные тепловые сети</w:t>
      </w:r>
      <w:r>
        <w:rPr>
          <w:rFonts w:ascii="Times New Roman" w:hAnsi="Times New Roman"/>
          <w:color w:val="000000"/>
        </w:rPr>
        <w:t>,</w:t>
      </w:r>
      <w:r w:rsidRPr="00A414F9">
        <w:rPr>
          <w:rFonts w:ascii="Times New Roman" w:hAnsi="Times New Roman"/>
          <w:color w:val="000000"/>
        </w:rPr>
        <w:t xml:space="preserve"> </w:t>
      </w:r>
      <w:r>
        <w:rPr>
          <w:rFonts w:ascii="Times New Roman" w:hAnsi="Times New Roman"/>
          <w:color w:val="000000"/>
        </w:rPr>
        <w:t>б</w:t>
      </w:r>
      <w:r w:rsidRPr="00A414F9">
        <w:rPr>
          <w:rFonts w:ascii="Times New Roman" w:hAnsi="Times New Roman"/>
          <w:color w:val="000000"/>
        </w:rPr>
        <w:t>олее 11</w:t>
      </w:r>
      <w:r>
        <w:rPr>
          <w:rFonts w:ascii="Times New Roman" w:hAnsi="Times New Roman"/>
          <w:color w:val="000000"/>
        </w:rPr>
        <w:t xml:space="preserve"> </w:t>
      </w:r>
      <w:r w:rsidRPr="00A414F9">
        <w:rPr>
          <w:rFonts w:ascii="Times New Roman" w:hAnsi="Times New Roman"/>
          <w:color w:val="000000"/>
        </w:rPr>
        <w:t>% из них имеют сверхнормативный износ</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lastRenderedPageBreak/>
        <w:t>-</w:t>
      </w:r>
      <w:r w:rsidRPr="00A414F9">
        <w:rPr>
          <w:rFonts w:ascii="Times New Roman" w:hAnsi="Times New Roman"/>
          <w:color w:val="000000"/>
        </w:rPr>
        <w:tab/>
      </w:r>
      <w:r>
        <w:rPr>
          <w:rFonts w:ascii="Times New Roman" w:hAnsi="Times New Roman"/>
          <w:color w:val="000000"/>
        </w:rPr>
        <w:t>п</w:t>
      </w:r>
      <w:r w:rsidRPr="00A414F9">
        <w:rPr>
          <w:rFonts w:ascii="Times New Roman" w:hAnsi="Times New Roman"/>
          <w:color w:val="000000"/>
        </w:rPr>
        <w:t>ерераспределение нагрузки затрудняет и разная схема теплоснабжения – закрытая для Мурманской ТЭЦ (котельная</w:t>
      </w:r>
      <w:r w:rsidRPr="00415FC6">
        <w:rPr>
          <w:rFonts w:ascii="Times New Roman" w:hAnsi="Times New Roman"/>
          <w:color w:val="000000"/>
        </w:rPr>
        <w:t xml:space="preserve"> </w:t>
      </w:r>
      <w:r>
        <w:rPr>
          <w:rFonts w:ascii="Times New Roman" w:hAnsi="Times New Roman"/>
          <w:color w:val="000000"/>
        </w:rPr>
        <w:t>"</w:t>
      </w:r>
      <w:r w:rsidRPr="00A414F9">
        <w:rPr>
          <w:rFonts w:ascii="Times New Roman" w:hAnsi="Times New Roman"/>
          <w:color w:val="000000"/>
        </w:rPr>
        <w:t>Центральная</w:t>
      </w:r>
      <w:r>
        <w:rPr>
          <w:rFonts w:ascii="Times New Roman" w:hAnsi="Times New Roman"/>
          <w:color w:val="000000"/>
        </w:rPr>
        <w:t>"</w:t>
      </w:r>
      <w:r w:rsidRPr="00A414F9">
        <w:rPr>
          <w:rFonts w:ascii="Times New Roman" w:hAnsi="Times New Roman"/>
          <w:color w:val="000000"/>
        </w:rPr>
        <w:t xml:space="preserve">), котельных Южной, Восточной и </w:t>
      </w:r>
      <w:r>
        <w:rPr>
          <w:rFonts w:ascii="Times New Roman" w:hAnsi="Times New Roman"/>
          <w:color w:val="000000"/>
        </w:rPr>
        <w:t>"</w:t>
      </w:r>
      <w:r w:rsidRPr="00A414F9">
        <w:rPr>
          <w:rFonts w:ascii="Times New Roman" w:hAnsi="Times New Roman"/>
          <w:color w:val="000000"/>
        </w:rPr>
        <w:t>Роста</w:t>
      </w:r>
      <w:r>
        <w:rPr>
          <w:rFonts w:ascii="Times New Roman" w:hAnsi="Times New Roman"/>
          <w:color w:val="000000"/>
        </w:rPr>
        <w:t>"</w:t>
      </w:r>
      <w:r w:rsidRPr="00A414F9">
        <w:rPr>
          <w:rFonts w:ascii="Times New Roman" w:hAnsi="Times New Roman"/>
          <w:color w:val="000000"/>
        </w:rPr>
        <w:t>, о</w:t>
      </w:r>
      <w:r w:rsidRPr="00A414F9">
        <w:rPr>
          <w:rFonts w:ascii="Times New Roman" w:hAnsi="Times New Roman"/>
          <w:color w:val="000000"/>
        </w:rPr>
        <w:t>т</w:t>
      </w:r>
      <w:r w:rsidRPr="00A414F9">
        <w:rPr>
          <w:rFonts w:ascii="Times New Roman" w:hAnsi="Times New Roman"/>
          <w:color w:val="000000"/>
        </w:rPr>
        <w:t xml:space="preserve">крытая для котельной </w:t>
      </w:r>
      <w:r>
        <w:rPr>
          <w:rFonts w:ascii="Times New Roman" w:hAnsi="Times New Roman"/>
          <w:color w:val="000000"/>
        </w:rPr>
        <w:t>"</w:t>
      </w:r>
      <w:r w:rsidRPr="00A414F9">
        <w:rPr>
          <w:rFonts w:ascii="Times New Roman" w:hAnsi="Times New Roman"/>
          <w:color w:val="000000"/>
        </w:rPr>
        <w:t>Северная</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в</w:t>
      </w:r>
      <w:r w:rsidRPr="00A414F9">
        <w:rPr>
          <w:rFonts w:ascii="Times New Roman" w:hAnsi="Times New Roman"/>
          <w:color w:val="000000"/>
        </w:rPr>
        <w:t>ысокая себестоимость производства тепловой энергии</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б</w:t>
      </w:r>
      <w:r w:rsidRPr="00A414F9">
        <w:rPr>
          <w:rFonts w:ascii="Times New Roman" w:hAnsi="Times New Roman"/>
          <w:color w:val="000000"/>
        </w:rPr>
        <w:t>ольшая доля  расхода энергии на собственные нужды из-за недогрузки мощн</w:t>
      </w:r>
      <w:r w:rsidRPr="00A414F9">
        <w:rPr>
          <w:rFonts w:ascii="Times New Roman" w:hAnsi="Times New Roman"/>
          <w:color w:val="000000"/>
        </w:rPr>
        <w:t>о</w:t>
      </w:r>
      <w:r w:rsidRPr="00A414F9">
        <w:rPr>
          <w:rFonts w:ascii="Times New Roman" w:hAnsi="Times New Roman"/>
          <w:color w:val="000000"/>
        </w:rPr>
        <w:t>стей</w:t>
      </w:r>
      <w:r>
        <w:rPr>
          <w:rFonts w:ascii="Times New Roman" w:hAnsi="Times New Roman"/>
          <w:color w:val="000000"/>
        </w:rPr>
        <w:t>;</w:t>
      </w:r>
    </w:p>
    <w:p w:rsidR="00504EF5" w:rsidRPr="00A414F9" w:rsidRDefault="00504EF5" w:rsidP="00504EF5">
      <w:pPr>
        <w:pStyle w:val="15"/>
        <w:tabs>
          <w:tab w:val="num" w:pos="0"/>
        </w:tabs>
        <w:spacing w:before="0" w:beforeAutospacing="0" w:after="0" w:afterAutospacing="0"/>
        <w:ind w:firstLine="567"/>
        <w:jc w:val="both"/>
        <w:rPr>
          <w:rFonts w:ascii="Times New Roman" w:hAnsi="Times New Roman"/>
          <w:color w:val="000000"/>
        </w:rPr>
      </w:pPr>
      <w:r>
        <w:rPr>
          <w:rFonts w:ascii="Times New Roman" w:hAnsi="Times New Roman"/>
        </w:rPr>
        <w:t>-</w:t>
      </w:r>
      <w:r w:rsidRPr="00A414F9">
        <w:rPr>
          <w:rFonts w:ascii="Times New Roman" w:hAnsi="Times New Roman"/>
        </w:rPr>
        <w:tab/>
      </w:r>
      <w:r>
        <w:rPr>
          <w:rFonts w:ascii="Times New Roman" w:hAnsi="Times New Roman"/>
        </w:rPr>
        <w:t>у</w:t>
      </w:r>
      <w:r w:rsidRPr="00A414F9">
        <w:rPr>
          <w:rFonts w:ascii="Times New Roman" w:hAnsi="Times New Roman"/>
        </w:rPr>
        <w:t>дельный расход топлива на выработку тепла по отчетным данным котел</w:t>
      </w:r>
      <w:r w:rsidRPr="00A414F9">
        <w:rPr>
          <w:rFonts w:ascii="Times New Roman" w:hAnsi="Times New Roman"/>
        </w:rPr>
        <w:t>ь</w:t>
      </w:r>
      <w:r w:rsidRPr="00A414F9">
        <w:rPr>
          <w:rFonts w:ascii="Times New Roman" w:hAnsi="Times New Roman"/>
        </w:rPr>
        <w:t>ных г</w:t>
      </w:r>
      <w:r>
        <w:rPr>
          <w:rFonts w:ascii="Times New Roman" w:hAnsi="Times New Roman"/>
        </w:rPr>
        <w:t>орода</w:t>
      </w:r>
      <w:r w:rsidRPr="00A414F9">
        <w:rPr>
          <w:rFonts w:ascii="Times New Roman" w:hAnsi="Times New Roman"/>
        </w:rPr>
        <w:t xml:space="preserve"> Мурманска составляет 0,16-0,17 т</w:t>
      </w:r>
      <w:r>
        <w:rPr>
          <w:rFonts w:ascii="Times New Roman" w:hAnsi="Times New Roman"/>
        </w:rPr>
        <w:t>.</w:t>
      </w:r>
      <w:r w:rsidRPr="00A414F9">
        <w:rPr>
          <w:rFonts w:ascii="Times New Roman" w:hAnsi="Times New Roman"/>
        </w:rPr>
        <w:t>у.т./Гкал, что говорит о достаточно высоком КПД и</w:t>
      </w:r>
      <w:r w:rsidRPr="00A414F9">
        <w:rPr>
          <w:rFonts w:ascii="Times New Roman" w:hAnsi="Times New Roman"/>
        </w:rPr>
        <w:t>с</w:t>
      </w:r>
      <w:r w:rsidRPr="00A414F9">
        <w:rPr>
          <w:rFonts w:ascii="Times New Roman" w:hAnsi="Times New Roman"/>
        </w:rPr>
        <w:t>пользования топлива</w:t>
      </w:r>
      <w:r>
        <w:rPr>
          <w:rFonts w:ascii="Times New Roman" w:hAnsi="Times New Roman"/>
        </w:rPr>
        <w:t>;</w:t>
      </w:r>
      <w:r w:rsidRPr="00A414F9">
        <w:rPr>
          <w:rFonts w:ascii="Times New Roman" w:hAnsi="Times New Roman"/>
        </w:rPr>
        <w:t xml:space="preserve"> </w:t>
      </w:r>
    </w:p>
    <w:p w:rsidR="00504EF5" w:rsidRPr="00A414F9" w:rsidRDefault="00504EF5" w:rsidP="00504EF5">
      <w:pPr>
        <w:pStyle w:val="15"/>
        <w:tabs>
          <w:tab w:val="num" w:pos="0"/>
        </w:tabs>
        <w:spacing w:before="0" w:beforeAutospacing="0" w:after="0" w:afterAutospacing="0"/>
        <w:ind w:firstLine="567"/>
        <w:jc w:val="both"/>
        <w:rPr>
          <w:rFonts w:ascii="Times New Roman" w:hAnsi="Times New Roman"/>
        </w:rPr>
      </w:pPr>
      <w:r>
        <w:rPr>
          <w:rFonts w:ascii="Times New Roman" w:hAnsi="Times New Roman"/>
        </w:rPr>
        <w:t>- п</w:t>
      </w:r>
      <w:r w:rsidRPr="00A414F9">
        <w:rPr>
          <w:rFonts w:ascii="Times New Roman" w:hAnsi="Times New Roman"/>
        </w:rPr>
        <w:t xml:space="preserve">роблемной является угольная котельная МУП </w:t>
      </w:r>
      <w:r>
        <w:rPr>
          <w:rFonts w:ascii="Times New Roman" w:hAnsi="Times New Roman"/>
        </w:rPr>
        <w:t>"</w:t>
      </w:r>
      <w:r w:rsidRPr="00A414F9">
        <w:rPr>
          <w:rFonts w:ascii="Times New Roman" w:hAnsi="Times New Roman"/>
        </w:rPr>
        <w:t>Мурманская Управляющая Компания</w:t>
      </w:r>
      <w:r>
        <w:rPr>
          <w:rFonts w:ascii="Times New Roman" w:hAnsi="Times New Roman"/>
        </w:rPr>
        <w:t>"</w:t>
      </w:r>
      <w:r w:rsidRPr="00A414F9">
        <w:rPr>
          <w:rFonts w:ascii="Times New Roman" w:hAnsi="Times New Roman"/>
        </w:rPr>
        <w:t>, на которой удельный расход топлива на выработку тепла составляет около 0,458 т у.т./Гкал. Такой высокий удельный расход топлива говорит о</w:t>
      </w:r>
      <w:r>
        <w:rPr>
          <w:rFonts w:ascii="Times New Roman" w:hAnsi="Times New Roman"/>
        </w:rPr>
        <w:t>б</w:t>
      </w:r>
      <w:r w:rsidRPr="00A414F9">
        <w:rPr>
          <w:rFonts w:ascii="Times New Roman" w:hAnsi="Times New Roman"/>
        </w:rPr>
        <w:t xml:space="preserve"> использовании котлов с низким КПД без привязки к оборудованию котельной, а также  применением устаревшего технологического процесса производства тепла</w:t>
      </w:r>
      <w:r>
        <w:rPr>
          <w:rFonts w:ascii="Times New Roman" w:hAnsi="Times New Roman"/>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в</w:t>
      </w:r>
      <w:r w:rsidRPr="00A414F9">
        <w:rPr>
          <w:rFonts w:ascii="Times New Roman" w:hAnsi="Times New Roman"/>
          <w:color w:val="000000"/>
        </w:rPr>
        <w:t>едомственная разобщенность в решении проблем повышения эффективности т</w:t>
      </w:r>
      <w:r w:rsidRPr="00A414F9">
        <w:rPr>
          <w:rFonts w:ascii="Times New Roman" w:hAnsi="Times New Roman"/>
          <w:color w:val="000000"/>
        </w:rPr>
        <w:t>е</w:t>
      </w:r>
      <w:r w:rsidRPr="00A414F9">
        <w:rPr>
          <w:rFonts w:ascii="Times New Roman" w:hAnsi="Times New Roman"/>
          <w:color w:val="000000"/>
        </w:rPr>
        <w:t>плоснабжения</w:t>
      </w:r>
      <w:r>
        <w:rPr>
          <w:rFonts w:ascii="Times New Roman" w:hAnsi="Times New Roman"/>
          <w:color w:val="000000"/>
        </w:rPr>
        <w:t>;</w:t>
      </w:r>
    </w:p>
    <w:p w:rsidR="00504EF5" w:rsidRPr="00A414F9" w:rsidRDefault="00504EF5" w:rsidP="00504EF5">
      <w:pPr>
        <w:tabs>
          <w:tab w:val="num" w:pos="0"/>
        </w:tabs>
        <w:ind w:firstLine="567"/>
        <w:jc w:val="both"/>
        <w:rPr>
          <w:rFonts w:ascii="Times New Roman" w:hAnsi="Times New Roman"/>
          <w:color w:val="000000"/>
        </w:rPr>
      </w:pPr>
      <w:r>
        <w:rPr>
          <w:rFonts w:ascii="Times New Roman" w:hAnsi="Times New Roman"/>
          <w:color w:val="000000"/>
        </w:rPr>
        <w:t>-</w:t>
      </w:r>
      <w:r w:rsidRPr="00A414F9">
        <w:rPr>
          <w:rFonts w:ascii="Times New Roman" w:hAnsi="Times New Roman"/>
          <w:color w:val="000000"/>
        </w:rPr>
        <w:tab/>
      </w:r>
      <w:r>
        <w:rPr>
          <w:rFonts w:ascii="Times New Roman" w:hAnsi="Times New Roman"/>
          <w:color w:val="000000"/>
        </w:rPr>
        <w:t>з</w:t>
      </w:r>
      <w:r w:rsidRPr="00A414F9">
        <w:rPr>
          <w:rFonts w:ascii="Times New Roman" w:hAnsi="Times New Roman"/>
          <w:color w:val="000000"/>
        </w:rPr>
        <w:t>начительная задолженность потребителей за потребленную тепловую энергию.</w:t>
      </w:r>
    </w:p>
    <w:p w:rsidR="00504EF5" w:rsidRPr="00A51D79" w:rsidRDefault="00504EF5" w:rsidP="00504EF5">
      <w:pPr>
        <w:pStyle w:val="30"/>
        <w:keepNext/>
        <w:keepLines/>
        <w:widowControl/>
        <w:numPr>
          <w:ilvl w:val="2"/>
          <w:numId w:val="0"/>
        </w:numPr>
        <w:tabs>
          <w:tab w:val="num" w:pos="0"/>
        </w:tabs>
        <w:adjustRightInd/>
        <w:spacing w:before="0" w:after="0" w:line="240" w:lineRule="auto"/>
        <w:ind w:firstLine="567"/>
        <w:textAlignment w:val="auto"/>
        <w:rPr>
          <w:rFonts w:ascii="Times New Roman" w:hAnsi="Times New Roman"/>
          <w:b w:val="0"/>
          <w:sz w:val="24"/>
          <w:szCs w:val="24"/>
        </w:rPr>
      </w:pPr>
      <w:bookmarkStart w:id="52" w:name="_Toc311138652"/>
      <w:r w:rsidRPr="00A51D79">
        <w:rPr>
          <w:rFonts w:ascii="Times New Roman" w:hAnsi="Times New Roman"/>
          <w:b w:val="0"/>
          <w:sz w:val="24"/>
          <w:szCs w:val="24"/>
        </w:rPr>
        <w:t xml:space="preserve">Основные направления </w:t>
      </w:r>
      <w:bookmarkEnd w:id="52"/>
      <w:r w:rsidRPr="00A51D79">
        <w:rPr>
          <w:rFonts w:ascii="Times New Roman" w:hAnsi="Times New Roman"/>
          <w:b w:val="0"/>
          <w:sz w:val="24"/>
          <w:szCs w:val="24"/>
        </w:rPr>
        <w:t>совершенствования теплоснабжения:</w:t>
      </w:r>
    </w:p>
    <w:p w:rsidR="00504EF5" w:rsidRPr="00A414F9" w:rsidRDefault="00504EF5" w:rsidP="00504EF5">
      <w:pPr>
        <w:ind w:firstLine="540"/>
        <w:jc w:val="both"/>
        <w:rPr>
          <w:rFonts w:ascii="Times New Roman" w:hAnsi="Times New Roman"/>
        </w:rPr>
      </w:pPr>
      <w:r>
        <w:rPr>
          <w:rFonts w:ascii="Times New Roman" w:hAnsi="Times New Roman"/>
          <w:color w:val="000000"/>
        </w:rPr>
        <w:t>-</w:t>
      </w:r>
      <w:r w:rsidRPr="00A414F9">
        <w:rPr>
          <w:rFonts w:ascii="Times New Roman" w:hAnsi="Times New Roman"/>
          <w:color w:val="000000"/>
        </w:rPr>
        <w:t xml:space="preserve"> </w:t>
      </w:r>
      <w:r>
        <w:rPr>
          <w:rFonts w:ascii="Times New Roman" w:hAnsi="Times New Roman"/>
          <w:color w:val="000000"/>
        </w:rPr>
        <w:t>т</w:t>
      </w:r>
      <w:r w:rsidRPr="00A414F9">
        <w:rPr>
          <w:rFonts w:ascii="Times New Roman" w:hAnsi="Times New Roman"/>
          <w:color w:val="000000"/>
        </w:rPr>
        <w:t xml:space="preserve">екущие мероприятия должны быть направлены на совершенствование существующей системы теплоснабжения посредством </w:t>
      </w:r>
      <w:r w:rsidRPr="00A414F9">
        <w:rPr>
          <w:rFonts w:ascii="Times New Roman" w:hAnsi="Times New Roman"/>
        </w:rPr>
        <w:t xml:space="preserve"> перекладк</w:t>
      </w:r>
      <w:r>
        <w:rPr>
          <w:rFonts w:ascii="Times New Roman" w:hAnsi="Times New Roman"/>
        </w:rPr>
        <w:t>и</w:t>
      </w:r>
      <w:r w:rsidRPr="00A414F9">
        <w:rPr>
          <w:rFonts w:ascii="Times New Roman" w:hAnsi="Times New Roman"/>
        </w:rPr>
        <w:t xml:space="preserve"> магистральных и внутриквартальных тепловых сетей с необходимой заменой диаметров трубопроводов и с современной теплоизол</w:t>
      </w:r>
      <w:r w:rsidRPr="00A414F9">
        <w:rPr>
          <w:rFonts w:ascii="Times New Roman" w:hAnsi="Times New Roman"/>
        </w:rPr>
        <w:t>я</w:t>
      </w:r>
      <w:r w:rsidRPr="00A414F9">
        <w:rPr>
          <w:rFonts w:ascii="Times New Roman" w:hAnsi="Times New Roman"/>
        </w:rPr>
        <w:t>цией, в результате чего появится возможность организовать оптимальную з</w:t>
      </w:r>
      <w:r w:rsidRPr="00A414F9">
        <w:rPr>
          <w:rFonts w:ascii="Times New Roman" w:hAnsi="Times New Roman"/>
        </w:rPr>
        <w:t>а</w:t>
      </w:r>
      <w:r w:rsidRPr="00A414F9">
        <w:rPr>
          <w:rFonts w:ascii="Times New Roman" w:hAnsi="Times New Roman"/>
        </w:rPr>
        <w:t>грузку всех теплоисточников, в том числе полностью использовать тепловую энергию</w:t>
      </w:r>
      <w:r>
        <w:rPr>
          <w:rFonts w:ascii="Times New Roman" w:hAnsi="Times New Roman"/>
        </w:rPr>
        <w:t>,</w:t>
      </w:r>
      <w:r w:rsidRPr="00A414F9">
        <w:rPr>
          <w:rFonts w:ascii="Times New Roman" w:hAnsi="Times New Roman"/>
        </w:rPr>
        <w:t xml:space="preserve"> выр</w:t>
      </w:r>
      <w:r w:rsidRPr="00A414F9">
        <w:rPr>
          <w:rFonts w:ascii="Times New Roman" w:hAnsi="Times New Roman"/>
        </w:rPr>
        <w:t>а</w:t>
      </w:r>
      <w:r w:rsidRPr="00A414F9">
        <w:rPr>
          <w:rFonts w:ascii="Times New Roman" w:hAnsi="Times New Roman"/>
        </w:rPr>
        <w:t xml:space="preserve">батываемую на ОАО </w:t>
      </w:r>
      <w:r>
        <w:rPr>
          <w:rFonts w:ascii="Times New Roman" w:hAnsi="Times New Roman"/>
        </w:rPr>
        <w:t>"</w:t>
      </w:r>
      <w:r w:rsidRPr="00A414F9">
        <w:rPr>
          <w:rFonts w:ascii="Times New Roman" w:hAnsi="Times New Roman"/>
        </w:rPr>
        <w:t>Завод ТО ТБО</w:t>
      </w:r>
      <w:r>
        <w:rPr>
          <w:rFonts w:ascii="Times New Roman" w:hAnsi="Times New Roman"/>
        </w:rPr>
        <w:t>"</w:t>
      </w:r>
      <w:r w:rsidRPr="00A414F9">
        <w:rPr>
          <w:rFonts w:ascii="Times New Roman" w:hAnsi="Times New Roman"/>
        </w:rPr>
        <w:t>, что в свою очередь будет способствовать экономии топлива на теплоисточниках др</w:t>
      </w:r>
      <w:r w:rsidRPr="00A414F9">
        <w:rPr>
          <w:rFonts w:ascii="Times New Roman" w:hAnsi="Times New Roman"/>
        </w:rPr>
        <w:t>у</w:t>
      </w:r>
      <w:r w:rsidRPr="00A414F9">
        <w:rPr>
          <w:rFonts w:ascii="Times New Roman" w:hAnsi="Times New Roman"/>
        </w:rPr>
        <w:t>гих предприятий</w:t>
      </w:r>
      <w:r>
        <w:rPr>
          <w:rFonts w:ascii="Times New Roman" w:hAnsi="Times New Roman"/>
        </w:rPr>
        <w:t>;</w:t>
      </w:r>
    </w:p>
    <w:p w:rsidR="00504EF5" w:rsidRDefault="00504EF5" w:rsidP="00504EF5">
      <w:pPr>
        <w:tabs>
          <w:tab w:val="num" w:pos="540"/>
        </w:tabs>
        <w:ind w:firstLine="567"/>
        <w:jc w:val="both"/>
        <w:rPr>
          <w:rFonts w:ascii="Times New Roman" w:hAnsi="Times New Roman"/>
        </w:rPr>
      </w:pPr>
      <w:r w:rsidRPr="00A414F9">
        <w:rPr>
          <w:rFonts w:ascii="Times New Roman" w:hAnsi="Times New Roman"/>
        </w:rPr>
        <w:t xml:space="preserve"> </w:t>
      </w:r>
      <w:r>
        <w:rPr>
          <w:rFonts w:ascii="Times New Roman" w:hAnsi="Times New Roman"/>
        </w:rPr>
        <w:t>-</w:t>
      </w:r>
      <w:r w:rsidRPr="00A414F9">
        <w:rPr>
          <w:rFonts w:ascii="Times New Roman" w:hAnsi="Times New Roman"/>
        </w:rPr>
        <w:t xml:space="preserve"> </w:t>
      </w:r>
      <w:r>
        <w:rPr>
          <w:rFonts w:ascii="Times New Roman" w:hAnsi="Times New Roman"/>
        </w:rPr>
        <w:t>в</w:t>
      </w:r>
      <w:r w:rsidRPr="00A414F9">
        <w:rPr>
          <w:rFonts w:ascii="Times New Roman" w:hAnsi="Times New Roman"/>
        </w:rPr>
        <w:t xml:space="preserve"> рамках решения стратегических задач необходимо разработать схему теплоснабжения г</w:t>
      </w:r>
      <w:r>
        <w:rPr>
          <w:rFonts w:ascii="Times New Roman" w:hAnsi="Times New Roman"/>
        </w:rPr>
        <w:t>орода</w:t>
      </w:r>
      <w:r w:rsidRPr="00A414F9">
        <w:rPr>
          <w:rFonts w:ascii="Times New Roman" w:hAnsi="Times New Roman"/>
        </w:rPr>
        <w:t xml:space="preserve"> Мурманска</w:t>
      </w:r>
      <w:r>
        <w:rPr>
          <w:rFonts w:ascii="Times New Roman" w:hAnsi="Times New Roman"/>
        </w:rPr>
        <w:t>. В настоящее время администрацией города Мурманска проведен открытый конкурс на разработку схемы теплоснабжения муниципального образования город Мурманск, определена подрядная организация, в срок до 30.09.2014 указанная схема должна быть разработана.</w:t>
      </w:r>
    </w:p>
    <w:p w:rsidR="00504EF5" w:rsidRPr="00A414F9" w:rsidRDefault="00504EF5" w:rsidP="00504EF5">
      <w:pPr>
        <w:tabs>
          <w:tab w:val="num" w:pos="540"/>
        </w:tabs>
        <w:ind w:firstLine="567"/>
        <w:jc w:val="both"/>
        <w:rPr>
          <w:rFonts w:ascii="Times New Roman" w:hAnsi="Times New Roman"/>
        </w:rPr>
      </w:pPr>
    </w:p>
    <w:p w:rsidR="00504EF5" w:rsidRPr="00424A89" w:rsidRDefault="00504EF5" w:rsidP="00504EF5">
      <w:pPr>
        <w:pStyle w:val="33"/>
        <w:numPr>
          <w:ilvl w:val="3"/>
          <w:numId w:val="1"/>
        </w:numPr>
        <w:spacing w:before="0" w:after="0"/>
        <w:ind w:left="0" w:firstLine="27"/>
        <w:rPr>
          <w:rFonts w:ascii="Times New Roman" w:hAnsi="Times New Roman"/>
          <w:i w:val="0"/>
          <w:szCs w:val="24"/>
        </w:rPr>
      </w:pPr>
      <w:bookmarkStart w:id="53" w:name="_Toc336010432"/>
      <w:r w:rsidRPr="00424A89">
        <w:rPr>
          <w:rFonts w:ascii="Times New Roman" w:hAnsi="Times New Roman"/>
          <w:i w:val="0"/>
          <w:szCs w:val="24"/>
        </w:rPr>
        <w:t>Анализ состояния системы электроснабжения</w:t>
      </w:r>
      <w:bookmarkEnd w:id="53"/>
      <w:r w:rsidRPr="00424A89">
        <w:rPr>
          <w:rFonts w:ascii="Times New Roman" w:hAnsi="Times New Roman"/>
          <w:i w:val="0"/>
          <w:szCs w:val="24"/>
        </w:rPr>
        <w:t>.</w:t>
      </w:r>
    </w:p>
    <w:p w:rsidR="00504EF5" w:rsidRPr="00424A89" w:rsidRDefault="00504EF5" w:rsidP="00504EF5">
      <w:pPr>
        <w:pStyle w:val="20"/>
        <w:numPr>
          <w:ilvl w:val="3"/>
          <w:numId w:val="13"/>
        </w:numPr>
        <w:tabs>
          <w:tab w:val="clear" w:pos="1080"/>
          <w:tab w:val="num" w:pos="709"/>
          <w:tab w:val="left" w:pos="851"/>
        </w:tabs>
        <w:spacing w:before="0" w:after="0"/>
        <w:ind w:left="0" w:firstLine="0"/>
        <w:rPr>
          <w:rFonts w:ascii="Times New Roman" w:hAnsi="Times New Roman"/>
          <w:sz w:val="24"/>
          <w:szCs w:val="24"/>
        </w:rPr>
      </w:pPr>
      <w:bookmarkStart w:id="54" w:name="_Toc336010433"/>
      <w:r w:rsidRPr="00424A89">
        <w:rPr>
          <w:rFonts w:ascii="Times New Roman" w:hAnsi="Times New Roman"/>
          <w:sz w:val="24"/>
          <w:szCs w:val="24"/>
        </w:rPr>
        <w:t>Организационная структура</w:t>
      </w:r>
      <w:bookmarkEnd w:id="54"/>
      <w:r w:rsidRPr="00424A89">
        <w:rPr>
          <w:rFonts w:ascii="Times New Roman" w:hAnsi="Times New Roman"/>
          <w:sz w:val="24"/>
          <w:szCs w:val="24"/>
        </w:rPr>
        <w:t>.</w:t>
      </w:r>
    </w:p>
    <w:p w:rsidR="00504EF5" w:rsidRDefault="00504EF5" w:rsidP="00504EF5">
      <w:pPr>
        <w:ind w:firstLine="709"/>
        <w:jc w:val="both"/>
        <w:rPr>
          <w:rFonts w:ascii="Times New Roman" w:hAnsi="Times New Roman"/>
        </w:rPr>
      </w:pPr>
      <w:r w:rsidRPr="00836488">
        <w:rPr>
          <w:rFonts w:ascii="Times New Roman" w:hAnsi="Times New Roman"/>
        </w:rPr>
        <w:t>Электроснабжение г</w:t>
      </w:r>
      <w:r>
        <w:rPr>
          <w:rFonts w:ascii="Times New Roman" w:hAnsi="Times New Roman"/>
        </w:rPr>
        <w:t>орода</w:t>
      </w:r>
      <w:r w:rsidRPr="00836488">
        <w:rPr>
          <w:rFonts w:ascii="Times New Roman" w:hAnsi="Times New Roman"/>
        </w:rPr>
        <w:t xml:space="preserve"> Мурманска осуществляет ОАО </w:t>
      </w:r>
      <w:r>
        <w:rPr>
          <w:rFonts w:ascii="Times New Roman" w:hAnsi="Times New Roman"/>
        </w:rPr>
        <w:t>"</w:t>
      </w:r>
      <w:r w:rsidRPr="00836488">
        <w:rPr>
          <w:rFonts w:ascii="Times New Roman" w:hAnsi="Times New Roman"/>
        </w:rPr>
        <w:t>Мурманская областная электросетевая компания</w:t>
      </w:r>
      <w:r>
        <w:rPr>
          <w:rFonts w:ascii="Times New Roman" w:hAnsi="Times New Roman"/>
        </w:rPr>
        <w:t>"</w:t>
      </w:r>
      <w:r w:rsidRPr="00836488">
        <w:rPr>
          <w:rFonts w:ascii="Times New Roman" w:hAnsi="Times New Roman"/>
        </w:rPr>
        <w:t xml:space="preserve"> (</w:t>
      </w:r>
      <w:r>
        <w:rPr>
          <w:rFonts w:ascii="Times New Roman" w:hAnsi="Times New Roman"/>
        </w:rPr>
        <w:t xml:space="preserve">далее - </w:t>
      </w:r>
      <w:r w:rsidRPr="00836488">
        <w:rPr>
          <w:rFonts w:ascii="Times New Roman" w:hAnsi="Times New Roman"/>
        </w:rPr>
        <w:t xml:space="preserve">ОАО </w:t>
      </w:r>
      <w:r>
        <w:rPr>
          <w:rFonts w:ascii="Times New Roman" w:hAnsi="Times New Roman"/>
        </w:rPr>
        <w:t>"</w:t>
      </w:r>
      <w:r w:rsidRPr="00836488">
        <w:rPr>
          <w:rFonts w:ascii="Times New Roman" w:hAnsi="Times New Roman"/>
        </w:rPr>
        <w:t>МОЭСК</w:t>
      </w:r>
      <w:r>
        <w:rPr>
          <w:rFonts w:ascii="Times New Roman" w:hAnsi="Times New Roman"/>
        </w:rPr>
        <w:t>"</w:t>
      </w:r>
      <w:r w:rsidRPr="00836488">
        <w:rPr>
          <w:rFonts w:ascii="Times New Roman" w:hAnsi="Times New Roman"/>
        </w:rPr>
        <w:t xml:space="preserve">) по электрическим сетям напряжением 6 кВ и 0,4 кВ. </w:t>
      </w:r>
    </w:p>
    <w:p w:rsidR="00504EF5" w:rsidRPr="00836488" w:rsidRDefault="00504EF5" w:rsidP="00504EF5">
      <w:pPr>
        <w:ind w:firstLine="709"/>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МОЭСК</w:t>
      </w:r>
      <w:r>
        <w:rPr>
          <w:rFonts w:ascii="Times New Roman" w:hAnsi="Times New Roman"/>
        </w:rPr>
        <w:t>"</w:t>
      </w:r>
      <w:r w:rsidRPr="00836488">
        <w:rPr>
          <w:rFonts w:ascii="Times New Roman" w:hAnsi="Times New Roman"/>
        </w:rPr>
        <w:t xml:space="preserve"> получает электроэнергию от электростанций ОАО </w:t>
      </w:r>
      <w:r>
        <w:rPr>
          <w:rFonts w:ascii="Times New Roman" w:hAnsi="Times New Roman"/>
        </w:rPr>
        <w:t>"</w:t>
      </w:r>
      <w:r w:rsidRPr="00836488">
        <w:rPr>
          <w:rFonts w:ascii="Times New Roman" w:hAnsi="Times New Roman"/>
        </w:rPr>
        <w:t>ТГК-1</w:t>
      </w:r>
      <w:r>
        <w:rPr>
          <w:rFonts w:ascii="Times New Roman" w:hAnsi="Times New Roman"/>
        </w:rPr>
        <w:t>"</w:t>
      </w:r>
      <w:r w:rsidRPr="00836488">
        <w:rPr>
          <w:rFonts w:ascii="Times New Roman" w:hAnsi="Times New Roman"/>
        </w:rPr>
        <w:t xml:space="preserve"> через сети высокого напряжения </w:t>
      </w:r>
      <w:r>
        <w:rPr>
          <w:rFonts w:ascii="Times New Roman" w:hAnsi="Times New Roman"/>
        </w:rPr>
        <w:t>ф</w:t>
      </w:r>
      <w:r w:rsidRPr="00836488">
        <w:rPr>
          <w:rFonts w:ascii="Times New Roman" w:hAnsi="Times New Roman"/>
        </w:rPr>
        <w:t xml:space="preserve">илиала ОАО </w:t>
      </w:r>
      <w:r>
        <w:rPr>
          <w:rFonts w:ascii="Times New Roman" w:hAnsi="Times New Roman"/>
        </w:rPr>
        <w:t>"</w:t>
      </w:r>
      <w:r w:rsidRPr="00836488">
        <w:rPr>
          <w:rFonts w:ascii="Times New Roman" w:hAnsi="Times New Roman"/>
        </w:rPr>
        <w:t>МРСК Северо-Запада</w:t>
      </w:r>
      <w:r>
        <w:rPr>
          <w:rFonts w:ascii="Times New Roman" w:hAnsi="Times New Roman"/>
        </w:rPr>
        <w:t>"</w:t>
      </w:r>
      <w:r w:rsidRPr="00836488">
        <w:rPr>
          <w:rFonts w:ascii="Times New Roman" w:hAnsi="Times New Roman"/>
        </w:rPr>
        <w:t xml:space="preserve"> </w:t>
      </w:r>
      <w:r>
        <w:rPr>
          <w:rFonts w:ascii="Times New Roman" w:hAnsi="Times New Roman"/>
        </w:rPr>
        <w:t>"</w:t>
      </w:r>
      <w:r w:rsidRPr="00836488">
        <w:rPr>
          <w:rFonts w:ascii="Times New Roman" w:hAnsi="Times New Roman"/>
        </w:rPr>
        <w:t>Колэнерго</w:t>
      </w:r>
      <w:r>
        <w:rPr>
          <w:rFonts w:ascii="Times New Roman" w:hAnsi="Times New Roman"/>
        </w:rPr>
        <w:t>"</w:t>
      </w:r>
      <w:r w:rsidRPr="00836488">
        <w:rPr>
          <w:rFonts w:ascii="Times New Roman" w:hAnsi="Times New Roman"/>
        </w:rPr>
        <w:t xml:space="preserve"> и обеспечивает электроснабжение потребителей городов Мурманска, Оленегорска и Кола, поселка Мурмаши, Кандалакшского, Терского муниципальных районов, </w:t>
      </w:r>
      <w:r>
        <w:rPr>
          <w:rFonts w:ascii="Times New Roman" w:hAnsi="Times New Roman"/>
        </w:rPr>
        <w:t>г</w:t>
      </w:r>
      <w:r w:rsidRPr="00836488">
        <w:rPr>
          <w:rFonts w:ascii="Times New Roman" w:hAnsi="Times New Roman"/>
        </w:rPr>
        <w:t>ородского округа г</w:t>
      </w:r>
      <w:r>
        <w:rPr>
          <w:rFonts w:ascii="Times New Roman" w:hAnsi="Times New Roman"/>
        </w:rPr>
        <w:t xml:space="preserve">ород </w:t>
      </w:r>
      <w:r w:rsidRPr="00836488">
        <w:rPr>
          <w:rFonts w:ascii="Times New Roman" w:hAnsi="Times New Roman"/>
        </w:rPr>
        <w:t>Полярные Зори.</w:t>
      </w:r>
    </w:p>
    <w:p w:rsidR="00504EF5" w:rsidRPr="00836488" w:rsidRDefault="00504EF5" w:rsidP="00504EF5">
      <w:pPr>
        <w:ind w:firstLine="709"/>
        <w:jc w:val="both"/>
        <w:rPr>
          <w:rFonts w:ascii="Times New Roman" w:hAnsi="Times New Roman"/>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МОЭСК</w:t>
      </w:r>
      <w:r>
        <w:rPr>
          <w:rFonts w:ascii="Times New Roman" w:hAnsi="Times New Roman"/>
        </w:rPr>
        <w:t>"</w:t>
      </w:r>
      <w:r w:rsidRPr="00836488">
        <w:rPr>
          <w:rFonts w:ascii="Times New Roman" w:hAnsi="Times New Roman"/>
        </w:rPr>
        <w:t xml:space="preserve"> является управляющей организацией ОАО </w:t>
      </w:r>
      <w:r>
        <w:rPr>
          <w:rFonts w:ascii="Times New Roman" w:hAnsi="Times New Roman"/>
        </w:rPr>
        <w:t>"</w:t>
      </w:r>
      <w:r w:rsidRPr="00836488">
        <w:rPr>
          <w:rFonts w:ascii="Times New Roman" w:hAnsi="Times New Roman"/>
        </w:rPr>
        <w:t>МГЭС</w:t>
      </w:r>
      <w:r>
        <w:rPr>
          <w:rFonts w:ascii="Times New Roman" w:hAnsi="Times New Roman"/>
        </w:rPr>
        <w:t>"</w:t>
      </w:r>
      <w:r w:rsidRPr="00836488">
        <w:rPr>
          <w:rFonts w:ascii="Times New Roman" w:hAnsi="Times New Roman"/>
        </w:rPr>
        <w:t>.</w:t>
      </w:r>
    </w:p>
    <w:p w:rsidR="00504EF5" w:rsidRPr="00836488" w:rsidRDefault="00504EF5" w:rsidP="00504EF5">
      <w:pPr>
        <w:ind w:firstLine="709"/>
        <w:jc w:val="both"/>
        <w:rPr>
          <w:rFonts w:ascii="Times New Roman" w:hAnsi="Times New Roman"/>
          <w:b/>
        </w:rPr>
      </w:pPr>
      <w:r w:rsidRPr="00836488">
        <w:rPr>
          <w:rFonts w:ascii="Times New Roman" w:hAnsi="Times New Roman"/>
        </w:rPr>
        <w:t xml:space="preserve">ОАО </w:t>
      </w:r>
      <w:r>
        <w:rPr>
          <w:rFonts w:ascii="Times New Roman" w:hAnsi="Times New Roman"/>
        </w:rPr>
        <w:t>"</w:t>
      </w:r>
      <w:r w:rsidRPr="00836488">
        <w:rPr>
          <w:rFonts w:ascii="Times New Roman" w:hAnsi="Times New Roman"/>
        </w:rPr>
        <w:t>МГЭС</w:t>
      </w:r>
      <w:r>
        <w:rPr>
          <w:rFonts w:ascii="Times New Roman" w:hAnsi="Times New Roman"/>
        </w:rPr>
        <w:t>"</w:t>
      </w:r>
      <w:r w:rsidRPr="00836488">
        <w:rPr>
          <w:rFonts w:ascii="Times New Roman" w:hAnsi="Times New Roman"/>
        </w:rPr>
        <w:t xml:space="preserve"> обеспечивает электроснабжение потребителей городов Мурманска, Оленегорска и Кола, поселка Мурмаши</w:t>
      </w:r>
      <w:r>
        <w:rPr>
          <w:rFonts w:ascii="Times New Roman" w:hAnsi="Times New Roman"/>
        </w:rPr>
        <w:t>.</w:t>
      </w:r>
    </w:p>
    <w:p w:rsidR="00504EF5" w:rsidRPr="00AA3ED8" w:rsidRDefault="00504EF5" w:rsidP="00504EF5">
      <w:pPr>
        <w:ind w:firstLine="709"/>
        <w:jc w:val="both"/>
        <w:rPr>
          <w:rFonts w:ascii="Times New Roman" w:hAnsi="Times New Roman"/>
          <w:lang w:eastAsia="en-US"/>
        </w:rPr>
      </w:pPr>
      <w:r w:rsidRPr="00AA3ED8">
        <w:rPr>
          <w:rFonts w:ascii="Times New Roman" w:hAnsi="Times New Roman"/>
        </w:rPr>
        <w:t>Техническое состояние системы электроснабжения.</w:t>
      </w:r>
      <w:r w:rsidRPr="00AA3ED8">
        <w:rPr>
          <w:rFonts w:ascii="Times New Roman" w:hAnsi="Times New Roman"/>
          <w:lang w:eastAsia="en-US"/>
        </w:rPr>
        <w:t xml:space="preserve"> </w:t>
      </w:r>
    </w:p>
    <w:p w:rsidR="00504EF5" w:rsidRPr="00836488" w:rsidRDefault="00504EF5" w:rsidP="00504EF5">
      <w:pPr>
        <w:ind w:firstLine="709"/>
        <w:jc w:val="both"/>
        <w:rPr>
          <w:rFonts w:ascii="Times New Roman" w:hAnsi="Times New Roman"/>
          <w:b/>
        </w:rPr>
      </w:pPr>
      <w:r w:rsidRPr="00836488">
        <w:rPr>
          <w:rFonts w:ascii="Times New Roman" w:hAnsi="Times New Roman"/>
          <w:lang w:eastAsia="en-US"/>
        </w:rPr>
        <w:t xml:space="preserve">На балансе </w:t>
      </w:r>
      <w:r w:rsidRPr="00836488">
        <w:rPr>
          <w:rFonts w:ascii="Times New Roman" w:hAnsi="Times New Roman"/>
        </w:rPr>
        <w:t xml:space="preserve">ОАО </w:t>
      </w:r>
      <w:r>
        <w:rPr>
          <w:rFonts w:ascii="Times New Roman" w:hAnsi="Times New Roman"/>
        </w:rPr>
        <w:t>"</w:t>
      </w:r>
      <w:r w:rsidRPr="00836488">
        <w:rPr>
          <w:rFonts w:ascii="Times New Roman" w:hAnsi="Times New Roman"/>
        </w:rPr>
        <w:t>МОЭСК</w:t>
      </w:r>
      <w:r>
        <w:rPr>
          <w:rFonts w:ascii="Times New Roman" w:hAnsi="Times New Roman"/>
        </w:rPr>
        <w:t>"</w:t>
      </w:r>
      <w:r w:rsidRPr="00836488">
        <w:rPr>
          <w:rFonts w:ascii="Times New Roman" w:hAnsi="Times New Roman"/>
        </w:rPr>
        <w:t xml:space="preserve"> </w:t>
      </w:r>
      <w:r w:rsidRPr="00836488">
        <w:rPr>
          <w:rFonts w:ascii="Times New Roman" w:hAnsi="Times New Roman"/>
          <w:lang w:eastAsia="en-US"/>
        </w:rPr>
        <w:t xml:space="preserve"> находятся:</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распределительных пунктов</w:t>
      </w:r>
      <w:r>
        <w:rPr>
          <w:rFonts w:ascii="Times New Roman" w:hAnsi="Times New Roman"/>
          <w:lang w:eastAsia="en-US"/>
        </w:rPr>
        <w:t xml:space="preserve"> - </w:t>
      </w:r>
      <w:r w:rsidRPr="00836488">
        <w:rPr>
          <w:rFonts w:ascii="Times New Roman" w:hAnsi="Times New Roman"/>
          <w:lang w:eastAsia="en-US"/>
        </w:rPr>
        <w:t>52 шт.</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трансформаторных подстанций</w:t>
      </w:r>
      <w:r w:rsidRPr="00836488">
        <w:rPr>
          <w:rFonts w:ascii="Times New Roman" w:hAnsi="Times New Roman"/>
          <w:lang w:eastAsia="en-US"/>
        </w:rPr>
        <w:tab/>
      </w:r>
      <w:r>
        <w:rPr>
          <w:rFonts w:ascii="Times New Roman" w:hAnsi="Times New Roman"/>
          <w:lang w:eastAsia="en-US"/>
        </w:rPr>
        <w:t>-</w:t>
      </w:r>
      <w:r w:rsidRPr="00836488">
        <w:rPr>
          <w:rFonts w:ascii="Times New Roman" w:hAnsi="Times New Roman"/>
          <w:lang w:eastAsia="en-US"/>
        </w:rPr>
        <w:t xml:space="preserve">  511 шт.</w:t>
      </w:r>
      <w:r>
        <w:rPr>
          <w:rFonts w:ascii="Times New Roman" w:hAnsi="Times New Roman"/>
          <w:lang w:eastAsia="en-US"/>
        </w:rPr>
        <w:t>,</w:t>
      </w:r>
      <w:r w:rsidRPr="00836488">
        <w:rPr>
          <w:rFonts w:ascii="Times New Roman" w:hAnsi="Times New Roman"/>
          <w:lang w:eastAsia="en-US"/>
        </w:rPr>
        <w:t xml:space="preserve">  в том числе:</w:t>
      </w:r>
    </w:p>
    <w:p w:rsidR="00504EF5" w:rsidRPr="00836488" w:rsidRDefault="00504EF5" w:rsidP="00504EF5">
      <w:pPr>
        <w:pStyle w:val="4"/>
        <w:spacing w:line="240" w:lineRule="auto"/>
        <w:ind w:left="0" w:firstLine="709"/>
        <w:rPr>
          <w:rFonts w:ascii="Times New Roman" w:hAnsi="Times New Roman"/>
          <w:lang w:eastAsia="en-US"/>
        </w:rPr>
      </w:pPr>
      <w:r>
        <w:rPr>
          <w:rFonts w:ascii="Times New Roman" w:hAnsi="Times New Roman"/>
          <w:lang w:eastAsia="en-US"/>
        </w:rPr>
        <w:t xml:space="preserve">  </w:t>
      </w:r>
      <w:r w:rsidRPr="00836488">
        <w:rPr>
          <w:rFonts w:ascii="Times New Roman" w:hAnsi="Times New Roman"/>
          <w:lang w:eastAsia="en-US"/>
        </w:rPr>
        <w:t xml:space="preserve">КТП, ТП с одним трансформатором </w:t>
      </w:r>
      <w:r>
        <w:rPr>
          <w:rFonts w:ascii="Times New Roman" w:hAnsi="Times New Roman"/>
          <w:lang w:eastAsia="en-US"/>
        </w:rPr>
        <w:t xml:space="preserve">- </w:t>
      </w:r>
      <w:r w:rsidRPr="00836488">
        <w:rPr>
          <w:rFonts w:ascii="Times New Roman" w:hAnsi="Times New Roman"/>
          <w:lang w:eastAsia="en-US"/>
        </w:rPr>
        <w:t>58 шт.</w:t>
      </w:r>
    </w:p>
    <w:p w:rsidR="00504EF5" w:rsidRPr="00836488" w:rsidRDefault="00504EF5" w:rsidP="00504EF5">
      <w:pPr>
        <w:pStyle w:val="4"/>
        <w:spacing w:line="240" w:lineRule="auto"/>
        <w:ind w:left="0" w:firstLine="709"/>
        <w:rPr>
          <w:rFonts w:ascii="Times New Roman" w:hAnsi="Times New Roman"/>
          <w:lang w:eastAsia="en-US"/>
        </w:rPr>
      </w:pPr>
      <w:r>
        <w:rPr>
          <w:rFonts w:ascii="Times New Roman" w:hAnsi="Times New Roman"/>
          <w:lang w:eastAsia="en-US"/>
        </w:rPr>
        <w:t xml:space="preserve">  </w:t>
      </w:r>
      <w:r w:rsidRPr="00836488">
        <w:rPr>
          <w:rFonts w:ascii="Times New Roman" w:hAnsi="Times New Roman"/>
          <w:lang w:eastAsia="en-US"/>
        </w:rPr>
        <w:t>ТП с двумя трансформаторами</w:t>
      </w:r>
      <w:r>
        <w:rPr>
          <w:rFonts w:ascii="Times New Roman" w:hAnsi="Times New Roman"/>
          <w:lang w:eastAsia="en-US"/>
        </w:rPr>
        <w:t xml:space="preserve"> - </w:t>
      </w:r>
      <w:r w:rsidRPr="00836488">
        <w:rPr>
          <w:rFonts w:ascii="Times New Roman" w:hAnsi="Times New Roman"/>
          <w:lang w:eastAsia="en-US"/>
        </w:rPr>
        <w:t>447 шт.</w:t>
      </w:r>
    </w:p>
    <w:p w:rsidR="00504EF5" w:rsidRPr="00836488" w:rsidRDefault="00504EF5" w:rsidP="00504EF5">
      <w:pPr>
        <w:pStyle w:val="4"/>
        <w:spacing w:line="240" w:lineRule="auto"/>
        <w:ind w:left="0" w:firstLine="709"/>
        <w:rPr>
          <w:rFonts w:ascii="Times New Roman" w:hAnsi="Times New Roman"/>
          <w:lang w:eastAsia="en-US"/>
        </w:rPr>
      </w:pPr>
      <w:r>
        <w:rPr>
          <w:rFonts w:ascii="Times New Roman" w:hAnsi="Times New Roman"/>
          <w:lang w:eastAsia="en-US"/>
        </w:rPr>
        <w:t xml:space="preserve">  </w:t>
      </w:r>
      <w:r w:rsidRPr="00836488">
        <w:rPr>
          <w:rFonts w:ascii="Times New Roman" w:hAnsi="Times New Roman"/>
          <w:lang w:eastAsia="en-US"/>
        </w:rPr>
        <w:t xml:space="preserve">ТП с тремя трансформаторами </w:t>
      </w:r>
      <w:r>
        <w:rPr>
          <w:rFonts w:ascii="Times New Roman" w:hAnsi="Times New Roman"/>
          <w:lang w:eastAsia="en-US"/>
        </w:rPr>
        <w:t xml:space="preserve">- </w:t>
      </w:r>
      <w:r w:rsidRPr="00836488">
        <w:rPr>
          <w:rFonts w:ascii="Times New Roman" w:hAnsi="Times New Roman"/>
          <w:lang w:eastAsia="en-US"/>
        </w:rPr>
        <w:t>6 шт.</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кабельных сетей 6кВ</w:t>
      </w:r>
      <w:r>
        <w:rPr>
          <w:rFonts w:ascii="Times New Roman" w:hAnsi="Times New Roman"/>
          <w:lang w:eastAsia="en-US"/>
        </w:rPr>
        <w:t xml:space="preserve"> -</w:t>
      </w:r>
      <w:r w:rsidRPr="00836488">
        <w:rPr>
          <w:rFonts w:ascii="Times New Roman" w:hAnsi="Times New Roman"/>
          <w:lang w:eastAsia="en-US"/>
        </w:rPr>
        <w:t xml:space="preserve"> 686,36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кабельных сетей 0,4 кВ</w:t>
      </w:r>
      <w:r>
        <w:rPr>
          <w:rFonts w:ascii="Times New Roman" w:hAnsi="Times New Roman"/>
          <w:lang w:eastAsia="en-US"/>
        </w:rPr>
        <w:t xml:space="preserve"> - </w:t>
      </w:r>
      <w:r w:rsidRPr="00836488">
        <w:rPr>
          <w:rFonts w:ascii="Times New Roman" w:hAnsi="Times New Roman"/>
          <w:lang w:eastAsia="en-US"/>
        </w:rPr>
        <w:t>913,767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воздушных сетей 6 кВ</w:t>
      </w:r>
      <w:r>
        <w:rPr>
          <w:rFonts w:ascii="Times New Roman" w:hAnsi="Times New Roman"/>
          <w:lang w:eastAsia="en-US"/>
        </w:rPr>
        <w:t xml:space="preserve"> - </w:t>
      </w:r>
      <w:r w:rsidRPr="00836488">
        <w:rPr>
          <w:rFonts w:ascii="Times New Roman" w:hAnsi="Times New Roman"/>
          <w:lang w:eastAsia="en-US"/>
        </w:rPr>
        <w:t>46,208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lastRenderedPageBreak/>
        <w:t>- воздушных сетей 0,4 кВ</w:t>
      </w:r>
      <w:r>
        <w:rPr>
          <w:rFonts w:ascii="Times New Roman" w:hAnsi="Times New Roman"/>
          <w:lang w:eastAsia="en-US"/>
        </w:rPr>
        <w:t xml:space="preserve"> - </w:t>
      </w:r>
      <w:r w:rsidRPr="00836488">
        <w:rPr>
          <w:rFonts w:ascii="Times New Roman" w:hAnsi="Times New Roman"/>
          <w:lang w:eastAsia="en-US"/>
        </w:rPr>
        <w:t>75,91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трансформаторов общей мощностью 458,950 МВА</w:t>
      </w:r>
      <w:r>
        <w:rPr>
          <w:rFonts w:ascii="Times New Roman" w:hAnsi="Times New Roman"/>
          <w:lang w:eastAsia="en-US"/>
        </w:rPr>
        <w:t xml:space="preserve"> - </w:t>
      </w:r>
      <w:r w:rsidRPr="00836488">
        <w:rPr>
          <w:rFonts w:ascii="Times New Roman" w:hAnsi="Times New Roman"/>
          <w:lang w:eastAsia="en-US"/>
        </w:rPr>
        <w:t>1 010 шт.</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На техническом обслуживании, по заключенным договорам с контрагентами нах</w:t>
      </w:r>
      <w:r w:rsidRPr="00836488">
        <w:rPr>
          <w:rFonts w:ascii="Times New Roman" w:hAnsi="Times New Roman"/>
          <w:lang w:eastAsia="en-US"/>
        </w:rPr>
        <w:t>о</w:t>
      </w:r>
      <w:r w:rsidRPr="00836488">
        <w:rPr>
          <w:rFonts w:ascii="Times New Roman" w:hAnsi="Times New Roman"/>
          <w:lang w:eastAsia="en-US"/>
        </w:rPr>
        <w:t>дится следующее электрооборудование:</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распределительные пункты</w:t>
      </w:r>
      <w:r>
        <w:rPr>
          <w:rFonts w:ascii="Times New Roman" w:hAnsi="Times New Roman"/>
          <w:lang w:eastAsia="en-US"/>
        </w:rPr>
        <w:t xml:space="preserve"> - </w:t>
      </w:r>
      <w:r w:rsidRPr="00836488">
        <w:rPr>
          <w:rFonts w:ascii="Times New Roman" w:hAnsi="Times New Roman"/>
          <w:lang w:eastAsia="en-US"/>
        </w:rPr>
        <w:t>3 шт.</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трансформаторные подстанции</w:t>
      </w:r>
      <w:r w:rsidRPr="00836488">
        <w:rPr>
          <w:rFonts w:ascii="Times New Roman" w:hAnsi="Times New Roman"/>
          <w:lang w:eastAsia="en-US"/>
        </w:rPr>
        <w:tab/>
      </w:r>
      <w:r>
        <w:rPr>
          <w:rFonts w:ascii="Times New Roman" w:hAnsi="Times New Roman"/>
          <w:lang w:eastAsia="en-US"/>
        </w:rPr>
        <w:t xml:space="preserve">- </w:t>
      </w:r>
      <w:r w:rsidRPr="00836488">
        <w:rPr>
          <w:rFonts w:ascii="Times New Roman" w:hAnsi="Times New Roman"/>
          <w:lang w:eastAsia="en-US"/>
        </w:rPr>
        <w:t>54 шт.</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кабельные сети 6 кВ</w:t>
      </w:r>
      <w:r>
        <w:rPr>
          <w:rFonts w:ascii="Times New Roman" w:hAnsi="Times New Roman"/>
          <w:lang w:eastAsia="en-US"/>
        </w:rPr>
        <w:t xml:space="preserve"> - </w:t>
      </w:r>
      <w:r w:rsidRPr="00836488">
        <w:rPr>
          <w:rFonts w:ascii="Times New Roman" w:hAnsi="Times New Roman"/>
          <w:lang w:eastAsia="en-US"/>
        </w:rPr>
        <w:t>41,955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кабельные сети 0,4 кВ</w:t>
      </w:r>
      <w:r>
        <w:rPr>
          <w:rFonts w:ascii="Times New Roman" w:hAnsi="Times New Roman"/>
          <w:lang w:eastAsia="en-US"/>
        </w:rPr>
        <w:t xml:space="preserve"> - </w:t>
      </w:r>
      <w:r w:rsidRPr="00836488">
        <w:rPr>
          <w:rFonts w:ascii="Times New Roman" w:hAnsi="Times New Roman"/>
          <w:lang w:eastAsia="en-US"/>
        </w:rPr>
        <w:t>11,869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воздушные сети 6 кВ</w:t>
      </w:r>
      <w:r>
        <w:rPr>
          <w:rFonts w:ascii="Times New Roman" w:hAnsi="Times New Roman"/>
          <w:lang w:eastAsia="en-US"/>
        </w:rPr>
        <w:t xml:space="preserve"> - </w:t>
      </w:r>
      <w:r w:rsidRPr="00836488">
        <w:rPr>
          <w:rFonts w:ascii="Times New Roman" w:hAnsi="Times New Roman"/>
          <w:lang w:eastAsia="en-US"/>
        </w:rPr>
        <w:t>0,68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xml:space="preserve">- воздушные сети 0,4 кВ </w:t>
      </w:r>
      <w:r>
        <w:rPr>
          <w:rFonts w:ascii="Times New Roman" w:hAnsi="Times New Roman"/>
          <w:lang w:eastAsia="en-US"/>
        </w:rPr>
        <w:t xml:space="preserve">- </w:t>
      </w:r>
      <w:r w:rsidRPr="00836488">
        <w:rPr>
          <w:rFonts w:ascii="Times New Roman" w:hAnsi="Times New Roman"/>
          <w:lang w:eastAsia="en-US"/>
        </w:rPr>
        <w:t>158,957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воздушные сети освещения</w:t>
      </w:r>
      <w:r>
        <w:rPr>
          <w:rFonts w:ascii="Times New Roman" w:hAnsi="Times New Roman"/>
          <w:lang w:eastAsia="en-US"/>
        </w:rPr>
        <w:t xml:space="preserve"> - </w:t>
      </w:r>
      <w:r w:rsidRPr="00836488">
        <w:rPr>
          <w:rFonts w:ascii="Times New Roman" w:hAnsi="Times New Roman"/>
          <w:lang w:eastAsia="en-US"/>
        </w:rPr>
        <w:t>158,957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кабельных сети освещения</w:t>
      </w:r>
      <w:r>
        <w:rPr>
          <w:rFonts w:ascii="Times New Roman" w:hAnsi="Times New Roman"/>
          <w:lang w:eastAsia="en-US"/>
        </w:rPr>
        <w:t xml:space="preserve"> - </w:t>
      </w:r>
      <w:r w:rsidRPr="00836488">
        <w:rPr>
          <w:rFonts w:ascii="Times New Roman" w:hAnsi="Times New Roman"/>
          <w:lang w:eastAsia="en-US"/>
        </w:rPr>
        <w:t>68,891 км</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светильники</w:t>
      </w:r>
      <w:r>
        <w:rPr>
          <w:rFonts w:ascii="Times New Roman" w:hAnsi="Times New Roman"/>
          <w:lang w:eastAsia="en-US"/>
        </w:rPr>
        <w:t xml:space="preserve"> - </w:t>
      </w:r>
      <w:r w:rsidRPr="00836488">
        <w:rPr>
          <w:rFonts w:ascii="Times New Roman" w:hAnsi="Times New Roman"/>
          <w:lang w:eastAsia="en-US"/>
        </w:rPr>
        <w:t>19 860 шт.</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Оборудование городской электрической сети имеет большую степень износа. Износ основных фондов составляет 67 %, в т</w:t>
      </w:r>
      <w:r>
        <w:rPr>
          <w:rFonts w:ascii="Times New Roman" w:hAnsi="Times New Roman"/>
          <w:lang w:eastAsia="en-US"/>
        </w:rPr>
        <w:t xml:space="preserve">ом </w:t>
      </w:r>
      <w:r w:rsidRPr="00836488">
        <w:rPr>
          <w:rFonts w:ascii="Times New Roman" w:hAnsi="Times New Roman"/>
          <w:lang w:eastAsia="en-US"/>
        </w:rPr>
        <w:t>ч</w:t>
      </w:r>
      <w:r>
        <w:rPr>
          <w:rFonts w:ascii="Times New Roman" w:hAnsi="Times New Roman"/>
          <w:lang w:eastAsia="en-US"/>
        </w:rPr>
        <w:t>исле</w:t>
      </w:r>
      <w:r w:rsidRPr="00836488">
        <w:rPr>
          <w:rFonts w:ascii="Times New Roman" w:hAnsi="Times New Roman"/>
          <w:lang w:eastAsia="en-US"/>
        </w:rPr>
        <w:t>:</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линий электропередачи – 70,4 %;</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зданий – 41,2 %;</w:t>
      </w:r>
    </w:p>
    <w:p w:rsidR="00504EF5" w:rsidRPr="00836488" w:rsidRDefault="00504EF5" w:rsidP="00504EF5">
      <w:pPr>
        <w:ind w:firstLine="709"/>
        <w:jc w:val="both"/>
        <w:rPr>
          <w:rFonts w:ascii="Times New Roman" w:hAnsi="Times New Roman"/>
          <w:lang w:eastAsia="en-US"/>
        </w:rPr>
      </w:pPr>
      <w:r w:rsidRPr="00836488">
        <w:rPr>
          <w:rFonts w:ascii="Times New Roman" w:hAnsi="Times New Roman"/>
          <w:lang w:eastAsia="en-US"/>
        </w:rPr>
        <w:t>- электрооборудования – 80,1 %.</w:t>
      </w:r>
    </w:p>
    <w:p w:rsidR="00504EF5" w:rsidRPr="00836488" w:rsidRDefault="00504EF5" w:rsidP="00504EF5">
      <w:pPr>
        <w:ind w:firstLine="540"/>
        <w:jc w:val="both"/>
        <w:rPr>
          <w:rFonts w:ascii="Times New Roman" w:hAnsi="Times New Roman"/>
          <w:lang w:eastAsia="en-US"/>
        </w:rPr>
      </w:pPr>
      <w:r w:rsidRPr="00836488">
        <w:rPr>
          <w:rFonts w:ascii="Times New Roman" w:hAnsi="Times New Roman"/>
          <w:lang w:eastAsia="en-US"/>
        </w:rPr>
        <w:t xml:space="preserve">Часть оборудования (трансформаторов, линий электропередачи) эксплуатируется свыше </w:t>
      </w:r>
      <w:r>
        <w:rPr>
          <w:rFonts w:ascii="Times New Roman" w:hAnsi="Times New Roman"/>
          <w:lang w:eastAsia="en-US"/>
        </w:rPr>
        <w:t xml:space="preserve">           сорока</w:t>
      </w:r>
      <w:r w:rsidRPr="00836488">
        <w:rPr>
          <w:rFonts w:ascii="Times New Roman" w:hAnsi="Times New Roman"/>
          <w:lang w:eastAsia="en-US"/>
        </w:rPr>
        <w:t xml:space="preserve"> лет, что соответствует их </w:t>
      </w:r>
      <w:r>
        <w:rPr>
          <w:rFonts w:ascii="Times New Roman" w:hAnsi="Times New Roman"/>
          <w:lang w:eastAsia="en-US"/>
        </w:rPr>
        <w:t xml:space="preserve">полному физическому износу. В городе </w:t>
      </w:r>
      <w:r w:rsidRPr="00836488">
        <w:rPr>
          <w:rFonts w:ascii="Times New Roman" w:hAnsi="Times New Roman"/>
          <w:lang w:eastAsia="en-US"/>
        </w:rPr>
        <w:t>Мурманске имее</w:t>
      </w:r>
      <w:r w:rsidRPr="00836488">
        <w:rPr>
          <w:rFonts w:ascii="Times New Roman" w:hAnsi="Times New Roman"/>
          <w:lang w:eastAsia="en-US"/>
        </w:rPr>
        <w:t>т</w:t>
      </w:r>
      <w:r w:rsidRPr="00836488">
        <w:rPr>
          <w:rFonts w:ascii="Times New Roman" w:hAnsi="Times New Roman"/>
          <w:lang w:eastAsia="en-US"/>
        </w:rPr>
        <w:t xml:space="preserve">ся </w:t>
      </w:r>
      <w:r>
        <w:rPr>
          <w:rFonts w:ascii="Times New Roman" w:hAnsi="Times New Roman"/>
          <w:lang w:eastAsia="en-US"/>
        </w:rPr>
        <w:t xml:space="preserve">                       </w:t>
      </w:r>
      <w:r w:rsidRPr="00836488">
        <w:rPr>
          <w:rFonts w:ascii="Times New Roman" w:hAnsi="Times New Roman"/>
          <w:lang w:eastAsia="en-US"/>
        </w:rPr>
        <w:t>34 подстанции, которые не могут обеспечить электроснабжение потребителей в ав</w:t>
      </w:r>
      <w:r w:rsidRPr="00836488">
        <w:rPr>
          <w:rFonts w:ascii="Times New Roman" w:hAnsi="Times New Roman"/>
          <w:lang w:eastAsia="en-US"/>
        </w:rPr>
        <w:t>а</w:t>
      </w:r>
      <w:r w:rsidRPr="00836488">
        <w:rPr>
          <w:rFonts w:ascii="Times New Roman" w:hAnsi="Times New Roman"/>
          <w:lang w:eastAsia="en-US"/>
        </w:rPr>
        <w:t>рийных режимах.</w:t>
      </w:r>
    </w:p>
    <w:p w:rsidR="00504EF5" w:rsidRPr="00836488" w:rsidRDefault="00504EF5" w:rsidP="00504EF5">
      <w:pPr>
        <w:ind w:firstLine="540"/>
        <w:jc w:val="both"/>
        <w:rPr>
          <w:rFonts w:ascii="Times New Roman" w:hAnsi="Times New Roman"/>
          <w:lang w:eastAsia="en-US"/>
        </w:rPr>
      </w:pPr>
      <w:r w:rsidRPr="00836488">
        <w:rPr>
          <w:rFonts w:ascii="Times New Roman" w:hAnsi="Times New Roman"/>
          <w:lang w:eastAsia="en-US"/>
        </w:rPr>
        <w:t>Техническое состояние электротехнического оборудования решающим образом определяет системную надежность городской электрической сети  в части электроснабж</w:t>
      </w:r>
      <w:r w:rsidRPr="00836488">
        <w:rPr>
          <w:rFonts w:ascii="Times New Roman" w:hAnsi="Times New Roman"/>
          <w:lang w:eastAsia="en-US"/>
        </w:rPr>
        <w:t>е</w:t>
      </w:r>
      <w:r w:rsidRPr="00836488">
        <w:rPr>
          <w:rFonts w:ascii="Times New Roman" w:hAnsi="Times New Roman"/>
          <w:lang w:eastAsia="en-US"/>
        </w:rPr>
        <w:t>ния потребителей.</w:t>
      </w:r>
    </w:p>
    <w:p w:rsidR="00504EF5" w:rsidRDefault="00504EF5" w:rsidP="00504EF5">
      <w:pPr>
        <w:ind w:firstLine="540"/>
        <w:jc w:val="both"/>
        <w:rPr>
          <w:rFonts w:ascii="Times New Roman" w:hAnsi="Times New Roman"/>
          <w:lang w:eastAsia="en-US"/>
        </w:rPr>
      </w:pPr>
      <w:r w:rsidRPr="00836488">
        <w:rPr>
          <w:rFonts w:ascii="Times New Roman" w:hAnsi="Times New Roman"/>
          <w:lang w:eastAsia="en-US"/>
        </w:rPr>
        <w:t xml:space="preserve">По основному виду деятельности – передача электрической энергии  </w:t>
      </w:r>
      <w:r w:rsidRPr="00836488">
        <w:rPr>
          <w:rFonts w:ascii="Times New Roman" w:hAnsi="Times New Roman"/>
        </w:rPr>
        <w:t xml:space="preserve">ОАО </w:t>
      </w:r>
      <w:r>
        <w:rPr>
          <w:rFonts w:ascii="Times New Roman" w:hAnsi="Times New Roman"/>
        </w:rPr>
        <w:t>"</w:t>
      </w:r>
      <w:r w:rsidRPr="00836488">
        <w:rPr>
          <w:rFonts w:ascii="Times New Roman" w:hAnsi="Times New Roman"/>
        </w:rPr>
        <w:t>МОЭСК</w:t>
      </w:r>
      <w:r>
        <w:rPr>
          <w:rFonts w:ascii="Times New Roman" w:hAnsi="Times New Roman"/>
        </w:rPr>
        <w:t>"</w:t>
      </w:r>
      <w:r w:rsidRPr="00836488">
        <w:rPr>
          <w:rFonts w:ascii="Times New Roman" w:hAnsi="Times New Roman"/>
        </w:rPr>
        <w:t xml:space="preserve"> </w:t>
      </w:r>
      <w:r w:rsidRPr="00836488">
        <w:rPr>
          <w:rFonts w:ascii="Times New Roman" w:hAnsi="Times New Roman"/>
          <w:lang w:eastAsia="en-US"/>
        </w:rPr>
        <w:t xml:space="preserve"> имеет следующие технико-экономические показатели (</w:t>
      </w:r>
      <w:r>
        <w:rPr>
          <w:rFonts w:ascii="Times New Roman" w:hAnsi="Times New Roman"/>
          <w:lang w:eastAsia="en-US"/>
        </w:rPr>
        <w:t>т</w:t>
      </w:r>
      <w:r w:rsidRPr="00836488">
        <w:rPr>
          <w:rFonts w:ascii="Times New Roman" w:hAnsi="Times New Roman"/>
          <w:lang w:eastAsia="en-US"/>
        </w:rPr>
        <w:t>аблица 3.1</w:t>
      </w:r>
      <w:r>
        <w:rPr>
          <w:rFonts w:ascii="Times New Roman" w:hAnsi="Times New Roman"/>
          <w:lang w:eastAsia="en-US"/>
        </w:rPr>
        <w:t>4</w:t>
      </w:r>
      <w:r w:rsidRPr="00836488">
        <w:rPr>
          <w:rFonts w:ascii="Times New Roman" w:hAnsi="Times New Roman"/>
          <w:lang w:eastAsia="en-US"/>
        </w:rPr>
        <w:t>):</w:t>
      </w:r>
    </w:p>
    <w:p w:rsidR="00504EF5" w:rsidRDefault="00504EF5" w:rsidP="00504EF5">
      <w:pPr>
        <w:ind w:firstLine="540"/>
        <w:jc w:val="both"/>
        <w:rPr>
          <w:rFonts w:ascii="Times New Roman" w:hAnsi="Times New Roman"/>
          <w:lang w:eastAsia="en-US"/>
        </w:rPr>
      </w:pPr>
    </w:p>
    <w:p w:rsidR="00504EF5" w:rsidRPr="00C31F9E" w:rsidRDefault="00504EF5" w:rsidP="00504EF5">
      <w:pPr>
        <w:pStyle w:val="af"/>
        <w:jc w:val="both"/>
        <w:rPr>
          <w:rFonts w:ascii="Times New Roman" w:hAnsi="Times New Roman"/>
          <w:b w:val="0"/>
          <w:sz w:val="24"/>
          <w:szCs w:val="24"/>
        </w:rPr>
      </w:pPr>
      <w:bookmarkStart w:id="55" w:name="_Ref310949180"/>
      <w:r w:rsidRPr="00C31F9E">
        <w:rPr>
          <w:rFonts w:ascii="Times New Roman" w:hAnsi="Times New Roman"/>
          <w:b w:val="0"/>
          <w:sz w:val="24"/>
          <w:szCs w:val="24"/>
        </w:rPr>
        <w:t>Таблица</w:t>
      </w:r>
      <w:bookmarkEnd w:id="55"/>
      <w:r w:rsidRPr="00C31F9E">
        <w:rPr>
          <w:rFonts w:ascii="Times New Roman" w:hAnsi="Times New Roman"/>
          <w:b w:val="0"/>
          <w:sz w:val="24"/>
          <w:szCs w:val="24"/>
        </w:rPr>
        <w:t xml:space="preserve"> 3.14 </w:t>
      </w:r>
      <w:r w:rsidRPr="00C31F9E">
        <w:rPr>
          <w:rFonts w:ascii="Times New Roman" w:hAnsi="Times New Roman"/>
          <w:b w:val="0"/>
          <w:sz w:val="24"/>
          <w:szCs w:val="24"/>
          <w:lang w:eastAsia="en-US"/>
        </w:rPr>
        <w:t>– Основные технико-экономические показатели</w:t>
      </w:r>
      <w:r w:rsidRPr="00C31F9E">
        <w:rPr>
          <w:rFonts w:ascii="Times New Roman" w:hAnsi="Times New Roman"/>
          <w:b w:val="0"/>
          <w:sz w:val="24"/>
          <w:szCs w:val="24"/>
        </w:rPr>
        <w:t xml:space="preserve"> </w:t>
      </w:r>
    </w:p>
    <w:p w:rsidR="00504EF5" w:rsidRPr="00C31F9E" w:rsidRDefault="00504EF5" w:rsidP="00504EF5">
      <w:pPr>
        <w:pStyle w:val="af"/>
        <w:jc w:val="both"/>
        <w:rPr>
          <w:rFonts w:ascii="Times New Roman" w:hAnsi="Times New Roman"/>
          <w:b w:val="0"/>
          <w:sz w:val="24"/>
          <w:szCs w:val="24"/>
          <w:lang w:eastAsia="en-US"/>
        </w:rPr>
      </w:pPr>
      <w:r w:rsidRPr="00C31F9E">
        <w:rPr>
          <w:rFonts w:ascii="Times New Roman" w:hAnsi="Times New Roman"/>
          <w:b w:val="0"/>
          <w:sz w:val="24"/>
          <w:szCs w:val="24"/>
          <w:lang w:eastAsia="en-US"/>
        </w:rPr>
        <w:t xml:space="preserve"> </w:t>
      </w:r>
    </w:p>
    <w:tbl>
      <w:tblPr>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3"/>
        <w:gridCol w:w="2031"/>
        <w:gridCol w:w="2141"/>
        <w:gridCol w:w="2128"/>
      </w:tblGrid>
      <w:tr w:rsidR="00504EF5" w:rsidRPr="00C31F9E" w:rsidTr="00704B6C">
        <w:trPr>
          <w:trHeight w:val="293"/>
          <w:jc w:val="center"/>
        </w:trPr>
        <w:tc>
          <w:tcPr>
            <w:tcW w:w="2893" w:type="dxa"/>
            <w:vMerge w:val="restart"/>
            <w:shd w:val="clear" w:color="auto" w:fill="auto"/>
            <w:vAlign w:val="center"/>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Показатели</w:t>
            </w:r>
          </w:p>
        </w:tc>
        <w:tc>
          <w:tcPr>
            <w:tcW w:w="2031" w:type="dxa"/>
            <w:shd w:val="clear" w:color="auto" w:fill="auto"/>
            <w:vAlign w:val="center"/>
          </w:tcPr>
          <w:p w:rsidR="00504EF5" w:rsidRPr="00C31F9E" w:rsidRDefault="00504EF5" w:rsidP="00704B6C">
            <w:pPr>
              <w:jc w:val="both"/>
              <w:rPr>
                <w:rFonts w:ascii="Times New Roman" w:hAnsi="Times New Roman"/>
                <w:b/>
                <w:sz w:val="20"/>
                <w:szCs w:val="20"/>
              </w:rPr>
            </w:pPr>
            <w:r w:rsidRPr="00C31F9E">
              <w:rPr>
                <w:rFonts w:ascii="Times New Roman" w:hAnsi="Times New Roman"/>
                <w:b/>
                <w:sz w:val="20"/>
                <w:szCs w:val="20"/>
              </w:rPr>
              <w:t>2011 г.</w:t>
            </w:r>
          </w:p>
        </w:tc>
        <w:tc>
          <w:tcPr>
            <w:tcW w:w="2141" w:type="dxa"/>
            <w:shd w:val="clear" w:color="auto" w:fill="auto"/>
            <w:vAlign w:val="center"/>
          </w:tcPr>
          <w:p w:rsidR="00504EF5" w:rsidRPr="00C31F9E" w:rsidRDefault="00504EF5" w:rsidP="00704B6C">
            <w:pPr>
              <w:jc w:val="both"/>
              <w:rPr>
                <w:rFonts w:ascii="Times New Roman" w:hAnsi="Times New Roman"/>
                <w:b/>
                <w:sz w:val="20"/>
                <w:szCs w:val="20"/>
              </w:rPr>
            </w:pPr>
            <w:r w:rsidRPr="00C31F9E">
              <w:rPr>
                <w:rFonts w:ascii="Times New Roman" w:hAnsi="Times New Roman"/>
                <w:b/>
                <w:sz w:val="20"/>
                <w:szCs w:val="20"/>
              </w:rPr>
              <w:t>2012 г.</w:t>
            </w:r>
          </w:p>
        </w:tc>
        <w:tc>
          <w:tcPr>
            <w:tcW w:w="2128" w:type="dxa"/>
            <w:shd w:val="clear" w:color="auto" w:fill="auto"/>
            <w:vAlign w:val="center"/>
          </w:tcPr>
          <w:p w:rsidR="00504EF5" w:rsidRPr="00C31F9E" w:rsidRDefault="00504EF5" w:rsidP="00704B6C">
            <w:pPr>
              <w:jc w:val="both"/>
              <w:rPr>
                <w:rFonts w:ascii="Times New Roman" w:hAnsi="Times New Roman"/>
                <w:b/>
                <w:sz w:val="20"/>
                <w:szCs w:val="20"/>
              </w:rPr>
            </w:pPr>
            <w:r w:rsidRPr="00C31F9E">
              <w:rPr>
                <w:rFonts w:ascii="Times New Roman" w:hAnsi="Times New Roman"/>
                <w:b/>
                <w:sz w:val="20"/>
                <w:szCs w:val="20"/>
              </w:rPr>
              <w:t>2013 г.</w:t>
            </w:r>
          </w:p>
        </w:tc>
      </w:tr>
      <w:tr w:rsidR="00504EF5" w:rsidRPr="00C31F9E" w:rsidTr="00704B6C">
        <w:trPr>
          <w:trHeight w:val="73"/>
          <w:jc w:val="center"/>
        </w:trPr>
        <w:tc>
          <w:tcPr>
            <w:tcW w:w="2893" w:type="dxa"/>
            <w:vMerge/>
            <w:tcBorders>
              <w:bottom w:val="single" w:sz="4" w:space="0" w:color="auto"/>
            </w:tcBorders>
            <w:vAlign w:val="center"/>
          </w:tcPr>
          <w:p w:rsidR="00504EF5" w:rsidRPr="00C31F9E" w:rsidRDefault="00504EF5" w:rsidP="00704B6C">
            <w:pPr>
              <w:jc w:val="both"/>
              <w:rPr>
                <w:rFonts w:ascii="Times New Roman" w:hAnsi="Times New Roman"/>
                <w:sz w:val="20"/>
                <w:szCs w:val="20"/>
              </w:rPr>
            </w:pPr>
          </w:p>
        </w:tc>
        <w:tc>
          <w:tcPr>
            <w:tcW w:w="2031" w:type="dxa"/>
            <w:tcBorders>
              <w:bottom w:val="single" w:sz="4" w:space="0" w:color="auto"/>
            </w:tcBorders>
            <w:shd w:val="clear" w:color="auto" w:fill="auto"/>
            <w:vAlign w:val="center"/>
          </w:tcPr>
          <w:p w:rsidR="00504EF5" w:rsidRPr="00C31F9E" w:rsidRDefault="00504EF5" w:rsidP="00704B6C">
            <w:pPr>
              <w:jc w:val="both"/>
              <w:rPr>
                <w:rFonts w:ascii="Times New Roman" w:hAnsi="Times New Roman"/>
                <w:b/>
                <w:sz w:val="20"/>
                <w:szCs w:val="20"/>
              </w:rPr>
            </w:pPr>
            <w:r w:rsidRPr="00C31F9E">
              <w:rPr>
                <w:rFonts w:ascii="Times New Roman" w:hAnsi="Times New Roman"/>
                <w:b/>
                <w:sz w:val="20"/>
                <w:szCs w:val="20"/>
              </w:rPr>
              <w:t>тыс. кВтч</w:t>
            </w:r>
          </w:p>
        </w:tc>
        <w:tc>
          <w:tcPr>
            <w:tcW w:w="2141" w:type="dxa"/>
            <w:tcBorders>
              <w:bottom w:val="single" w:sz="4" w:space="0" w:color="auto"/>
            </w:tcBorders>
            <w:shd w:val="clear" w:color="auto" w:fill="auto"/>
            <w:vAlign w:val="center"/>
          </w:tcPr>
          <w:p w:rsidR="00504EF5" w:rsidRPr="00C31F9E" w:rsidRDefault="00504EF5" w:rsidP="00704B6C">
            <w:pPr>
              <w:jc w:val="both"/>
              <w:rPr>
                <w:rFonts w:ascii="Times New Roman" w:hAnsi="Times New Roman"/>
                <w:b/>
                <w:sz w:val="20"/>
                <w:szCs w:val="20"/>
              </w:rPr>
            </w:pPr>
            <w:r w:rsidRPr="00C31F9E">
              <w:rPr>
                <w:rFonts w:ascii="Times New Roman" w:hAnsi="Times New Roman"/>
                <w:b/>
                <w:sz w:val="20"/>
                <w:szCs w:val="20"/>
              </w:rPr>
              <w:t>тыс. кВтч</w:t>
            </w:r>
          </w:p>
        </w:tc>
        <w:tc>
          <w:tcPr>
            <w:tcW w:w="2128" w:type="dxa"/>
            <w:tcBorders>
              <w:bottom w:val="single" w:sz="4" w:space="0" w:color="auto"/>
            </w:tcBorders>
            <w:shd w:val="clear" w:color="auto" w:fill="auto"/>
            <w:vAlign w:val="center"/>
          </w:tcPr>
          <w:p w:rsidR="00504EF5" w:rsidRPr="00C31F9E" w:rsidRDefault="00504EF5" w:rsidP="00704B6C">
            <w:pPr>
              <w:jc w:val="both"/>
              <w:rPr>
                <w:rFonts w:ascii="Times New Roman" w:hAnsi="Times New Roman"/>
                <w:b/>
                <w:sz w:val="20"/>
                <w:szCs w:val="20"/>
              </w:rPr>
            </w:pPr>
            <w:r w:rsidRPr="00C31F9E">
              <w:rPr>
                <w:rFonts w:ascii="Times New Roman" w:hAnsi="Times New Roman"/>
                <w:b/>
                <w:sz w:val="20"/>
                <w:szCs w:val="20"/>
              </w:rPr>
              <w:t>тыс. кВтч</w:t>
            </w:r>
          </w:p>
        </w:tc>
      </w:tr>
      <w:tr w:rsidR="00504EF5" w:rsidRPr="00C31F9E" w:rsidTr="00704B6C">
        <w:trPr>
          <w:trHeight w:val="330"/>
          <w:jc w:val="center"/>
        </w:trPr>
        <w:tc>
          <w:tcPr>
            <w:tcW w:w="2893" w:type="dxa"/>
            <w:shd w:val="clear" w:color="auto" w:fill="auto"/>
            <w:vAlign w:val="bottom"/>
          </w:tcPr>
          <w:p w:rsidR="00504EF5" w:rsidRPr="00C31F9E" w:rsidRDefault="00504EF5" w:rsidP="00704B6C">
            <w:pPr>
              <w:jc w:val="both"/>
              <w:rPr>
                <w:rFonts w:ascii="Times New Roman" w:hAnsi="Times New Roman"/>
                <w:bCs/>
                <w:sz w:val="20"/>
                <w:szCs w:val="20"/>
              </w:rPr>
            </w:pPr>
            <w:r w:rsidRPr="00C31F9E">
              <w:rPr>
                <w:rFonts w:ascii="Times New Roman" w:hAnsi="Times New Roman"/>
                <w:bCs/>
                <w:sz w:val="20"/>
                <w:szCs w:val="20"/>
              </w:rPr>
              <w:t>Всего поступило в сеть</w:t>
            </w:r>
          </w:p>
        </w:tc>
        <w:tc>
          <w:tcPr>
            <w:tcW w:w="2031" w:type="dxa"/>
            <w:shd w:val="clear" w:color="auto" w:fill="auto"/>
            <w:noWrap/>
            <w:vAlign w:val="bottom"/>
          </w:tcPr>
          <w:p w:rsidR="00504EF5" w:rsidRPr="00C31F9E" w:rsidRDefault="00504EF5" w:rsidP="00704B6C">
            <w:pPr>
              <w:jc w:val="both"/>
              <w:rPr>
                <w:rFonts w:ascii="Times New Roman" w:hAnsi="Times New Roman"/>
                <w:bCs/>
                <w:sz w:val="20"/>
                <w:szCs w:val="20"/>
              </w:rPr>
            </w:pPr>
            <w:r w:rsidRPr="00C31F9E">
              <w:rPr>
                <w:rFonts w:ascii="Times New Roman" w:hAnsi="Times New Roman"/>
                <w:bCs/>
                <w:sz w:val="20"/>
                <w:szCs w:val="20"/>
              </w:rPr>
              <w:t>931 321,1</w:t>
            </w:r>
          </w:p>
        </w:tc>
        <w:tc>
          <w:tcPr>
            <w:tcW w:w="2141" w:type="dxa"/>
            <w:shd w:val="clear" w:color="auto" w:fill="auto"/>
            <w:noWrap/>
            <w:vAlign w:val="bottom"/>
          </w:tcPr>
          <w:p w:rsidR="00504EF5" w:rsidRPr="00C31F9E" w:rsidRDefault="00504EF5" w:rsidP="00704B6C">
            <w:pPr>
              <w:jc w:val="both"/>
              <w:rPr>
                <w:rFonts w:ascii="Times New Roman" w:hAnsi="Times New Roman"/>
                <w:bCs/>
                <w:sz w:val="20"/>
                <w:szCs w:val="20"/>
              </w:rPr>
            </w:pPr>
            <w:r w:rsidRPr="00C31F9E">
              <w:rPr>
                <w:rFonts w:ascii="Times New Roman" w:hAnsi="Times New Roman"/>
                <w:bCs/>
                <w:sz w:val="20"/>
                <w:szCs w:val="20"/>
              </w:rPr>
              <w:t>936 582,0</w:t>
            </w:r>
          </w:p>
        </w:tc>
        <w:tc>
          <w:tcPr>
            <w:tcW w:w="2128" w:type="dxa"/>
            <w:shd w:val="clear" w:color="auto" w:fill="auto"/>
            <w:noWrap/>
            <w:vAlign w:val="bottom"/>
          </w:tcPr>
          <w:p w:rsidR="00504EF5" w:rsidRPr="00C31F9E" w:rsidRDefault="00504EF5" w:rsidP="00704B6C">
            <w:pPr>
              <w:jc w:val="both"/>
              <w:rPr>
                <w:rFonts w:ascii="Times New Roman" w:hAnsi="Times New Roman"/>
                <w:bCs/>
                <w:sz w:val="20"/>
                <w:szCs w:val="20"/>
              </w:rPr>
            </w:pPr>
            <w:r w:rsidRPr="00C31F9E">
              <w:rPr>
                <w:rFonts w:ascii="Times New Roman" w:hAnsi="Times New Roman"/>
                <w:bCs/>
                <w:sz w:val="20"/>
                <w:szCs w:val="20"/>
              </w:rPr>
              <w:t>944 128,3</w:t>
            </w:r>
          </w:p>
        </w:tc>
      </w:tr>
      <w:tr w:rsidR="00504EF5" w:rsidRPr="00C31F9E" w:rsidTr="00704B6C">
        <w:trPr>
          <w:trHeight w:val="255"/>
          <w:jc w:val="center"/>
        </w:trPr>
        <w:tc>
          <w:tcPr>
            <w:tcW w:w="2893" w:type="dxa"/>
            <w:shd w:val="clear" w:color="auto" w:fill="auto"/>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Технологические пот</w:t>
            </w:r>
            <w:r w:rsidRPr="00C31F9E">
              <w:rPr>
                <w:rFonts w:ascii="Times New Roman" w:hAnsi="Times New Roman"/>
                <w:sz w:val="20"/>
                <w:szCs w:val="20"/>
              </w:rPr>
              <w:t>е</w:t>
            </w:r>
            <w:r w:rsidRPr="00C31F9E">
              <w:rPr>
                <w:rFonts w:ascii="Times New Roman" w:hAnsi="Times New Roman"/>
                <w:sz w:val="20"/>
                <w:szCs w:val="20"/>
              </w:rPr>
              <w:t>ри</w:t>
            </w:r>
          </w:p>
        </w:tc>
        <w:tc>
          <w:tcPr>
            <w:tcW w:w="2031"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145 941,8 (15,7 %)</w:t>
            </w:r>
          </w:p>
        </w:tc>
        <w:tc>
          <w:tcPr>
            <w:tcW w:w="2141"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161 339,73 (17,2 %)</w:t>
            </w:r>
          </w:p>
        </w:tc>
        <w:tc>
          <w:tcPr>
            <w:tcW w:w="2128"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123 910,2 (13,1 %)</w:t>
            </w:r>
          </w:p>
        </w:tc>
      </w:tr>
      <w:tr w:rsidR="00504EF5" w:rsidRPr="00C31F9E" w:rsidTr="00704B6C">
        <w:trPr>
          <w:trHeight w:val="255"/>
          <w:jc w:val="center"/>
        </w:trPr>
        <w:tc>
          <w:tcPr>
            <w:tcW w:w="2893" w:type="dxa"/>
            <w:shd w:val="clear" w:color="auto" w:fill="auto"/>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Отпущено потребит</w:t>
            </w:r>
            <w:r w:rsidRPr="00C31F9E">
              <w:rPr>
                <w:rFonts w:ascii="Times New Roman" w:hAnsi="Times New Roman"/>
                <w:sz w:val="20"/>
                <w:szCs w:val="20"/>
              </w:rPr>
              <w:t>е</w:t>
            </w:r>
            <w:r w:rsidRPr="00C31F9E">
              <w:rPr>
                <w:rFonts w:ascii="Times New Roman" w:hAnsi="Times New Roman"/>
                <w:sz w:val="20"/>
                <w:szCs w:val="20"/>
              </w:rPr>
              <w:t>лям</w:t>
            </w:r>
          </w:p>
        </w:tc>
        <w:tc>
          <w:tcPr>
            <w:tcW w:w="2031"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785 379,3</w:t>
            </w:r>
          </w:p>
        </w:tc>
        <w:tc>
          <w:tcPr>
            <w:tcW w:w="2141"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775 242,27</w:t>
            </w:r>
          </w:p>
        </w:tc>
        <w:tc>
          <w:tcPr>
            <w:tcW w:w="2128"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820 218,1</w:t>
            </w:r>
          </w:p>
        </w:tc>
      </w:tr>
      <w:tr w:rsidR="00504EF5" w:rsidRPr="00C31F9E" w:rsidTr="00704B6C">
        <w:trPr>
          <w:trHeight w:val="255"/>
          <w:jc w:val="center"/>
        </w:trPr>
        <w:tc>
          <w:tcPr>
            <w:tcW w:w="2893" w:type="dxa"/>
            <w:shd w:val="clear" w:color="auto" w:fill="auto"/>
            <w:vAlign w:val="bottom"/>
          </w:tcPr>
          <w:p w:rsidR="00504EF5" w:rsidRPr="00C31F9E" w:rsidRDefault="00504EF5" w:rsidP="00704B6C">
            <w:pPr>
              <w:ind w:firstLine="614"/>
              <w:jc w:val="both"/>
              <w:rPr>
                <w:rFonts w:ascii="Times New Roman" w:hAnsi="Times New Roman"/>
                <w:sz w:val="20"/>
                <w:szCs w:val="20"/>
              </w:rPr>
            </w:pPr>
            <w:r w:rsidRPr="00C31F9E">
              <w:rPr>
                <w:rFonts w:ascii="Times New Roman" w:hAnsi="Times New Roman"/>
                <w:sz w:val="20"/>
                <w:szCs w:val="20"/>
              </w:rPr>
              <w:t>в том числе:</w:t>
            </w:r>
          </w:p>
        </w:tc>
        <w:tc>
          <w:tcPr>
            <w:tcW w:w="2031" w:type="dxa"/>
            <w:shd w:val="clear" w:color="auto" w:fill="auto"/>
            <w:noWrap/>
            <w:vAlign w:val="bottom"/>
          </w:tcPr>
          <w:p w:rsidR="00504EF5" w:rsidRPr="00C31F9E" w:rsidRDefault="00504EF5" w:rsidP="00704B6C">
            <w:pPr>
              <w:jc w:val="both"/>
              <w:rPr>
                <w:rFonts w:ascii="Times New Roman" w:hAnsi="Times New Roman"/>
                <w:sz w:val="20"/>
                <w:szCs w:val="20"/>
              </w:rPr>
            </w:pPr>
          </w:p>
        </w:tc>
        <w:tc>
          <w:tcPr>
            <w:tcW w:w="2141" w:type="dxa"/>
            <w:shd w:val="clear" w:color="auto" w:fill="auto"/>
            <w:noWrap/>
            <w:vAlign w:val="bottom"/>
          </w:tcPr>
          <w:p w:rsidR="00504EF5" w:rsidRPr="00C31F9E" w:rsidRDefault="00504EF5" w:rsidP="00704B6C">
            <w:pPr>
              <w:jc w:val="both"/>
              <w:rPr>
                <w:rFonts w:ascii="Times New Roman" w:hAnsi="Times New Roman"/>
                <w:sz w:val="20"/>
                <w:szCs w:val="20"/>
              </w:rPr>
            </w:pPr>
          </w:p>
        </w:tc>
        <w:tc>
          <w:tcPr>
            <w:tcW w:w="2128" w:type="dxa"/>
            <w:shd w:val="clear" w:color="auto" w:fill="auto"/>
            <w:noWrap/>
            <w:vAlign w:val="bottom"/>
          </w:tcPr>
          <w:p w:rsidR="00504EF5" w:rsidRPr="00C31F9E" w:rsidRDefault="00504EF5" w:rsidP="00704B6C">
            <w:pPr>
              <w:jc w:val="both"/>
              <w:rPr>
                <w:rFonts w:ascii="Times New Roman" w:hAnsi="Times New Roman"/>
                <w:sz w:val="20"/>
                <w:szCs w:val="20"/>
              </w:rPr>
            </w:pPr>
          </w:p>
        </w:tc>
      </w:tr>
      <w:tr w:rsidR="00504EF5" w:rsidRPr="00C31F9E" w:rsidTr="00704B6C">
        <w:trPr>
          <w:trHeight w:val="255"/>
          <w:jc w:val="center"/>
        </w:trPr>
        <w:tc>
          <w:tcPr>
            <w:tcW w:w="2893" w:type="dxa"/>
            <w:shd w:val="clear" w:color="auto" w:fill="auto"/>
            <w:vAlign w:val="bottom"/>
          </w:tcPr>
          <w:p w:rsidR="00504EF5" w:rsidRPr="00C31F9E" w:rsidRDefault="00504EF5" w:rsidP="00704B6C">
            <w:pPr>
              <w:ind w:firstLine="614"/>
              <w:jc w:val="both"/>
              <w:rPr>
                <w:rFonts w:ascii="Times New Roman" w:hAnsi="Times New Roman"/>
                <w:sz w:val="20"/>
                <w:szCs w:val="20"/>
              </w:rPr>
            </w:pPr>
            <w:r w:rsidRPr="00C31F9E">
              <w:rPr>
                <w:rFonts w:ascii="Times New Roman" w:hAnsi="Times New Roman"/>
                <w:sz w:val="20"/>
                <w:szCs w:val="20"/>
              </w:rPr>
              <w:t>г. Мурманск</w:t>
            </w:r>
          </w:p>
        </w:tc>
        <w:tc>
          <w:tcPr>
            <w:tcW w:w="2031"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693 499,5</w:t>
            </w:r>
          </w:p>
        </w:tc>
        <w:tc>
          <w:tcPr>
            <w:tcW w:w="2141"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694 471,2</w:t>
            </w:r>
          </w:p>
        </w:tc>
        <w:tc>
          <w:tcPr>
            <w:tcW w:w="2128" w:type="dxa"/>
            <w:shd w:val="clear" w:color="auto" w:fill="auto"/>
            <w:noWrap/>
            <w:vAlign w:val="bottom"/>
          </w:tcPr>
          <w:p w:rsidR="00504EF5" w:rsidRPr="00C31F9E" w:rsidRDefault="00504EF5" w:rsidP="00704B6C">
            <w:pPr>
              <w:jc w:val="both"/>
              <w:rPr>
                <w:rFonts w:ascii="Times New Roman" w:hAnsi="Times New Roman"/>
                <w:sz w:val="20"/>
                <w:szCs w:val="20"/>
              </w:rPr>
            </w:pPr>
            <w:r w:rsidRPr="00C31F9E">
              <w:rPr>
                <w:rFonts w:ascii="Times New Roman" w:hAnsi="Times New Roman"/>
                <w:sz w:val="20"/>
                <w:szCs w:val="20"/>
              </w:rPr>
              <w:t>663672,5</w:t>
            </w:r>
          </w:p>
        </w:tc>
      </w:tr>
    </w:tbl>
    <w:p w:rsidR="00504EF5" w:rsidRPr="00C31F9E" w:rsidRDefault="00504EF5" w:rsidP="00504EF5">
      <w:pPr>
        <w:spacing w:line="360" w:lineRule="auto"/>
        <w:jc w:val="both"/>
        <w:rPr>
          <w:rFonts w:ascii="Times New Roman" w:hAnsi="Times New Roman"/>
          <w:lang w:eastAsia="en-US"/>
        </w:rPr>
      </w:pPr>
    </w:p>
    <w:p w:rsidR="00504EF5" w:rsidRPr="00C31F9E" w:rsidRDefault="00504EF5" w:rsidP="00504EF5">
      <w:pPr>
        <w:ind w:firstLine="540"/>
        <w:jc w:val="both"/>
        <w:rPr>
          <w:rFonts w:ascii="Times New Roman" w:hAnsi="Times New Roman"/>
        </w:rPr>
      </w:pPr>
      <w:r w:rsidRPr="00C31F9E">
        <w:rPr>
          <w:rFonts w:ascii="Times New Roman" w:hAnsi="Times New Roman"/>
        </w:rPr>
        <w:t>В 2013 году по сравнению с 2012 годом общий объем поступившей электроэнергии в сеть увеличи</w:t>
      </w:r>
      <w:r w:rsidRPr="00C31F9E">
        <w:rPr>
          <w:rFonts w:ascii="Times New Roman" w:hAnsi="Times New Roman"/>
        </w:rPr>
        <w:t>л</w:t>
      </w:r>
      <w:r w:rsidRPr="00C31F9E">
        <w:rPr>
          <w:rFonts w:ascii="Times New Roman" w:hAnsi="Times New Roman"/>
        </w:rPr>
        <w:t xml:space="preserve">ся на 7546 тыс. кВтч, что составило 0,8 %. </w:t>
      </w:r>
    </w:p>
    <w:p w:rsidR="00504EF5" w:rsidRPr="00C31F9E" w:rsidRDefault="00504EF5" w:rsidP="00504EF5">
      <w:pPr>
        <w:ind w:firstLine="540"/>
        <w:jc w:val="both"/>
        <w:rPr>
          <w:rFonts w:ascii="Times New Roman" w:hAnsi="Times New Roman"/>
        </w:rPr>
      </w:pPr>
      <w:r w:rsidRPr="00C31F9E">
        <w:rPr>
          <w:rFonts w:ascii="Times New Roman" w:hAnsi="Times New Roman"/>
        </w:rPr>
        <w:t>Технологические потери за 2013 год составили 123910 тыс. кВтч или 13,1 % от общего объема отпущенной электрической энергии в сеть, снижение потерь по сравнению с 2012 годом с</w:t>
      </w:r>
      <w:r w:rsidRPr="00C31F9E">
        <w:rPr>
          <w:rFonts w:ascii="Times New Roman" w:hAnsi="Times New Roman"/>
        </w:rPr>
        <w:t>о</w:t>
      </w:r>
      <w:r w:rsidRPr="00C31F9E">
        <w:rPr>
          <w:rFonts w:ascii="Times New Roman" w:hAnsi="Times New Roman"/>
        </w:rPr>
        <w:t>ставило 37429,6 тыс. кВтч.</w:t>
      </w:r>
    </w:p>
    <w:p w:rsidR="00504EF5" w:rsidRPr="00C31F9E" w:rsidRDefault="00504EF5" w:rsidP="00504EF5">
      <w:pPr>
        <w:ind w:firstLine="539"/>
        <w:jc w:val="both"/>
        <w:rPr>
          <w:rFonts w:ascii="Times New Roman" w:hAnsi="Times New Roman"/>
        </w:rPr>
      </w:pPr>
      <w:r w:rsidRPr="00C31F9E">
        <w:rPr>
          <w:rFonts w:ascii="Times New Roman" w:hAnsi="Times New Roman"/>
        </w:rPr>
        <w:t>Износ линий электропередач и электрооборудования по состоянию на 2013 год составляет соответственно 69,9</w:t>
      </w:r>
      <w:r>
        <w:rPr>
          <w:rFonts w:ascii="Times New Roman" w:hAnsi="Times New Roman"/>
        </w:rPr>
        <w:t xml:space="preserve"> </w:t>
      </w:r>
      <w:r w:rsidRPr="00C31F9E">
        <w:rPr>
          <w:rFonts w:ascii="Times New Roman" w:hAnsi="Times New Roman"/>
        </w:rPr>
        <w:t>% и 79,6</w:t>
      </w:r>
      <w:r>
        <w:rPr>
          <w:rFonts w:ascii="Times New Roman" w:hAnsi="Times New Roman"/>
        </w:rPr>
        <w:t xml:space="preserve"> </w:t>
      </w:r>
      <w:r w:rsidRPr="00C31F9E">
        <w:rPr>
          <w:rFonts w:ascii="Times New Roman" w:hAnsi="Times New Roman"/>
        </w:rPr>
        <w:t>%.</w:t>
      </w:r>
    </w:p>
    <w:p w:rsidR="00504EF5" w:rsidRPr="00C31F9E" w:rsidRDefault="00504EF5" w:rsidP="00504EF5">
      <w:pPr>
        <w:pStyle w:val="20"/>
        <w:numPr>
          <w:ilvl w:val="3"/>
          <w:numId w:val="13"/>
        </w:numPr>
        <w:rPr>
          <w:rFonts w:ascii="Times New Roman" w:hAnsi="Times New Roman"/>
          <w:sz w:val="24"/>
          <w:szCs w:val="24"/>
        </w:rPr>
      </w:pPr>
      <w:bookmarkStart w:id="56" w:name="_Toc336010434"/>
      <w:r w:rsidRPr="00C31F9E">
        <w:rPr>
          <w:rFonts w:ascii="Times New Roman" w:hAnsi="Times New Roman"/>
          <w:sz w:val="24"/>
          <w:szCs w:val="24"/>
        </w:rPr>
        <w:t>Основные проблемы и направления совершенствования электроснабжения</w:t>
      </w:r>
      <w:bookmarkEnd w:id="56"/>
    </w:p>
    <w:p w:rsidR="00504EF5" w:rsidRPr="00AA3ED8" w:rsidRDefault="00504EF5" w:rsidP="00504EF5">
      <w:pPr>
        <w:ind w:firstLine="540"/>
        <w:jc w:val="both"/>
        <w:rPr>
          <w:rFonts w:ascii="Times New Roman" w:hAnsi="Times New Roman"/>
        </w:rPr>
      </w:pPr>
      <w:r w:rsidRPr="00AA3ED8">
        <w:rPr>
          <w:rFonts w:ascii="Times New Roman" w:hAnsi="Times New Roman"/>
        </w:rPr>
        <w:t xml:space="preserve">Основными проблемами электроснабжения города Мурманска являются:  </w:t>
      </w:r>
    </w:p>
    <w:p w:rsidR="00504EF5" w:rsidRPr="00836488" w:rsidRDefault="00504EF5" w:rsidP="00504EF5">
      <w:pPr>
        <w:ind w:firstLine="540"/>
        <w:jc w:val="both"/>
        <w:rPr>
          <w:rFonts w:ascii="Times New Roman" w:hAnsi="Times New Roman"/>
        </w:rPr>
      </w:pPr>
      <w:r w:rsidRPr="00836488">
        <w:rPr>
          <w:rFonts w:ascii="Times New Roman" w:hAnsi="Times New Roman"/>
        </w:rPr>
        <w:t>- недостаточная пропускная способность электрических сетей при подключении н</w:t>
      </w:r>
      <w:r w:rsidRPr="00836488">
        <w:rPr>
          <w:rFonts w:ascii="Times New Roman" w:hAnsi="Times New Roman"/>
        </w:rPr>
        <w:t>о</w:t>
      </w:r>
      <w:r w:rsidRPr="00836488">
        <w:rPr>
          <w:rFonts w:ascii="Times New Roman" w:hAnsi="Times New Roman"/>
        </w:rPr>
        <w:t>вых нагрузок;</w:t>
      </w:r>
    </w:p>
    <w:p w:rsidR="00504EF5" w:rsidRPr="00836488" w:rsidRDefault="00504EF5" w:rsidP="00504EF5">
      <w:pPr>
        <w:ind w:firstLine="540"/>
        <w:jc w:val="both"/>
        <w:rPr>
          <w:rFonts w:ascii="Times New Roman" w:hAnsi="Times New Roman"/>
        </w:rPr>
      </w:pPr>
      <w:r w:rsidRPr="00836488">
        <w:rPr>
          <w:rFonts w:ascii="Times New Roman" w:hAnsi="Times New Roman"/>
        </w:rPr>
        <w:t>- невозможность подключения новых потребителей без ухудшения условий электр</w:t>
      </w:r>
      <w:r w:rsidRPr="00836488">
        <w:rPr>
          <w:rFonts w:ascii="Times New Roman" w:hAnsi="Times New Roman"/>
        </w:rPr>
        <w:t>о</w:t>
      </w:r>
      <w:r w:rsidRPr="00836488">
        <w:rPr>
          <w:rFonts w:ascii="Times New Roman" w:hAnsi="Times New Roman"/>
        </w:rPr>
        <w:t>снабжения существующих потребителей;</w:t>
      </w:r>
    </w:p>
    <w:p w:rsidR="00504EF5" w:rsidRPr="00836488" w:rsidRDefault="00504EF5" w:rsidP="00504EF5">
      <w:pPr>
        <w:ind w:firstLine="540"/>
        <w:jc w:val="both"/>
        <w:rPr>
          <w:rFonts w:ascii="Times New Roman" w:hAnsi="Times New Roman"/>
        </w:rPr>
      </w:pPr>
      <w:r w:rsidRPr="00836488">
        <w:rPr>
          <w:rFonts w:ascii="Times New Roman" w:hAnsi="Times New Roman"/>
        </w:rPr>
        <w:lastRenderedPageBreak/>
        <w:t>-  низкий уровень надежности электроснабжения;</w:t>
      </w:r>
    </w:p>
    <w:p w:rsidR="00504EF5" w:rsidRPr="00836488" w:rsidRDefault="00504EF5" w:rsidP="00504EF5">
      <w:pPr>
        <w:ind w:firstLine="540"/>
        <w:jc w:val="both"/>
        <w:rPr>
          <w:rFonts w:ascii="Times New Roman" w:hAnsi="Times New Roman"/>
        </w:rPr>
      </w:pPr>
      <w:r w:rsidRPr="00836488">
        <w:rPr>
          <w:rFonts w:ascii="Times New Roman" w:hAnsi="Times New Roman"/>
        </w:rPr>
        <w:t>-  относительно высокий уровень потерь электроэнергии.</w:t>
      </w:r>
    </w:p>
    <w:p w:rsidR="00504EF5" w:rsidRPr="00AA3ED8" w:rsidRDefault="00504EF5" w:rsidP="00504EF5">
      <w:pPr>
        <w:ind w:firstLine="540"/>
        <w:jc w:val="both"/>
        <w:rPr>
          <w:rFonts w:ascii="Times New Roman" w:hAnsi="Times New Roman"/>
        </w:rPr>
      </w:pPr>
      <w:bookmarkStart w:id="57" w:name="_Toc311138680"/>
      <w:r w:rsidRPr="00AA3ED8">
        <w:rPr>
          <w:rFonts w:ascii="Times New Roman" w:hAnsi="Times New Roman"/>
        </w:rPr>
        <w:t>Направления совершенствования и развития системы электроснабж</w:t>
      </w:r>
      <w:r w:rsidRPr="00AA3ED8">
        <w:rPr>
          <w:rFonts w:ascii="Times New Roman" w:hAnsi="Times New Roman"/>
        </w:rPr>
        <w:t>е</w:t>
      </w:r>
      <w:r w:rsidRPr="00AA3ED8">
        <w:rPr>
          <w:rFonts w:ascii="Times New Roman" w:hAnsi="Times New Roman"/>
        </w:rPr>
        <w:t>ния</w:t>
      </w:r>
      <w:bookmarkEnd w:id="57"/>
      <w:r w:rsidRPr="00AA3ED8">
        <w:rPr>
          <w:rFonts w:ascii="Times New Roman" w:hAnsi="Times New Roman"/>
        </w:rPr>
        <w:t>:</w:t>
      </w:r>
    </w:p>
    <w:p w:rsidR="00504EF5" w:rsidRPr="00836488" w:rsidRDefault="00504EF5" w:rsidP="00504EF5">
      <w:pPr>
        <w:shd w:val="clear" w:color="auto" w:fill="FFFFFF"/>
        <w:suppressAutoHyphens/>
        <w:ind w:left="19" w:firstLine="540"/>
        <w:jc w:val="both"/>
        <w:rPr>
          <w:rFonts w:ascii="Times New Roman" w:hAnsi="Times New Roman"/>
          <w:spacing w:val="-2"/>
        </w:rPr>
      </w:pPr>
      <w:r w:rsidRPr="00836488">
        <w:rPr>
          <w:rFonts w:ascii="Times New Roman" w:hAnsi="Times New Roman"/>
          <w:spacing w:val="-1"/>
        </w:rPr>
        <w:t xml:space="preserve">- </w:t>
      </w:r>
      <w:r w:rsidRPr="00836488">
        <w:rPr>
          <w:rFonts w:ascii="Times New Roman" w:hAnsi="Times New Roman"/>
          <w:spacing w:val="-2"/>
        </w:rPr>
        <w:t>создание технической возможности для подключения к электрическим сетям новых потребителей;</w:t>
      </w:r>
    </w:p>
    <w:p w:rsidR="00504EF5" w:rsidRPr="00836488" w:rsidRDefault="00504EF5" w:rsidP="00504EF5">
      <w:pPr>
        <w:shd w:val="clear" w:color="auto" w:fill="FFFFFF"/>
        <w:suppressAutoHyphens/>
        <w:ind w:left="19" w:firstLine="540"/>
        <w:jc w:val="both"/>
        <w:rPr>
          <w:rFonts w:ascii="Times New Roman" w:hAnsi="Times New Roman"/>
        </w:rPr>
      </w:pPr>
      <w:r w:rsidRPr="00836488">
        <w:rPr>
          <w:rFonts w:ascii="Times New Roman" w:hAnsi="Times New Roman"/>
          <w:spacing w:val="-3"/>
        </w:rPr>
        <w:t>- обеспечение надежного и качественного  электро</w:t>
      </w:r>
      <w:r w:rsidRPr="00836488">
        <w:rPr>
          <w:rFonts w:ascii="Times New Roman" w:hAnsi="Times New Roman"/>
          <w:spacing w:val="-2"/>
        </w:rPr>
        <w:t xml:space="preserve">снабжения существующих потребителей и перспективных площадок </w:t>
      </w:r>
      <w:r w:rsidRPr="00836488">
        <w:rPr>
          <w:rFonts w:ascii="Times New Roman" w:hAnsi="Times New Roman"/>
        </w:rPr>
        <w:t>застройки;</w:t>
      </w:r>
    </w:p>
    <w:p w:rsidR="00504EF5" w:rsidRPr="00836488" w:rsidRDefault="00504EF5" w:rsidP="00504EF5">
      <w:pPr>
        <w:shd w:val="clear" w:color="auto" w:fill="FFFFFF"/>
        <w:suppressAutoHyphens/>
        <w:ind w:left="19" w:firstLine="540"/>
        <w:jc w:val="both"/>
        <w:rPr>
          <w:rFonts w:ascii="Times New Roman" w:hAnsi="Times New Roman"/>
        </w:rPr>
      </w:pPr>
      <w:r w:rsidRPr="00836488">
        <w:rPr>
          <w:rFonts w:ascii="Times New Roman" w:hAnsi="Times New Roman"/>
        </w:rPr>
        <w:t>- обеспечение энергетической безопасности г</w:t>
      </w:r>
      <w:r>
        <w:rPr>
          <w:rFonts w:ascii="Times New Roman" w:hAnsi="Times New Roman"/>
        </w:rPr>
        <w:t>орода</w:t>
      </w:r>
      <w:r w:rsidRPr="00836488">
        <w:rPr>
          <w:rFonts w:ascii="Times New Roman" w:hAnsi="Times New Roman"/>
        </w:rPr>
        <w:t xml:space="preserve"> Мурманска;</w:t>
      </w:r>
    </w:p>
    <w:p w:rsidR="00504EF5" w:rsidRPr="00836488" w:rsidRDefault="00504EF5" w:rsidP="00504EF5">
      <w:pPr>
        <w:suppressAutoHyphens/>
        <w:ind w:firstLine="540"/>
        <w:jc w:val="both"/>
        <w:rPr>
          <w:rFonts w:ascii="Times New Roman" w:hAnsi="Times New Roman"/>
        </w:rPr>
      </w:pPr>
      <w:r w:rsidRPr="00836488">
        <w:rPr>
          <w:rFonts w:ascii="Times New Roman" w:hAnsi="Times New Roman"/>
        </w:rPr>
        <w:t>- приведение технического состояния электрических сетей в соответствие  с требованиями нормативно-технической документации;</w:t>
      </w:r>
    </w:p>
    <w:p w:rsidR="00504EF5" w:rsidRPr="00836488" w:rsidRDefault="00504EF5" w:rsidP="00504EF5">
      <w:pPr>
        <w:suppressAutoHyphens/>
        <w:ind w:firstLine="540"/>
        <w:jc w:val="both"/>
        <w:rPr>
          <w:rFonts w:ascii="Times New Roman" w:hAnsi="Times New Roman"/>
        </w:rPr>
      </w:pPr>
      <w:r w:rsidRPr="00836488">
        <w:rPr>
          <w:rFonts w:ascii="Times New Roman" w:hAnsi="Times New Roman"/>
        </w:rPr>
        <w:t>- снижение потерь электрической энергии;</w:t>
      </w:r>
    </w:p>
    <w:p w:rsidR="00504EF5" w:rsidRPr="00836488" w:rsidRDefault="00504EF5" w:rsidP="00504EF5">
      <w:pPr>
        <w:shd w:val="clear" w:color="auto" w:fill="FFFFFF"/>
        <w:suppressAutoHyphens/>
        <w:ind w:left="19" w:firstLine="540"/>
        <w:jc w:val="both"/>
        <w:rPr>
          <w:rFonts w:ascii="Times New Roman" w:hAnsi="Times New Roman"/>
        </w:rPr>
      </w:pPr>
      <w:r w:rsidRPr="00836488">
        <w:rPr>
          <w:rFonts w:ascii="Times New Roman" w:hAnsi="Times New Roman"/>
        </w:rPr>
        <w:t>- снижение затрат на содержание электрических сетей.</w:t>
      </w:r>
    </w:p>
    <w:p w:rsidR="00504EF5" w:rsidRPr="00836488" w:rsidRDefault="00504EF5" w:rsidP="00504EF5">
      <w:pPr>
        <w:suppressAutoHyphens/>
        <w:ind w:firstLine="540"/>
        <w:jc w:val="both"/>
        <w:rPr>
          <w:rFonts w:ascii="Times New Roman" w:hAnsi="Times New Roman"/>
          <w:spacing w:val="-2"/>
        </w:rPr>
      </w:pPr>
      <w:r w:rsidRPr="00836488">
        <w:rPr>
          <w:rFonts w:ascii="Times New Roman" w:hAnsi="Times New Roman"/>
          <w:spacing w:val="-2"/>
        </w:rPr>
        <w:t>Для реализации этих направлений необходимо решение следующих задач:</w:t>
      </w:r>
    </w:p>
    <w:p w:rsidR="00504EF5" w:rsidRPr="00836488" w:rsidRDefault="00504EF5" w:rsidP="00504EF5">
      <w:pPr>
        <w:suppressAutoHyphens/>
        <w:ind w:firstLine="540"/>
        <w:jc w:val="both"/>
        <w:rPr>
          <w:rFonts w:ascii="Times New Roman" w:hAnsi="Times New Roman"/>
        </w:rPr>
      </w:pPr>
      <w:r w:rsidRPr="00836488">
        <w:rPr>
          <w:rFonts w:ascii="Times New Roman" w:hAnsi="Times New Roman"/>
        </w:rPr>
        <w:t>- строительство новых подстанций и линий электропередачи;</w:t>
      </w:r>
    </w:p>
    <w:p w:rsidR="00504EF5" w:rsidRDefault="00504EF5" w:rsidP="00504EF5">
      <w:pPr>
        <w:ind w:firstLine="540"/>
        <w:jc w:val="both"/>
        <w:rPr>
          <w:rFonts w:ascii="Times New Roman" w:hAnsi="Times New Roman"/>
        </w:rPr>
      </w:pPr>
      <w:r w:rsidRPr="00836488">
        <w:rPr>
          <w:rFonts w:ascii="Times New Roman" w:hAnsi="Times New Roman"/>
        </w:rPr>
        <w:t>- техническое перевооружение, реконструкция и модернизация электрич</w:t>
      </w:r>
      <w:r w:rsidRPr="00836488">
        <w:rPr>
          <w:rFonts w:ascii="Times New Roman" w:hAnsi="Times New Roman"/>
        </w:rPr>
        <w:t>е</w:t>
      </w:r>
      <w:r w:rsidRPr="00836488">
        <w:rPr>
          <w:rFonts w:ascii="Times New Roman" w:hAnsi="Times New Roman"/>
        </w:rPr>
        <w:t>ских сетей с заменой существующего оборудования на современное, высокоэ</w:t>
      </w:r>
      <w:r w:rsidRPr="00836488">
        <w:rPr>
          <w:rFonts w:ascii="Times New Roman" w:hAnsi="Times New Roman"/>
        </w:rPr>
        <w:t>ф</w:t>
      </w:r>
      <w:r w:rsidRPr="00836488">
        <w:rPr>
          <w:rFonts w:ascii="Times New Roman" w:hAnsi="Times New Roman"/>
        </w:rPr>
        <w:t>фективное.</w:t>
      </w:r>
    </w:p>
    <w:p w:rsidR="00504EF5" w:rsidRPr="00836488" w:rsidRDefault="00504EF5" w:rsidP="00504EF5">
      <w:pPr>
        <w:ind w:firstLine="540"/>
        <w:jc w:val="both"/>
        <w:rPr>
          <w:rFonts w:ascii="Times New Roman" w:hAnsi="Times New Roman"/>
        </w:rPr>
      </w:pPr>
    </w:p>
    <w:p w:rsidR="00504EF5" w:rsidRPr="00C31F9E" w:rsidRDefault="00504EF5" w:rsidP="00504EF5">
      <w:pPr>
        <w:pStyle w:val="33"/>
        <w:numPr>
          <w:ilvl w:val="3"/>
          <w:numId w:val="1"/>
        </w:numPr>
        <w:spacing w:before="0" w:after="0"/>
        <w:ind w:left="0" w:firstLine="27"/>
        <w:rPr>
          <w:rFonts w:ascii="Times New Roman" w:hAnsi="Times New Roman"/>
          <w:i w:val="0"/>
          <w:szCs w:val="24"/>
        </w:rPr>
      </w:pPr>
      <w:bookmarkStart w:id="58" w:name="_Toc336010435"/>
      <w:r w:rsidRPr="00C31F9E">
        <w:rPr>
          <w:rFonts w:ascii="Times New Roman" w:hAnsi="Times New Roman"/>
          <w:i w:val="0"/>
          <w:szCs w:val="24"/>
        </w:rPr>
        <w:t>Анализ состояния системы газоснабжения</w:t>
      </w:r>
      <w:bookmarkEnd w:id="58"/>
    </w:p>
    <w:p w:rsidR="00504EF5" w:rsidRPr="00C31F9E" w:rsidRDefault="00504EF5" w:rsidP="00504EF5">
      <w:pPr>
        <w:pStyle w:val="20"/>
        <w:numPr>
          <w:ilvl w:val="3"/>
          <w:numId w:val="14"/>
        </w:numPr>
        <w:tabs>
          <w:tab w:val="clear" w:pos="1080"/>
          <w:tab w:val="left" w:pos="709"/>
          <w:tab w:val="left" w:pos="851"/>
        </w:tabs>
        <w:spacing w:before="0" w:after="0"/>
        <w:ind w:left="0" w:firstLine="0"/>
        <w:rPr>
          <w:rFonts w:ascii="Times New Roman" w:hAnsi="Times New Roman"/>
          <w:sz w:val="24"/>
          <w:szCs w:val="24"/>
        </w:rPr>
      </w:pPr>
      <w:bookmarkStart w:id="59" w:name="_Toc336010436"/>
      <w:r w:rsidRPr="00C31F9E">
        <w:rPr>
          <w:rFonts w:ascii="Times New Roman" w:hAnsi="Times New Roman"/>
          <w:sz w:val="24"/>
          <w:szCs w:val="24"/>
        </w:rPr>
        <w:t>Организационная структура</w:t>
      </w:r>
      <w:bookmarkEnd w:id="59"/>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 Газовое хозяйство на основе сжиженного </w:t>
      </w:r>
      <w:r>
        <w:rPr>
          <w:rFonts w:ascii="Times New Roman" w:hAnsi="Times New Roman"/>
        </w:rPr>
        <w:t xml:space="preserve">углеводородного </w:t>
      </w:r>
      <w:r w:rsidRPr="00836488">
        <w:rPr>
          <w:rFonts w:ascii="Times New Roman" w:hAnsi="Times New Roman"/>
        </w:rPr>
        <w:t>газа (</w:t>
      </w:r>
      <w:r>
        <w:rPr>
          <w:rFonts w:ascii="Times New Roman" w:hAnsi="Times New Roman"/>
        </w:rPr>
        <w:t xml:space="preserve">далее - </w:t>
      </w:r>
      <w:r w:rsidRPr="00836488">
        <w:rPr>
          <w:rFonts w:ascii="Times New Roman" w:hAnsi="Times New Roman"/>
        </w:rPr>
        <w:t xml:space="preserve">СУГ) в </w:t>
      </w:r>
      <w:r>
        <w:rPr>
          <w:rFonts w:ascii="Times New Roman" w:hAnsi="Times New Roman"/>
        </w:rPr>
        <w:t>городе</w:t>
      </w:r>
      <w:r w:rsidRPr="00836488">
        <w:rPr>
          <w:rFonts w:ascii="Times New Roman" w:hAnsi="Times New Roman"/>
        </w:rPr>
        <w:t xml:space="preserve"> Мурманске начало формироваться в 1958 году, впоследствии оно охватило другие города и поселки региона и п</w:t>
      </w:r>
      <w:r w:rsidRPr="00836488">
        <w:rPr>
          <w:rFonts w:ascii="Times New Roman" w:hAnsi="Times New Roman"/>
        </w:rPr>
        <w:t>о</w:t>
      </w:r>
      <w:r w:rsidRPr="00836488">
        <w:rPr>
          <w:rFonts w:ascii="Times New Roman" w:hAnsi="Times New Roman"/>
        </w:rPr>
        <w:t xml:space="preserve">лучило значительное развитие (особенно интенсивное в 1980-х годах). </w:t>
      </w:r>
    </w:p>
    <w:p w:rsidR="00504EF5" w:rsidRPr="00836488" w:rsidRDefault="00504EF5" w:rsidP="00504EF5">
      <w:pPr>
        <w:ind w:firstLine="540"/>
        <w:jc w:val="both"/>
        <w:rPr>
          <w:rFonts w:ascii="Times New Roman" w:hAnsi="Times New Roman"/>
        </w:rPr>
      </w:pPr>
      <w:r w:rsidRPr="00836488">
        <w:rPr>
          <w:rFonts w:ascii="Times New Roman" w:hAnsi="Times New Roman"/>
        </w:rPr>
        <w:t>В настоящее время уполномоченной региональной газораспределительной орган</w:t>
      </w:r>
      <w:r w:rsidRPr="00836488">
        <w:rPr>
          <w:rFonts w:ascii="Times New Roman" w:hAnsi="Times New Roman"/>
        </w:rPr>
        <w:t>и</w:t>
      </w:r>
      <w:r w:rsidRPr="00836488">
        <w:rPr>
          <w:rFonts w:ascii="Times New Roman" w:hAnsi="Times New Roman"/>
        </w:rPr>
        <w:t xml:space="preserve">зацией Мурманской области является ОАО </w:t>
      </w:r>
      <w:r>
        <w:rPr>
          <w:rFonts w:ascii="Times New Roman" w:hAnsi="Times New Roman"/>
        </w:rPr>
        <w:t>"</w:t>
      </w:r>
      <w:r w:rsidRPr="00836488">
        <w:rPr>
          <w:rFonts w:ascii="Times New Roman" w:hAnsi="Times New Roman"/>
        </w:rPr>
        <w:t>Мурманоблгаз</w:t>
      </w:r>
      <w:r>
        <w:rPr>
          <w:rFonts w:ascii="Times New Roman" w:hAnsi="Times New Roman"/>
        </w:rPr>
        <w:t>"</w:t>
      </w:r>
      <w:r w:rsidRPr="00836488">
        <w:rPr>
          <w:rFonts w:ascii="Times New Roman" w:hAnsi="Times New Roman"/>
        </w:rPr>
        <w:t>.</w:t>
      </w:r>
    </w:p>
    <w:p w:rsidR="00504EF5" w:rsidRDefault="00504EF5" w:rsidP="00504EF5">
      <w:pPr>
        <w:ind w:firstLine="539"/>
        <w:jc w:val="both"/>
        <w:rPr>
          <w:rFonts w:ascii="Times New Roman" w:hAnsi="Times New Roman"/>
        </w:rPr>
      </w:pPr>
      <w:r w:rsidRPr="00836488">
        <w:rPr>
          <w:rFonts w:ascii="Times New Roman" w:hAnsi="Times New Roman"/>
        </w:rPr>
        <w:t>Основным видом деятельности общества является транспортировка и распредел</w:t>
      </w:r>
      <w:r w:rsidRPr="00836488">
        <w:rPr>
          <w:rFonts w:ascii="Times New Roman" w:hAnsi="Times New Roman"/>
        </w:rPr>
        <w:t>е</w:t>
      </w:r>
      <w:r w:rsidRPr="00836488">
        <w:rPr>
          <w:rFonts w:ascii="Times New Roman" w:hAnsi="Times New Roman"/>
        </w:rPr>
        <w:t xml:space="preserve">ние сжиженного углеводородного газа по распределительным сетям газоснабжения до потребителей (населения, АГЗС и </w:t>
      </w:r>
      <w:r>
        <w:rPr>
          <w:rFonts w:ascii="Times New Roman" w:hAnsi="Times New Roman"/>
        </w:rPr>
        <w:t>прочие потребители</w:t>
      </w:r>
      <w:r w:rsidRPr="00836488">
        <w:rPr>
          <w:rFonts w:ascii="Times New Roman" w:hAnsi="Times New Roman"/>
        </w:rPr>
        <w:t>)</w:t>
      </w:r>
      <w:r>
        <w:rPr>
          <w:rFonts w:ascii="Times New Roman" w:hAnsi="Times New Roman"/>
        </w:rPr>
        <w:t>.</w:t>
      </w:r>
    </w:p>
    <w:p w:rsidR="00504EF5" w:rsidRPr="00C31F9E" w:rsidRDefault="00504EF5" w:rsidP="00504EF5">
      <w:pPr>
        <w:pStyle w:val="20"/>
        <w:numPr>
          <w:ilvl w:val="3"/>
          <w:numId w:val="14"/>
        </w:numPr>
        <w:tabs>
          <w:tab w:val="clear" w:pos="1080"/>
          <w:tab w:val="num" w:pos="851"/>
        </w:tabs>
        <w:spacing w:before="0" w:after="0"/>
        <w:ind w:left="1077" w:hanging="1077"/>
        <w:rPr>
          <w:rFonts w:ascii="Times New Roman" w:hAnsi="Times New Roman"/>
          <w:sz w:val="24"/>
          <w:szCs w:val="24"/>
        </w:rPr>
      </w:pPr>
      <w:r w:rsidRPr="00C31F9E">
        <w:rPr>
          <w:rFonts w:ascii="Times New Roman" w:hAnsi="Times New Roman"/>
          <w:sz w:val="24"/>
          <w:szCs w:val="24"/>
        </w:rPr>
        <w:t xml:space="preserve"> </w:t>
      </w:r>
      <w:bookmarkStart w:id="60" w:name="_Toc336010437"/>
      <w:r w:rsidRPr="00C31F9E">
        <w:rPr>
          <w:rFonts w:ascii="Times New Roman" w:hAnsi="Times New Roman"/>
          <w:sz w:val="24"/>
          <w:szCs w:val="24"/>
        </w:rPr>
        <w:t>Техническое состояние системы газоснабжения</w:t>
      </w:r>
      <w:bookmarkEnd w:id="60"/>
    </w:p>
    <w:p w:rsidR="00504EF5" w:rsidRPr="00DD355A" w:rsidRDefault="00504EF5" w:rsidP="00504EF5">
      <w:pPr>
        <w:ind w:firstLine="540"/>
        <w:jc w:val="both"/>
        <w:rPr>
          <w:rFonts w:ascii="Times New Roman" w:hAnsi="Times New Roman"/>
        </w:rPr>
      </w:pPr>
      <w:r w:rsidRPr="00DD355A">
        <w:rPr>
          <w:rFonts w:ascii="Times New Roman" w:hAnsi="Times New Roman"/>
        </w:rPr>
        <w:t xml:space="preserve"> В 2013 году распределение газообразного топлива составило 81,8</w:t>
      </w:r>
      <w:r>
        <w:rPr>
          <w:rFonts w:ascii="Times New Roman" w:hAnsi="Times New Roman"/>
        </w:rPr>
        <w:t xml:space="preserve"> </w:t>
      </w:r>
      <w:r w:rsidRPr="00DD355A">
        <w:rPr>
          <w:rFonts w:ascii="Times New Roman" w:hAnsi="Times New Roman"/>
        </w:rPr>
        <w:t>% от общего объема услуг предприятия. Основной потребитель – население, использующее сжиженный газ для бытовых нужд.</w:t>
      </w:r>
    </w:p>
    <w:p w:rsidR="00504EF5" w:rsidRPr="00DD355A" w:rsidRDefault="00504EF5" w:rsidP="00504EF5">
      <w:pPr>
        <w:ind w:firstLine="540"/>
        <w:jc w:val="both"/>
        <w:rPr>
          <w:rFonts w:ascii="Times New Roman" w:hAnsi="Times New Roman"/>
        </w:rPr>
      </w:pPr>
      <w:r w:rsidRPr="00DD355A">
        <w:rPr>
          <w:rFonts w:ascii="Times New Roman" w:hAnsi="Times New Roman"/>
        </w:rPr>
        <w:t>Из обще</w:t>
      </w:r>
      <w:r>
        <w:rPr>
          <w:rFonts w:ascii="Times New Roman" w:hAnsi="Times New Roman"/>
        </w:rPr>
        <w:t>го</w:t>
      </w:r>
      <w:r w:rsidRPr="00DD355A">
        <w:rPr>
          <w:rFonts w:ascii="Times New Roman" w:hAnsi="Times New Roman"/>
        </w:rPr>
        <w:t xml:space="preserve"> объема сжиженного газа, реализованного предприятием ОАО </w:t>
      </w:r>
      <w:r>
        <w:rPr>
          <w:rFonts w:ascii="Times New Roman" w:hAnsi="Times New Roman"/>
        </w:rPr>
        <w:t>"</w:t>
      </w:r>
      <w:r w:rsidRPr="00DD355A">
        <w:rPr>
          <w:rFonts w:ascii="Times New Roman" w:hAnsi="Times New Roman"/>
        </w:rPr>
        <w:t>Мурманоб</w:t>
      </w:r>
      <w:r w:rsidRPr="00DD355A">
        <w:rPr>
          <w:rFonts w:ascii="Times New Roman" w:hAnsi="Times New Roman"/>
        </w:rPr>
        <w:t>л</w:t>
      </w:r>
      <w:r w:rsidRPr="00DD355A">
        <w:rPr>
          <w:rFonts w:ascii="Times New Roman" w:hAnsi="Times New Roman"/>
        </w:rPr>
        <w:t>газ</w:t>
      </w:r>
      <w:r>
        <w:rPr>
          <w:rFonts w:ascii="Times New Roman" w:hAnsi="Times New Roman"/>
        </w:rPr>
        <w:t>"</w:t>
      </w:r>
      <w:r w:rsidRPr="00DD355A">
        <w:rPr>
          <w:rFonts w:ascii="Times New Roman" w:hAnsi="Times New Roman"/>
        </w:rPr>
        <w:t xml:space="preserve"> в целом по области в 2013 году</w:t>
      </w:r>
      <w:r>
        <w:rPr>
          <w:rFonts w:ascii="Times New Roman" w:hAnsi="Times New Roman"/>
        </w:rPr>
        <w:t>,</w:t>
      </w:r>
      <w:r w:rsidRPr="00DD355A">
        <w:rPr>
          <w:rFonts w:ascii="Times New Roman" w:hAnsi="Times New Roman"/>
        </w:rPr>
        <w:t xml:space="preserve"> на город Мурманск приходится 62</w:t>
      </w:r>
      <w:r>
        <w:rPr>
          <w:rFonts w:ascii="Times New Roman" w:hAnsi="Times New Roman"/>
        </w:rPr>
        <w:t xml:space="preserve"> </w:t>
      </w:r>
      <w:r w:rsidRPr="00DD355A">
        <w:rPr>
          <w:rFonts w:ascii="Times New Roman" w:hAnsi="Times New Roman"/>
        </w:rPr>
        <w:t>%. При этом наблюдается снижение спроса на СУГ, что объясняется его высокой ценой.</w:t>
      </w:r>
    </w:p>
    <w:p w:rsidR="00504EF5" w:rsidRPr="00DD355A" w:rsidRDefault="00504EF5" w:rsidP="00504EF5">
      <w:pPr>
        <w:ind w:firstLine="540"/>
        <w:jc w:val="both"/>
        <w:rPr>
          <w:rFonts w:ascii="Times New Roman" w:hAnsi="Times New Roman"/>
        </w:rPr>
      </w:pPr>
    </w:p>
    <w:p w:rsidR="00504EF5" w:rsidRPr="00E91D4E" w:rsidRDefault="00504EF5" w:rsidP="00504EF5">
      <w:pPr>
        <w:jc w:val="both"/>
        <w:rPr>
          <w:rFonts w:ascii="Times New Roman" w:hAnsi="Times New Roman"/>
        </w:rPr>
      </w:pPr>
      <w:r w:rsidRPr="00E91D4E">
        <w:rPr>
          <w:rFonts w:ascii="Times New Roman" w:hAnsi="Times New Roman"/>
        </w:rPr>
        <w:t>Таблица 3.1</w:t>
      </w:r>
      <w:r>
        <w:rPr>
          <w:rFonts w:ascii="Times New Roman" w:hAnsi="Times New Roman"/>
        </w:rPr>
        <w:t>5</w:t>
      </w:r>
      <w:r w:rsidRPr="00E91D4E">
        <w:rPr>
          <w:rFonts w:ascii="Times New Roman" w:hAnsi="Times New Roman"/>
        </w:rPr>
        <w:t xml:space="preserve"> – Динамика реализации сжиженного газа потребителям города Мурманска в 2010-2013 </w:t>
      </w:r>
      <w:r>
        <w:rPr>
          <w:rFonts w:ascii="Times New Roman" w:hAnsi="Times New Roman"/>
        </w:rPr>
        <w:t>годах</w:t>
      </w:r>
      <w:r w:rsidRPr="00E91D4E">
        <w:rPr>
          <w:rFonts w:ascii="Times New Roman" w:hAnsi="Times New Roman"/>
        </w:rPr>
        <w:t>, тонн</w:t>
      </w:r>
    </w:p>
    <w:p w:rsidR="00504EF5" w:rsidRPr="00AA3ED8" w:rsidRDefault="00504EF5" w:rsidP="00504EF5">
      <w:pPr>
        <w:jc w:val="both"/>
        <w:rPr>
          <w:rFonts w:ascii="Times New Roman" w:hAnsi="Times New Roman"/>
        </w:rPr>
      </w:pPr>
    </w:p>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9"/>
        <w:gridCol w:w="1166"/>
        <w:gridCol w:w="1163"/>
        <w:gridCol w:w="1163"/>
        <w:gridCol w:w="1163"/>
      </w:tblGrid>
      <w:tr w:rsidR="00504EF5" w:rsidRPr="00E91D4E" w:rsidTr="00704B6C">
        <w:trPr>
          <w:tblHeader/>
          <w:jc w:val="center"/>
        </w:trPr>
        <w:tc>
          <w:tcPr>
            <w:tcW w:w="2659" w:type="pct"/>
            <w:shd w:val="clear" w:color="auto" w:fill="auto"/>
            <w:noWrap/>
            <w:vAlign w:val="center"/>
          </w:tcPr>
          <w:p w:rsidR="00504EF5" w:rsidRPr="00E57B71" w:rsidRDefault="00504EF5" w:rsidP="00704B6C">
            <w:pPr>
              <w:jc w:val="both"/>
              <w:rPr>
                <w:rFonts w:ascii="Times New Roman" w:hAnsi="Times New Roman"/>
                <w:b/>
                <w:bCs/>
                <w:sz w:val="20"/>
                <w:szCs w:val="20"/>
              </w:rPr>
            </w:pPr>
            <w:r w:rsidRPr="00E57B71">
              <w:rPr>
                <w:rFonts w:ascii="Times New Roman" w:hAnsi="Times New Roman"/>
                <w:b/>
                <w:bCs/>
                <w:sz w:val="20"/>
                <w:szCs w:val="20"/>
              </w:rPr>
              <w:t>Потребители</w:t>
            </w:r>
          </w:p>
        </w:tc>
        <w:tc>
          <w:tcPr>
            <w:tcW w:w="586" w:type="pct"/>
            <w:vAlign w:val="center"/>
          </w:tcPr>
          <w:p w:rsidR="00504EF5" w:rsidRPr="00E57B71" w:rsidRDefault="00504EF5" w:rsidP="00704B6C">
            <w:pPr>
              <w:jc w:val="both"/>
              <w:rPr>
                <w:rFonts w:ascii="Times New Roman" w:hAnsi="Times New Roman"/>
                <w:b/>
                <w:bCs/>
                <w:sz w:val="20"/>
                <w:szCs w:val="20"/>
              </w:rPr>
            </w:pPr>
            <w:smartTag w:uri="urn:schemas-microsoft-com:office:smarttags" w:element="metricconverter">
              <w:smartTagPr>
                <w:attr w:name="ProductID" w:val="2010 г"/>
              </w:smartTagPr>
              <w:r w:rsidRPr="00E57B71">
                <w:rPr>
                  <w:rFonts w:ascii="Times New Roman" w:hAnsi="Times New Roman"/>
                  <w:b/>
                  <w:bCs/>
                  <w:sz w:val="20"/>
                  <w:szCs w:val="20"/>
                </w:rPr>
                <w:t>2010 г</w:t>
              </w:r>
            </w:smartTag>
            <w:r w:rsidRPr="00E57B71">
              <w:rPr>
                <w:rFonts w:ascii="Times New Roman" w:hAnsi="Times New Roman"/>
                <w:b/>
                <w:bCs/>
                <w:sz w:val="20"/>
                <w:szCs w:val="20"/>
              </w:rPr>
              <w:t>.</w:t>
            </w:r>
          </w:p>
        </w:tc>
        <w:tc>
          <w:tcPr>
            <w:tcW w:w="585" w:type="pct"/>
            <w:shd w:val="clear" w:color="auto" w:fill="auto"/>
            <w:noWrap/>
            <w:vAlign w:val="center"/>
          </w:tcPr>
          <w:p w:rsidR="00504EF5" w:rsidRPr="00E57B71" w:rsidRDefault="00504EF5" w:rsidP="00704B6C">
            <w:pPr>
              <w:jc w:val="both"/>
              <w:rPr>
                <w:rFonts w:ascii="Times New Roman" w:hAnsi="Times New Roman"/>
                <w:b/>
                <w:bCs/>
                <w:sz w:val="20"/>
                <w:szCs w:val="20"/>
              </w:rPr>
            </w:pPr>
            <w:r w:rsidRPr="00E57B71">
              <w:rPr>
                <w:rFonts w:ascii="Times New Roman" w:hAnsi="Times New Roman"/>
                <w:b/>
                <w:bCs/>
                <w:sz w:val="20"/>
                <w:szCs w:val="20"/>
              </w:rPr>
              <w:t>2011г</w:t>
            </w:r>
          </w:p>
        </w:tc>
        <w:tc>
          <w:tcPr>
            <w:tcW w:w="585" w:type="pct"/>
            <w:shd w:val="clear" w:color="auto" w:fill="auto"/>
            <w:noWrap/>
            <w:vAlign w:val="center"/>
          </w:tcPr>
          <w:p w:rsidR="00504EF5" w:rsidRPr="00E57B71" w:rsidRDefault="00504EF5" w:rsidP="00704B6C">
            <w:pPr>
              <w:jc w:val="both"/>
              <w:rPr>
                <w:rFonts w:ascii="Times New Roman" w:hAnsi="Times New Roman"/>
                <w:b/>
                <w:bCs/>
                <w:sz w:val="20"/>
                <w:szCs w:val="20"/>
              </w:rPr>
            </w:pPr>
            <w:smartTag w:uri="urn:schemas-microsoft-com:office:smarttags" w:element="metricconverter">
              <w:smartTagPr>
                <w:attr w:name="ProductID" w:val="2012 г"/>
              </w:smartTagPr>
              <w:r w:rsidRPr="00E57B71">
                <w:rPr>
                  <w:rFonts w:ascii="Times New Roman" w:hAnsi="Times New Roman"/>
                  <w:b/>
                  <w:bCs/>
                  <w:sz w:val="20"/>
                  <w:szCs w:val="20"/>
                </w:rPr>
                <w:t>2012 г</w:t>
              </w:r>
            </w:smartTag>
            <w:r w:rsidRPr="00E57B71">
              <w:rPr>
                <w:rFonts w:ascii="Times New Roman" w:hAnsi="Times New Roman"/>
                <w:b/>
                <w:bCs/>
                <w:sz w:val="20"/>
                <w:szCs w:val="20"/>
              </w:rPr>
              <w:t>.</w:t>
            </w:r>
          </w:p>
        </w:tc>
        <w:tc>
          <w:tcPr>
            <w:tcW w:w="585" w:type="pct"/>
            <w:shd w:val="clear" w:color="auto" w:fill="auto"/>
            <w:noWrap/>
            <w:vAlign w:val="center"/>
          </w:tcPr>
          <w:p w:rsidR="00504EF5" w:rsidRPr="00E57B71" w:rsidRDefault="00504EF5" w:rsidP="00704B6C">
            <w:pPr>
              <w:jc w:val="both"/>
              <w:rPr>
                <w:rFonts w:ascii="Times New Roman" w:hAnsi="Times New Roman"/>
                <w:b/>
                <w:bCs/>
                <w:sz w:val="20"/>
                <w:szCs w:val="20"/>
              </w:rPr>
            </w:pPr>
            <w:smartTag w:uri="urn:schemas-microsoft-com:office:smarttags" w:element="metricconverter">
              <w:smartTagPr>
                <w:attr w:name="ProductID" w:val="2013 г"/>
              </w:smartTagPr>
              <w:r w:rsidRPr="00E57B71">
                <w:rPr>
                  <w:rFonts w:ascii="Times New Roman" w:hAnsi="Times New Roman"/>
                  <w:b/>
                  <w:bCs/>
                  <w:sz w:val="20"/>
                  <w:szCs w:val="20"/>
                </w:rPr>
                <w:t>2013 г</w:t>
              </w:r>
            </w:smartTag>
            <w:r w:rsidRPr="00E57B71">
              <w:rPr>
                <w:rFonts w:ascii="Times New Roman" w:hAnsi="Times New Roman"/>
                <w:b/>
                <w:bCs/>
                <w:sz w:val="20"/>
                <w:szCs w:val="20"/>
              </w:rPr>
              <w:t>.</w:t>
            </w:r>
          </w:p>
        </w:tc>
      </w:tr>
      <w:tr w:rsidR="00504EF5" w:rsidRPr="00E91D4E" w:rsidTr="00704B6C">
        <w:trPr>
          <w:jc w:val="center"/>
        </w:trPr>
        <w:tc>
          <w:tcPr>
            <w:tcW w:w="2659"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Население</w:t>
            </w:r>
          </w:p>
        </w:tc>
        <w:tc>
          <w:tcPr>
            <w:tcW w:w="586" w:type="pct"/>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5484,5</w:t>
            </w:r>
          </w:p>
        </w:tc>
        <w:tc>
          <w:tcPr>
            <w:tcW w:w="585"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4699</w:t>
            </w:r>
          </w:p>
        </w:tc>
        <w:tc>
          <w:tcPr>
            <w:tcW w:w="585"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4686</w:t>
            </w:r>
          </w:p>
        </w:tc>
        <w:tc>
          <w:tcPr>
            <w:tcW w:w="585"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5046</w:t>
            </w:r>
          </w:p>
        </w:tc>
      </w:tr>
      <w:tr w:rsidR="00504EF5" w:rsidRPr="00E91D4E" w:rsidTr="00704B6C">
        <w:trPr>
          <w:jc w:val="center"/>
        </w:trPr>
        <w:tc>
          <w:tcPr>
            <w:tcW w:w="2659"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в т. ч. через емкости</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5366,1</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4598</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4589</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4973</w:t>
            </w:r>
          </w:p>
        </w:tc>
      </w:tr>
      <w:tr w:rsidR="00504EF5" w:rsidRPr="00E91D4E" w:rsidTr="00704B6C">
        <w:trPr>
          <w:jc w:val="center"/>
        </w:trPr>
        <w:tc>
          <w:tcPr>
            <w:tcW w:w="2659"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 xml:space="preserve">           через баллоны (с доставкой)</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118,4</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101</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97</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83</w:t>
            </w:r>
          </w:p>
        </w:tc>
      </w:tr>
      <w:tr w:rsidR="00504EF5" w:rsidRPr="00E91D4E" w:rsidTr="00704B6C">
        <w:trPr>
          <w:jc w:val="center"/>
        </w:trPr>
        <w:tc>
          <w:tcPr>
            <w:tcW w:w="2659" w:type="pct"/>
            <w:shd w:val="clear" w:color="auto" w:fill="auto"/>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Коммунально-бытовые предпр</w:t>
            </w:r>
            <w:r w:rsidRPr="00E91D4E">
              <w:rPr>
                <w:rFonts w:ascii="Times New Roman" w:hAnsi="Times New Roman"/>
                <w:bCs/>
                <w:sz w:val="20"/>
                <w:szCs w:val="20"/>
              </w:rPr>
              <w:t>и</w:t>
            </w:r>
            <w:r w:rsidRPr="00E91D4E">
              <w:rPr>
                <w:rFonts w:ascii="Times New Roman" w:hAnsi="Times New Roman"/>
                <w:bCs/>
                <w:sz w:val="20"/>
                <w:szCs w:val="20"/>
              </w:rPr>
              <w:t>ятия:</w:t>
            </w:r>
          </w:p>
        </w:tc>
        <w:tc>
          <w:tcPr>
            <w:tcW w:w="586" w:type="pct"/>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73,8</w:t>
            </w:r>
          </w:p>
        </w:tc>
        <w:tc>
          <w:tcPr>
            <w:tcW w:w="585"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166</w:t>
            </w:r>
          </w:p>
        </w:tc>
        <w:tc>
          <w:tcPr>
            <w:tcW w:w="585"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201</w:t>
            </w:r>
          </w:p>
        </w:tc>
        <w:tc>
          <w:tcPr>
            <w:tcW w:w="585"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182</w:t>
            </w:r>
          </w:p>
        </w:tc>
      </w:tr>
      <w:tr w:rsidR="00504EF5" w:rsidRPr="00E91D4E" w:rsidTr="00704B6C">
        <w:trPr>
          <w:jc w:val="center"/>
        </w:trPr>
        <w:tc>
          <w:tcPr>
            <w:tcW w:w="2659"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в т. ч. через емкости</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64,2</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157</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195</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180</w:t>
            </w:r>
          </w:p>
        </w:tc>
      </w:tr>
      <w:tr w:rsidR="00504EF5" w:rsidRPr="00E91D4E" w:rsidTr="00704B6C">
        <w:trPr>
          <w:jc w:val="center"/>
        </w:trPr>
        <w:tc>
          <w:tcPr>
            <w:tcW w:w="2659"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 xml:space="preserve">           через баллоны</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9,6</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9</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6</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2</w:t>
            </w:r>
          </w:p>
        </w:tc>
      </w:tr>
      <w:tr w:rsidR="00504EF5" w:rsidRPr="00E91D4E" w:rsidTr="00704B6C">
        <w:trPr>
          <w:jc w:val="center"/>
        </w:trPr>
        <w:tc>
          <w:tcPr>
            <w:tcW w:w="2659" w:type="pct"/>
            <w:shd w:val="clear" w:color="auto" w:fill="auto"/>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Промышленные предприятия (ч</w:t>
            </w:r>
            <w:r w:rsidRPr="00E91D4E">
              <w:rPr>
                <w:rFonts w:ascii="Times New Roman" w:hAnsi="Times New Roman"/>
                <w:bCs/>
                <w:sz w:val="20"/>
                <w:szCs w:val="20"/>
              </w:rPr>
              <w:t>е</w:t>
            </w:r>
            <w:r w:rsidRPr="00E91D4E">
              <w:rPr>
                <w:rFonts w:ascii="Times New Roman" w:hAnsi="Times New Roman"/>
                <w:bCs/>
                <w:sz w:val="20"/>
                <w:szCs w:val="20"/>
              </w:rPr>
              <w:t>рез баллоны)</w:t>
            </w:r>
          </w:p>
        </w:tc>
        <w:tc>
          <w:tcPr>
            <w:tcW w:w="586" w:type="pct"/>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94,5</w:t>
            </w:r>
          </w:p>
        </w:tc>
        <w:tc>
          <w:tcPr>
            <w:tcW w:w="585"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96</w:t>
            </w:r>
          </w:p>
        </w:tc>
        <w:tc>
          <w:tcPr>
            <w:tcW w:w="585"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60</w:t>
            </w:r>
          </w:p>
        </w:tc>
        <w:tc>
          <w:tcPr>
            <w:tcW w:w="585"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23</w:t>
            </w:r>
          </w:p>
        </w:tc>
      </w:tr>
      <w:tr w:rsidR="00504EF5" w:rsidRPr="00E91D4E" w:rsidTr="00704B6C">
        <w:trPr>
          <w:jc w:val="center"/>
        </w:trPr>
        <w:tc>
          <w:tcPr>
            <w:tcW w:w="2659"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Розничная продажа баллонов</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45,9</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48</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54</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30</w:t>
            </w:r>
          </w:p>
        </w:tc>
      </w:tr>
      <w:tr w:rsidR="00504EF5" w:rsidRPr="00E91D4E" w:rsidTr="00704B6C">
        <w:trPr>
          <w:jc w:val="center"/>
        </w:trPr>
        <w:tc>
          <w:tcPr>
            <w:tcW w:w="2659" w:type="pct"/>
            <w:shd w:val="clear" w:color="auto" w:fill="auto"/>
            <w:noWrap/>
            <w:vAlign w:val="bottom"/>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АГЗС</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895,1</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996</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882</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370</w:t>
            </w:r>
          </w:p>
        </w:tc>
      </w:tr>
      <w:tr w:rsidR="00504EF5" w:rsidRPr="00E91D4E" w:rsidTr="00704B6C">
        <w:trPr>
          <w:jc w:val="center"/>
        </w:trPr>
        <w:tc>
          <w:tcPr>
            <w:tcW w:w="2659" w:type="pct"/>
            <w:shd w:val="clear" w:color="auto" w:fill="auto"/>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Оптовая реализация</w:t>
            </w:r>
          </w:p>
        </w:tc>
        <w:tc>
          <w:tcPr>
            <w:tcW w:w="586" w:type="pct"/>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961,1</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833</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280</w:t>
            </w:r>
          </w:p>
        </w:tc>
        <w:tc>
          <w:tcPr>
            <w:tcW w:w="585" w:type="pct"/>
            <w:shd w:val="clear" w:color="auto" w:fill="auto"/>
            <w:noWrap/>
            <w:vAlign w:val="bottom"/>
          </w:tcPr>
          <w:p w:rsidR="00504EF5" w:rsidRPr="00E91D4E" w:rsidRDefault="00504EF5" w:rsidP="00704B6C">
            <w:pPr>
              <w:jc w:val="both"/>
              <w:rPr>
                <w:rFonts w:ascii="Times New Roman" w:hAnsi="Times New Roman"/>
                <w:sz w:val="20"/>
                <w:szCs w:val="20"/>
              </w:rPr>
            </w:pPr>
            <w:r w:rsidRPr="00E91D4E">
              <w:rPr>
                <w:rFonts w:ascii="Times New Roman" w:hAnsi="Times New Roman"/>
                <w:sz w:val="20"/>
                <w:szCs w:val="20"/>
              </w:rPr>
              <w:t>139</w:t>
            </w:r>
          </w:p>
        </w:tc>
      </w:tr>
      <w:tr w:rsidR="00504EF5" w:rsidRPr="00E91D4E" w:rsidTr="00704B6C">
        <w:trPr>
          <w:jc w:val="center"/>
        </w:trPr>
        <w:tc>
          <w:tcPr>
            <w:tcW w:w="2659"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Итого:</w:t>
            </w:r>
          </w:p>
        </w:tc>
        <w:tc>
          <w:tcPr>
            <w:tcW w:w="586" w:type="pct"/>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7554,9</w:t>
            </w:r>
          </w:p>
        </w:tc>
        <w:tc>
          <w:tcPr>
            <w:tcW w:w="585"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6838</w:t>
            </w:r>
          </w:p>
        </w:tc>
        <w:tc>
          <w:tcPr>
            <w:tcW w:w="585"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6163</w:t>
            </w:r>
          </w:p>
        </w:tc>
        <w:tc>
          <w:tcPr>
            <w:tcW w:w="585" w:type="pct"/>
            <w:shd w:val="clear" w:color="auto" w:fill="auto"/>
            <w:noWrap/>
            <w:vAlign w:val="center"/>
          </w:tcPr>
          <w:p w:rsidR="00504EF5" w:rsidRPr="00E91D4E" w:rsidRDefault="00504EF5" w:rsidP="00704B6C">
            <w:pPr>
              <w:jc w:val="both"/>
              <w:rPr>
                <w:rFonts w:ascii="Times New Roman" w:hAnsi="Times New Roman"/>
                <w:bCs/>
                <w:sz w:val="20"/>
                <w:szCs w:val="20"/>
              </w:rPr>
            </w:pPr>
            <w:r w:rsidRPr="00E91D4E">
              <w:rPr>
                <w:rFonts w:ascii="Times New Roman" w:hAnsi="Times New Roman"/>
                <w:bCs/>
                <w:sz w:val="20"/>
                <w:szCs w:val="20"/>
              </w:rPr>
              <w:t>5790</w:t>
            </w:r>
          </w:p>
        </w:tc>
      </w:tr>
    </w:tbl>
    <w:p w:rsidR="00504EF5" w:rsidRDefault="00504EF5" w:rsidP="00504EF5">
      <w:pPr>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r w:rsidRPr="00836488">
        <w:rPr>
          <w:rFonts w:ascii="Times New Roman" w:hAnsi="Times New Roman"/>
        </w:rPr>
        <w:t>Существующая производственная инфраструктура газового хозяйства характериз</w:t>
      </w:r>
      <w:r w:rsidRPr="00836488">
        <w:rPr>
          <w:rFonts w:ascii="Times New Roman" w:hAnsi="Times New Roman"/>
        </w:rPr>
        <w:t>у</w:t>
      </w:r>
      <w:r w:rsidRPr="00836488">
        <w:rPr>
          <w:rFonts w:ascii="Times New Roman" w:hAnsi="Times New Roman"/>
        </w:rPr>
        <w:t>ется следующими параметрами (</w:t>
      </w:r>
      <w:r>
        <w:rPr>
          <w:rFonts w:ascii="Times New Roman" w:hAnsi="Times New Roman"/>
        </w:rPr>
        <w:t>т</w:t>
      </w:r>
      <w:r w:rsidRPr="00836488">
        <w:rPr>
          <w:rFonts w:ascii="Times New Roman" w:hAnsi="Times New Roman"/>
        </w:rPr>
        <w:t>аблица 3.</w:t>
      </w:r>
      <w:r>
        <w:rPr>
          <w:rFonts w:ascii="Times New Roman" w:hAnsi="Times New Roman"/>
        </w:rPr>
        <w:t>16</w:t>
      </w:r>
      <w:r w:rsidRPr="00836488">
        <w:rPr>
          <w:rFonts w:ascii="Times New Roman" w:hAnsi="Times New Roman"/>
        </w:rPr>
        <w:t xml:space="preserve">). </w:t>
      </w:r>
    </w:p>
    <w:p w:rsidR="00504EF5" w:rsidRDefault="00504EF5" w:rsidP="00504EF5">
      <w:pPr>
        <w:ind w:firstLine="567"/>
        <w:jc w:val="both"/>
        <w:rPr>
          <w:rFonts w:ascii="Times New Roman" w:hAnsi="Times New Roman"/>
        </w:rPr>
      </w:pPr>
      <w:r w:rsidRPr="00C77EDD">
        <w:rPr>
          <w:rFonts w:ascii="Times New Roman" w:hAnsi="Times New Roman"/>
        </w:rPr>
        <w:lastRenderedPageBreak/>
        <w:t>В г</w:t>
      </w:r>
      <w:r>
        <w:rPr>
          <w:rFonts w:ascii="Times New Roman" w:hAnsi="Times New Roman"/>
        </w:rPr>
        <w:t xml:space="preserve">ороде </w:t>
      </w:r>
      <w:r w:rsidRPr="00C77EDD">
        <w:rPr>
          <w:rFonts w:ascii="Times New Roman" w:hAnsi="Times New Roman"/>
        </w:rPr>
        <w:t xml:space="preserve">Мурманске находится газонаполнительная станция (ГНС) проектной производительностью 12000 т/год, фактической в 2013 году – 7972 т/год. База хранения сжиженного газа на ГНС объемом 600 т состоит </w:t>
      </w:r>
      <w:r>
        <w:rPr>
          <w:rFonts w:ascii="Times New Roman" w:hAnsi="Times New Roman"/>
        </w:rPr>
        <w:t xml:space="preserve">из </w:t>
      </w:r>
      <w:r w:rsidRPr="00C77EDD">
        <w:rPr>
          <w:rFonts w:ascii="Times New Roman" w:hAnsi="Times New Roman"/>
        </w:rPr>
        <w:t>24-х наземных резервуаров (50 м3 кажд</w:t>
      </w:r>
      <w:r>
        <w:rPr>
          <w:rFonts w:ascii="Times New Roman" w:hAnsi="Times New Roman"/>
        </w:rPr>
        <w:t>ый</w:t>
      </w:r>
      <w:r w:rsidRPr="00C77EDD">
        <w:rPr>
          <w:rFonts w:ascii="Times New Roman" w:hAnsi="Times New Roman"/>
        </w:rPr>
        <w:t xml:space="preserve">, которые отработали свыше </w:t>
      </w:r>
      <w:r>
        <w:rPr>
          <w:rFonts w:ascii="Times New Roman" w:hAnsi="Times New Roman"/>
        </w:rPr>
        <w:t>тридцати пяти</w:t>
      </w:r>
      <w:r w:rsidRPr="00C77EDD">
        <w:rPr>
          <w:rFonts w:ascii="Times New Roman" w:hAnsi="Times New Roman"/>
        </w:rPr>
        <w:t xml:space="preserve"> лет, но в настоящий момент находятся в удовлетворительном техническом состоянии.</w:t>
      </w:r>
    </w:p>
    <w:p w:rsidR="00504EF5" w:rsidRDefault="00504EF5" w:rsidP="00504EF5">
      <w:pPr>
        <w:jc w:val="both"/>
        <w:rPr>
          <w:rFonts w:ascii="Times New Roman" w:hAnsi="Times New Roman"/>
        </w:rPr>
      </w:pPr>
    </w:p>
    <w:p w:rsidR="00504EF5" w:rsidRDefault="00504EF5" w:rsidP="00504EF5">
      <w:pPr>
        <w:jc w:val="both"/>
        <w:rPr>
          <w:rFonts w:ascii="Times New Roman" w:hAnsi="Times New Roman"/>
        </w:rPr>
      </w:pPr>
      <w:r w:rsidRPr="00AA3ED8">
        <w:rPr>
          <w:rFonts w:ascii="Times New Roman" w:hAnsi="Times New Roman"/>
        </w:rPr>
        <w:t>Таблица 3.</w:t>
      </w:r>
      <w:r>
        <w:rPr>
          <w:rFonts w:ascii="Times New Roman" w:hAnsi="Times New Roman"/>
        </w:rPr>
        <w:t>16</w:t>
      </w:r>
      <w:r w:rsidRPr="00AA3ED8">
        <w:rPr>
          <w:rFonts w:ascii="Times New Roman" w:hAnsi="Times New Roman"/>
        </w:rPr>
        <w:t xml:space="preserve"> – Характеристика системы газоснабжения СУГ в городе Мурма</w:t>
      </w:r>
      <w:r w:rsidRPr="00AA3ED8">
        <w:rPr>
          <w:rFonts w:ascii="Times New Roman" w:hAnsi="Times New Roman"/>
        </w:rPr>
        <w:t>н</w:t>
      </w:r>
      <w:r w:rsidRPr="00AA3ED8">
        <w:rPr>
          <w:rFonts w:ascii="Times New Roman" w:hAnsi="Times New Roman"/>
        </w:rPr>
        <w:t>ске и е</w:t>
      </w:r>
      <w:r>
        <w:rPr>
          <w:rFonts w:ascii="Times New Roman" w:hAnsi="Times New Roman"/>
        </w:rPr>
        <w:t>е</w:t>
      </w:r>
      <w:r w:rsidRPr="00AA3ED8">
        <w:rPr>
          <w:rFonts w:ascii="Times New Roman" w:hAnsi="Times New Roman"/>
        </w:rPr>
        <w:t xml:space="preserve"> техническое состояние</w:t>
      </w:r>
    </w:p>
    <w:p w:rsidR="00504EF5" w:rsidRPr="00AA3ED8" w:rsidRDefault="00504EF5" w:rsidP="00504EF5">
      <w:pPr>
        <w:jc w:val="both"/>
        <w:rPr>
          <w:rFonts w:ascii="Times New Roman" w:hAnsi="Times New Roman"/>
        </w:rPr>
      </w:pPr>
    </w:p>
    <w:tbl>
      <w:tblPr>
        <w:tblW w:w="4795" w:type="pct"/>
        <w:jc w:val="center"/>
        <w:tblCellMar>
          <w:left w:w="30" w:type="dxa"/>
          <w:right w:w="30" w:type="dxa"/>
        </w:tblCellMar>
        <w:tblLook w:val="0000" w:firstRow="0" w:lastRow="0" w:firstColumn="0" w:lastColumn="0" w:noHBand="0" w:noVBand="0"/>
      </w:tblPr>
      <w:tblGrid>
        <w:gridCol w:w="7477"/>
        <w:gridCol w:w="1020"/>
        <w:gridCol w:w="1347"/>
      </w:tblGrid>
      <w:tr w:rsidR="00504EF5" w:rsidRPr="00AA3ED8" w:rsidTr="00704B6C">
        <w:trPr>
          <w:tblHeader/>
          <w:jc w:val="center"/>
        </w:trPr>
        <w:tc>
          <w:tcPr>
            <w:tcW w:w="3798" w:type="pct"/>
            <w:tcBorders>
              <w:top w:val="single" w:sz="6" w:space="0" w:color="auto"/>
              <w:left w:val="single" w:sz="6" w:space="0" w:color="auto"/>
              <w:bottom w:val="single" w:sz="2" w:space="0" w:color="000000"/>
              <w:right w:val="single" w:sz="6" w:space="0" w:color="auto"/>
            </w:tcBorders>
            <w:shd w:val="clear" w:color="auto" w:fill="auto"/>
            <w:vAlign w:val="center"/>
          </w:tcPr>
          <w:p w:rsidR="00504EF5" w:rsidRPr="00E57B71" w:rsidRDefault="00504EF5" w:rsidP="00704B6C">
            <w:pPr>
              <w:autoSpaceDE w:val="0"/>
              <w:autoSpaceDN w:val="0"/>
              <w:adjustRightInd w:val="0"/>
              <w:jc w:val="center"/>
              <w:rPr>
                <w:rFonts w:ascii="Times New Roman" w:hAnsi="Times New Roman"/>
                <w:b/>
                <w:color w:val="000000"/>
                <w:sz w:val="20"/>
                <w:szCs w:val="20"/>
              </w:rPr>
            </w:pPr>
            <w:r w:rsidRPr="00E57B71">
              <w:rPr>
                <w:rFonts w:ascii="Times New Roman" w:hAnsi="Times New Roman"/>
                <w:b/>
                <w:color w:val="000000"/>
                <w:sz w:val="20"/>
                <w:szCs w:val="20"/>
              </w:rPr>
              <w:t>Показатели</w:t>
            </w:r>
          </w:p>
        </w:tc>
        <w:tc>
          <w:tcPr>
            <w:tcW w:w="518" w:type="pct"/>
            <w:tcBorders>
              <w:top w:val="single" w:sz="6" w:space="0" w:color="auto"/>
              <w:left w:val="single" w:sz="6" w:space="0" w:color="auto"/>
              <w:bottom w:val="single" w:sz="6" w:space="0" w:color="auto"/>
              <w:right w:val="single" w:sz="6" w:space="0" w:color="auto"/>
            </w:tcBorders>
            <w:shd w:val="clear" w:color="auto" w:fill="auto"/>
            <w:vAlign w:val="center"/>
          </w:tcPr>
          <w:p w:rsidR="00504EF5" w:rsidRPr="00E57B71" w:rsidRDefault="00504EF5" w:rsidP="00704B6C">
            <w:pPr>
              <w:autoSpaceDE w:val="0"/>
              <w:autoSpaceDN w:val="0"/>
              <w:adjustRightInd w:val="0"/>
              <w:jc w:val="center"/>
              <w:rPr>
                <w:rFonts w:ascii="Times New Roman" w:hAnsi="Times New Roman"/>
                <w:b/>
                <w:color w:val="000000"/>
                <w:sz w:val="20"/>
                <w:szCs w:val="20"/>
              </w:rPr>
            </w:pPr>
            <w:r w:rsidRPr="00E57B71">
              <w:rPr>
                <w:rFonts w:ascii="Times New Roman" w:hAnsi="Times New Roman"/>
                <w:b/>
                <w:color w:val="000000"/>
                <w:sz w:val="20"/>
                <w:szCs w:val="20"/>
              </w:rPr>
              <w:t>Ед. изм.</w:t>
            </w:r>
          </w:p>
        </w:tc>
        <w:tc>
          <w:tcPr>
            <w:tcW w:w="684" w:type="pct"/>
            <w:tcBorders>
              <w:top w:val="single" w:sz="6" w:space="0" w:color="auto"/>
              <w:left w:val="single" w:sz="6" w:space="0" w:color="auto"/>
              <w:bottom w:val="single" w:sz="6" w:space="0" w:color="auto"/>
              <w:right w:val="single" w:sz="6" w:space="0" w:color="auto"/>
            </w:tcBorders>
            <w:shd w:val="clear" w:color="auto" w:fill="auto"/>
            <w:vAlign w:val="center"/>
          </w:tcPr>
          <w:p w:rsidR="00504EF5" w:rsidRPr="00E57B71" w:rsidRDefault="00504EF5" w:rsidP="00704B6C">
            <w:pPr>
              <w:autoSpaceDE w:val="0"/>
              <w:autoSpaceDN w:val="0"/>
              <w:adjustRightInd w:val="0"/>
              <w:jc w:val="center"/>
              <w:rPr>
                <w:rFonts w:ascii="Times New Roman" w:hAnsi="Times New Roman"/>
                <w:b/>
                <w:color w:val="000000"/>
                <w:sz w:val="20"/>
                <w:szCs w:val="20"/>
              </w:rPr>
            </w:pPr>
            <w:r w:rsidRPr="00E57B71">
              <w:rPr>
                <w:rFonts w:ascii="Times New Roman" w:hAnsi="Times New Roman"/>
                <w:b/>
                <w:color w:val="000000"/>
                <w:sz w:val="20"/>
                <w:szCs w:val="20"/>
              </w:rPr>
              <w:t>Количество</w:t>
            </w:r>
          </w:p>
        </w:tc>
      </w:tr>
      <w:tr w:rsidR="00504EF5" w:rsidRPr="00AA3ED8" w:rsidTr="00704B6C">
        <w:trPr>
          <w:jc w:val="center"/>
        </w:trPr>
        <w:tc>
          <w:tcPr>
            <w:tcW w:w="3798" w:type="pct"/>
            <w:tcBorders>
              <w:top w:val="single" w:sz="6" w:space="0" w:color="auto"/>
              <w:left w:val="single" w:sz="6" w:space="0" w:color="auto"/>
              <w:bottom w:val="single" w:sz="2" w:space="0" w:color="000000"/>
              <w:right w:val="single" w:sz="6" w:space="0" w:color="auto"/>
            </w:tcBorders>
            <w:shd w:val="clear" w:color="auto" w:fill="auto"/>
          </w:tcPr>
          <w:p w:rsidR="00504EF5" w:rsidRPr="00AA3ED8" w:rsidRDefault="00504EF5" w:rsidP="00704B6C">
            <w:pPr>
              <w:autoSpaceDE w:val="0"/>
              <w:autoSpaceDN w:val="0"/>
              <w:adjustRightInd w:val="0"/>
              <w:jc w:val="both"/>
              <w:rPr>
                <w:rFonts w:ascii="Times New Roman" w:hAnsi="Times New Roman"/>
                <w:color w:val="000000"/>
                <w:sz w:val="20"/>
                <w:szCs w:val="20"/>
              </w:rPr>
            </w:pPr>
            <w:r w:rsidRPr="00AA3ED8">
              <w:rPr>
                <w:rFonts w:ascii="Times New Roman" w:hAnsi="Times New Roman"/>
                <w:color w:val="000000"/>
                <w:sz w:val="20"/>
                <w:szCs w:val="20"/>
              </w:rPr>
              <w:t>Количество газонаполнительных станций</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AA3ED8" w:rsidRDefault="00504EF5" w:rsidP="00704B6C">
            <w:pPr>
              <w:autoSpaceDE w:val="0"/>
              <w:autoSpaceDN w:val="0"/>
              <w:adjustRightInd w:val="0"/>
              <w:jc w:val="both"/>
              <w:rPr>
                <w:rFonts w:ascii="Times New Roman" w:hAnsi="Times New Roman"/>
                <w:color w:val="000000"/>
                <w:sz w:val="20"/>
                <w:szCs w:val="20"/>
              </w:rPr>
            </w:pPr>
            <w:r w:rsidRPr="00AA3ED8">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AA3ED8" w:rsidRDefault="00504EF5" w:rsidP="00704B6C">
            <w:pPr>
              <w:autoSpaceDE w:val="0"/>
              <w:autoSpaceDN w:val="0"/>
              <w:adjustRightInd w:val="0"/>
              <w:jc w:val="both"/>
              <w:rPr>
                <w:rFonts w:ascii="Times New Roman" w:hAnsi="Times New Roman"/>
                <w:color w:val="000000"/>
                <w:sz w:val="20"/>
                <w:szCs w:val="20"/>
              </w:rPr>
            </w:pPr>
            <w:r w:rsidRPr="00AA3ED8">
              <w:rPr>
                <w:rFonts w:ascii="Times New Roman" w:hAnsi="Times New Roman"/>
                <w:color w:val="000000"/>
                <w:sz w:val="20"/>
                <w:szCs w:val="20"/>
              </w:rPr>
              <w:t>1</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Производительность ГНС:</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по проекту</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т / год</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12000</w:t>
            </w:r>
          </w:p>
        </w:tc>
      </w:tr>
      <w:tr w:rsidR="00504EF5" w:rsidRPr="006767CA" w:rsidTr="00704B6C">
        <w:trPr>
          <w:jc w:val="center"/>
        </w:trPr>
        <w:tc>
          <w:tcPr>
            <w:tcW w:w="3798"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фактически</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т / год</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10361</w:t>
            </w:r>
          </w:p>
        </w:tc>
      </w:tr>
      <w:tr w:rsidR="00504EF5" w:rsidRPr="006767CA" w:rsidTr="00704B6C">
        <w:trPr>
          <w:jc w:val="center"/>
        </w:trPr>
        <w:tc>
          <w:tcPr>
            <w:tcW w:w="379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Объем базы хранения ГНС</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600</w:t>
            </w:r>
          </w:p>
        </w:tc>
      </w:tr>
      <w:tr w:rsidR="00504EF5" w:rsidRPr="006767CA" w:rsidTr="00704B6C">
        <w:trPr>
          <w:jc w:val="center"/>
        </w:trPr>
        <w:tc>
          <w:tcPr>
            <w:tcW w:w="3798" w:type="pct"/>
            <w:tcBorders>
              <w:top w:val="single" w:sz="6" w:space="0" w:color="auto"/>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Количество резервуаров базы хранения ГНС (надземные, V = </w:t>
            </w:r>
            <w:smartTag w:uri="urn:schemas-microsoft-com:office:smarttags" w:element="metricconverter">
              <w:smartTagPr>
                <w:attr w:name="ProductID" w:val="50 м3"/>
              </w:smartTagPr>
              <w:r w:rsidRPr="006767CA">
                <w:rPr>
                  <w:rFonts w:ascii="Times New Roman" w:hAnsi="Times New Roman"/>
                  <w:color w:val="000000"/>
                  <w:sz w:val="20"/>
                  <w:szCs w:val="20"/>
                </w:rPr>
                <w:t>50 м</w:t>
              </w:r>
              <w:r w:rsidRPr="006767CA">
                <w:rPr>
                  <w:rFonts w:ascii="Times New Roman" w:hAnsi="Times New Roman"/>
                  <w:color w:val="000000"/>
                  <w:sz w:val="20"/>
                  <w:szCs w:val="20"/>
                  <w:vertAlign w:val="superscript"/>
                </w:rPr>
                <w:t>3</w:t>
              </w:r>
            </w:smartTag>
            <w:r w:rsidRPr="006767CA">
              <w:rPr>
                <w:rFonts w:ascii="Times New Roman" w:hAnsi="Times New Roman"/>
                <w:color w:val="000000"/>
                <w:sz w:val="20"/>
                <w:szCs w:val="20"/>
              </w:rPr>
              <w:t>), в т.ч.:</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24</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отработали свыше 35 лет</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24</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требуют реконструкции</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0</w:t>
            </w:r>
          </w:p>
        </w:tc>
      </w:tr>
      <w:tr w:rsidR="00504EF5" w:rsidRPr="006767CA" w:rsidTr="00704B6C">
        <w:trPr>
          <w:jc w:val="center"/>
        </w:trPr>
        <w:tc>
          <w:tcPr>
            <w:tcW w:w="3798"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подлежат техническому диагностированию</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0</w:t>
            </w:r>
          </w:p>
        </w:tc>
      </w:tr>
      <w:tr w:rsidR="00504EF5" w:rsidRPr="006767CA" w:rsidTr="00704B6C">
        <w:trPr>
          <w:jc w:val="center"/>
        </w:trPr>
        <w:tc>
          <w:tcPr>
            <w:tcW w:w="379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Количество заправочных станций (колонок, постов) для заправки авт</w:t>
            </w:r>
            <w:r w:rsidRPr="006767CA">
              <w:rPr>
                <w:rFonts w:ascii="Times New Roman" w:hAnsi="Times New Roman"/>
                <w:color w:val="000000"/>
                <w:sz w:val="20"/>
                <w:szCs w:val="20"/>
              </w:rPr>
              <w:t>о</w:t>
            </w:r>
            <w:r w:rsidRPr="006767CA">
              <w:rPr>
                <w:rFonts w:ascii="Times New Roman" w:hAnsi="Times New Roman"/>
                <w:color w:val="000000"/>
                <w:sz w:val="20"/>
                <w:szCs w:val="20"/>
              </w:rPr>
              <w:t>транспорта, работающего на СУГ</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4</w:t>
            </w:r>
          </w:p>
        </w:tc>
      </w:tr>
      <w:tr w:rsidR="00504EF5" w:rsidRPr="006767CA" w:rsidTr="00704B6C">
        <w:trPr>
          <w:jc w:val="center"/>
        </w:trPr>
        <w:tc>
          <w:tcPr>
            <w:tcW w:w="3798" w:type="pct"/>
            <w:tcBorders>
              <w:top w:val="single" w:sz="6" w:space="0" w:color="auto"/>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Количество баллонов, находящихся в эксплуатации, в том числе объ</w:t>
            </w:r>
            <w:r w:rsidRPr="006767CA">
              <w:rPr>
                <w:rFonts w:ascii="Times New Roman" w:hAnsi="Times New Roman"/>
                <w:color w:val="000000"/>
                <w:sz w:val="20"/>
                <w:szCs w:val="20"/>
              </w:rPr>
              <w:t>е</w:t>
            </w:r>
            <w:r w:rsidRPr="006767CA">
              <w:rPr>
                <w:rFonts w:ascii="Times New Roman" w:hAnsi="Times New Roman"/>
                <w:color w:val="000000"/>
                <w:sz w:val="20"/>
                <w:szCs w:val="20"/>
              </w:rPr>
              <w:t>мом:</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4336</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V = </w:t>
            </w:r>
            <w:smartTag w:uri="urn:schemas-microsoft-com:office:smarttags" w:element="metricconverter">
              <w:smartTagPr>
                <w:attr w:name="ProductID" w:val="50 л"/>
              </w:smartTagPr>
              <w:r w:rsidRPr="006767CA">
                <w:rPr>
                  <w:rFonts w:ascii="Times New Roman" w:hAnsi="Times New Roman"/>
                  <w:color w:val="000000"/>
                  <w:sz w:val="20"/>
                  <w:szCs w:val="20"/>
                </w:rPr>
                <w:t>50 л</w:t>
              </w:r>
            </w:smartTag>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4310</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V = </w:t>
            </w:r>
            <w:smartTag w:uri="urn:schemas-microsoft-com:office:smarttags" w:element="metricconverter">
              <w:smartTagPr>
                <w:attr w:name="ProductID" w:val="27 л"/>
              </w:smartTagPr>
              <w:r w:rsidRPr="006767CA">
                <w:rPr>
                  <w:rFonts w:ascii="Times New Roman" w:hAnsi="Times New Roman"/>
                  <w:color w:val="000000"/>
                  <w:sz w:val="20"/>
                  <w:szCs w:val="20"/>
                </w:rPr>
                <w:t>27 л</w:t>
              </w:r>
            </w:smartTag>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5</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V = </w:t>
            </w:r>
            <w:smartTag w:uri="urn:schemas-microsoft-com:office:smarttags" w:element="metricconverter">
              <w:smartTagPr>
                <w:attr w:name="ProductID" w:val="12 л"/>
              </w:smartTagPr>
              <w:r w:rsidRPr="006767CA">
                <w:rPr>
                  <w:rFonts w:ascii="Times New Roman" w:hAnsi="Times New Roman"/>
                  <w:color w:val="000000"/>
                  <w:sz w:val="20"/>
                  <w:szCs w:val="20"/>
                </w:rPr>
                <w:t>12 л</w:t>
              </w:r>
            </w:smartTag>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4</w:t>
            </w:r>
          </w:p>
        </w:tc>
      </w:tr>
      <w:tr w:rsidR="00504EF5" w:rsidRPr="006767CA" w:rsidTr="00704B6C">
        <w:trPr>
          <w:jc w:val="center"/>
        </w:trPr>
        <w:tc>
          <w:tcPr>
            <w:tcW w:w="3798"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прочие</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17</w:t>
            </w:r>
          </w:p>
        </w:tc>
      </w:tr>
      <w:tr w:rsidR="00504EF5" w:rsidRPr="006767CA" w:rsidTr="00704B6C">
        <w:trPr>
          <w:jc w:val="center"/>
        </w:trPr>
        <w:tc>
          <w:tcPr>
            <w:tcW w:w="379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Количество резервуаров СУГ для газоснабжения жилых домов</w:t>
            </w:r>
            <w:r>
              <w:rPr>
                <w:rFonts w:ascii="Times New Roman" w:hAnsi="Times New Roman"/>
                <w:color w:val="000000"/>
                <w:sz w:val="20"/>
                <w:szCs w:val="20"/>
              </w:rPr>
              <w:t>,</w:t>
            </w:r>
            <w:r w:rsidRPr="006767CA">
              <w:rPr>
                <w:rFonts w:ascii="Times New Roman" w:hAnsi="Times New Roman"/>
                <w:color w:val="000000"/>
                <w:sz w:val="20"/>
                <w:szCs w:val="20"/>
              </w:rPr>
              <w:t xml:space="preserve"> в том числе</w:t>
            </w:r>
            <w:r>
              <w:rPr>
                <w:rFonts w:ascii="Times New Roman" w:hAnsi="Times New Roman"/>
                <w:color w:val="000000"/>
                <w:sz w:val="20"/>
                <w:szCs w:val="20"/>
              </w:rPr>
              <w:t>:</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1382</w:t>
            </w:r>
          </w:p>
        </w:tc>
      </w:tr>
      <w:tr w:rsidR="00504EF5" w:rsidRPr="006767CA" w:rsidTr="00704B6C">
        <w:trPr>
          <w:jc w:val="center"/>
        </w:trPr>
        <w:tc>
          <w:tcPr>
            <w:tcW w:w="3798"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подлежат техническому диагностированию</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шт.</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165</w:t>
            </w:r>
          </w:p>
        </w:tc>
      </w:tr>
      <w:tr w:rsidR="00504EF5" w:rsidRPr="006767CA" w:rsidTr="00704B6C">
        <w:trPr>
          <w:jc w:val="center"/>
        </w:trPr>
        <w:tc>
          <w:tcPr>
            <w:tcW w:w="3798" w:type="pct"/>
            <w:tcBorders>
              <w:top w:val="single" w:sz="6" w:space="0" w:color="auto"/>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Протяженность наружных газопроводов, в том числе:</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110,79</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подземных, из них:</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25,79</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на балансе ОАО </w:t>
            </w:r>
            <w:r>
              <w:rPr>
                <w:rFonts w:ascii="Times New Roman" w:hAnsi="Times New Roman"/>
                <w:color w:val="000000"/>
                <w:sz w:val="20"/>
                <w:szCs w:val="20"/>
              </w:rPr>
              <w:t>"</w:t>
            </w:r>
            <w:r w:rsidRPr="006767CA">
              <w:rPr>
                <w:rFonts w:ascii="Times New Roman" w:hAnsi="Times New Roman"/>
                <w:color w:val="000000"/>
                <w:sz w:val="20"/>
                <w:szCs w:val="20"/>
              </w:rPr>
              <w:t>Мурманоблгаз</w:t>
            </w:r>
            <w:r>
              <w:rPr>
                <w:rFonts w:ascii="Times New Roman" w:hAnsi="Times New Roman"/>
                <w:color w:val="000000"/>
                <w:sz w:val="20"/>
                <w:szCs w:val="20"/>
              </w:rPr>
              <w:t>"</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23,77</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требуют замены</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0</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подлежат техническому диагностированию</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1,8</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надземных, из них:</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85,0</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на балансе ОАО </w:t>
            </w:r>
            <w:r>
              <w:rPr>
                <w:rFonts w:ascii="Times New Roman" w:hAnsi="Times New Roman"/>
                <w:color w:val="000000"/>
                <w:sz w:val="20"/>
                <w:szCs w:val="20"/>
              </w:rPr>
              <w:t>"</w:t>
            </w:r>
            <w:r w:rsidRPr="006767CA">
              <w:rPr>
                <w:rFonts w:ascii="Times New Roman" w:hAnsi="Times New Roman"/>
                <w:color w:val="000000"/>
                <w:sz w:val="20"/>
                <w:szCs w:val="20"/>
              </w:rPr>
              <w:t>Мурманоблгаз</w:t>
            </w:r>
            <w:r>
              <w:rPr>
                <w:rFonts w:ascii="Times New Roman" w:hAnsi="Times New Roman"/>
                <w:color w:val="000000"/>
                <w:sz w:val="20"/>
                <w:szCs w:val="20"/>
              </w:rPr>
              <w:t>"</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77,72</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требуют замены</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0</w:t>
            </w:r>
          </w:p>
        </w:tc>
      </w:tr>
      <w:tr w:rsidR="00504EF5" w:rsidRPr="006767CA" w:rsidTr="00704B6C">
        <w:trPr>
          <w:jc w:val="center"/>
        </w:trPr>
        <w:tc>
          <w:tcPr>
            <w:tcW w:w="3798"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подлежат техническому диагностированию</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0</w:t>
            </w:r>
          </w:p>
        </w:tc>
      </w:tr>
      <w:tr w:rsidR="00504EF5" w:rsidRPr="006767CA" w:rsidTr="00704B6C">
        <w:trPr>
          <w:jc w:val="center"/>
        </w:trPr>
        <w:tc>
          <w:tcPr>
            <w:tcW w:w="3798" w:type="pct"/>
            <w:tcBorders>
              <w:top w:val="single" w:sz="6" w:space="0" w:color="auto"/>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Протяженность внутренних газопроводов, в том числе:</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403,25</w:t>
            </w:r>
          </w:p>
        </w:tc>
      </w:tr>
      <w:tr w:rsidR="00504EF5" w:rsidRPr="006767CA" w:rsidTr="00704B6C">
        <w:trPr>
          <w:jc w:val="center"/>
        </w:trPr>
        <w:tc>
          <w:tcPr>
            <w:tcW w:w="3798" w:type="pct"/>
            <w:tcBorders>
              <w:top w:val="single" w:sz="2" w:space="0" w:color="000000"/>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 на балансе ОАО </w:t>
            </w:r>
            <w:r>
              <w:rPr>
                <w:rFonts w:ascii="Times New Roman" w:hAnsi="Times New Roman"/>
                <w:color w:val="000000"/>
                <w:sz w:val="20"/>
                <w:szCs w:val="20"/>
              </w:rPr>
              <w:t>"</w:t>
            </w:r>
            <w:r w:rsidRPr="006767CA">
              <w:rPr>
                <w:rFonts w:ascii="Times New Roman" w:hAnsi="Times New Roman"/>
                <w:color w:val="000000"/>
                <w:sz w:val="20"/>
                <w:szCs w:val="20"/>
              </w:rPr>
              <w:t>Мурманоблгаз</w:t>
            </w:r>
            <w:r>
              <w:rPr>
                <w:rFonts w:ascii="Times New Roman" w:hAnsi="Times New Roman"/>
                <w:color w:val="000000"/>
                <w:sz w:val="20"/>
                <w:szCs w:val="20"/>
              </w:rPr>
              <w:t>"</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0</w:t>
            </w:r>
          </w:p>
        </w:tc>
      </w:tr>
      <w:tr w:rsidR="00504EF5" w:rsidRPr="006767CA" w:rsidTr="00704B6C">
        <w:trPr>
          <w:jc w:val="center"/>
        </w:trPr>
        <w:tc>
          <w:tcPr>
            <w:tcW w:w="3798"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подлежат техническому диагностированию</w:t>
            </w:r>
          </w:p>
        </w:tc>
        <w:tc>
          <w:tcPr>
            <w:tcW w:w="518"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км</w:t>
            </w:r>
          </w:p>
        </w:tc>
        <w:tc>
          <w:tcPr>
            <w:tcW w:w="684"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389,3</w:t>
            </w:r>
          </w:p>
        </w:tc>
      </w:tr>
    </w:tbl>
    <w:p w:rsidR="00504EF5" w:rsidRPr="00836488" w:rsidRDefault="00504EF5" w:rsidP="00504EF5">
      <w:pPr>
        <w:spacing w:line="360" w:lineRule="auto"/>
        <w:jc w:val="both"/>
        <w:rPr>
          <w:rFonts w:ascii="Times New Roman" w:hAnsi="Times New Roman"/>
        </w:rPr>
      </w:pPr>
    </w:p>
    <w:p w:rsidR="00504EF5" w:rsidRPr="00836488" w:rsidRDefault="00504EF5" w:rsidP="00504EF5">
      <w:pPr>
        <w:ind w:firstLine="540"/>
        <w:jc w:val="both"/>
        <w:rPr>
          <w:rFonts w:ascii="Times New Roman" w:hAnsi="Times New Roman"/>
        </w:rPr>
      </w:pPr>
      <w:r w:rsidRPr="00836488">
        <w:rPr>
          <w:rFonts w:ascii="Times New Roman" w:hAnsi="Times New Roman"/>
        </w:rPr>
        <w:t>Сжиженный газ в качестве газомоторного топлива реализуется на 4 стационарных и подвижных заправочных станциях.</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В баллонном хозяйстве эксплуатируется 4336 баллонов, в том числе 4310 баллонов объемом </w:t>
      </w:r>
      <w:smartTag w:uri="urn:schemas-microsoft-com:office:smarttags" w:element="metricconverter">
        <w:smartTagPr>
          <w:attr w:name="ProductID" w:val="50 л"/>
        </w:smartTagPr>
        <w:r w:rsidRPr="00836488">
          <w:rPr>
            <w:rFonts w:ascii="Times New Roman" w:hAnsi="Times New Roman"/>
          </w:rPr>
          <w:t>50 л</w:t>
        </w:r>
      </w:smartTag>
      <w:r w:rsidRPr="00836488">
        <w:rPr>
          <w:rFonts w:ascii="Times New Roman" w:hAnsi="Times New Roman"/>
        </w:rPr>
        <w:t>.</w:t>
      </w:r>
    </w:p>
    <w:p w:rsidR="00504EF5" w:rsidRPr="00836488" w:rsidRDefault="00504EF5" w:rsidP="00504EF5">
      <w:pPr>
        <w:ind w:firstLine="540"/>
        <w:jc w:val="both"/>
        <w:rPr>
          <w:rFonts w:ascii="Times New Roman" w:hAnsi="Times New Roman"/>
        </w:rPr>
      </w:pPr>
      <w:r w:rsidRPr="00836488">
        <w:rPr>
          <w:rFonts w:ascii="Times New Roman" w:hAnsi="Times New Roman"/>
        </w:rPr>
        <w:t>Для газоснабжения жилых домов используется 1382 резервуаров ГУСГ (преимущественно подземных), из которых 165 подлежат техническому диагностиров</w:t>
      </w:r>
      <w:r w:rsidRPr="00836488">
        <w:rPr>
          <w:rFonts w:ascii="Times New Roman" w:hAnsi="Times New Roman"/>
        </w:rPr>
        <w:t>а</w:t>
      </w:r>
      <w:r w:rsidRPr="00836488">
        <w:rPr>
          <w:rFonts w:ascii="Times New Roman" w:hAnsi="Times New Roman"/>
        </w:rPr>
        <w:t>нию с последующей возможной реконструкцией или заменой.</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Суммарная протяженность наружных газопроводов – </w:t>
      </w:r>
      <w:smartTag w:uri="urn:schemas-microsoft-com:office:smarttags" w:element="metricconverter">
        <w:smartTagPr>
          <w:attr w:name="ProductID" w:val="110,79 км"/>
        </w:smartTagPr>
        <w:r w:rsidRPr="00836488">
          <w:rPr>
            <w:rFonts w:ascii="Times New Roman" w:hAnsi="Times New Roman"/>
          </w:rPr>
          <w:t>110,79 км</w:t>
        </w:r>
      </w:smartTag>
      <w:r w:rsidRPr="00836488">
        <w:rPr>
          <w:rFonts w:ascii="Times New Roman" w:hAnsi="Times New Roman"/>
        </w:rPr>
        <w:t xml:space="preserve">, в том числе </w:t>
      </w:r>
      <w:smartTag w:uri="urn:schemas-microsoft-com:office:smarttags" w:element="metricconverter">
        <w:smartTagPr>
          <w:attr w:name="ProductID" w:val="25,79 км"/>
        </w:smartTagPr>
        <w:r w:rsidRPr="00836488">
          <w:rPr>
            <w:rFonts w:ascii="Times New Roman" w:hAnsi="Times New Roman"/>
          </w:rPr>
          <w:t>25,79 км</w:t>
        </w:r>
      </w:smartTag>
      <w:r w:rsidRPr="00836488">
        <w:rPr>
          <w:rFonts w:ascii="Times New Roman" w:hAnsi="Times New Roman"/>
        </w:rPr>
        <w:t xml:space="preserve"> подземных (из них </w:t>
      </w:r>
      <w:smartTag w:uri="urn:schemas-microsoft-com:office:smarttags" w:element="metricconverter">
        <w:smartTagPr>
          <w:attr w:name="ProductID" w:val="1,8 км"/>
        </w:smartTagPr>
        <w:r w:rsidRPr="00836488">
          <w:rPr>
            <w:rFonts w:ascii="Times New Roman" w:hAnsi="Times New Roman"/>
          </w:rPr>
          <w:t>1,8 км</w:t>
        </w:r>
      </w:smartTag>
      <w:r w:rsidRPr="00836488">
        <w:rPr>
          <w:rFonts w:ascii="Times New Roman" w:hAnsi="Times New Roman"/>
        </w:rPr>
        <w:t xml:space="preserve"> подлежат техническому диагностированию) и </w:t>
      </w:r>
      <w:smartTag w:uri="urn:schemas-microsoft-com:office:smarttags" w:element="metricconverter">
        <w:smartTagPr>
          <w:attr w:name="ProductID" w:val="85,0 км"/>
        </w:smartTagPr>
        <w:r w:rsidRPr="00836488">
          <w:rPr>
            <w:rFonts w:ascii="Times New Roman" w:hAnsi="Times New Roman"/>
          </w:rPr>
          <w:t>85,0 км</w:t>
        </w:r>
      </w:smartTag>
      <w:r w:rsidRPr="00836488">
        <w:rPr>
          <w:rFonts w:ascii="Times New Roman" w:hAnsi="Times New Roman"/>
        </w:rPr>
        <w:t xml:space="preserve"> на</w:t>
      </w:r>
      <w:r w:rsidRPr="00836488">
        <w:rPr>
          <w:rFonts w:ascii="Times New Roman" w:hAnsi="Times New Roman"/>
        </w:rPr>
        <w:t>д</w:t>
      </w:r>
      <w:r w:rsidRPr="00836488">
        <w:rPr>
          <w:rFonts w:ascii="Times New Roman" w:hAnsi="Times New Roman"/>
        </w:rPr>
        <w:t>земных (не требующих технического диагностирования).</w:t>
      </w:r>
    </w:p>
    <w:p w:rsidR="00504EF5" w:rsidRPr="00836488" w:rsidRDefault="00504EF5" w:rsidP="00504EF5">
      <w:pPr>
        <w:ind w:firstLine="540"/>
        <w:jc w:val="both"/>
        <w:rPr>
          <w:rFonts w:ascii="Times New Roman" w:hAnsi="Times New Roman"/>
        </w:rPr>
      </w:pPr>
      <w:r w:rsidRPr="00836488">
        <w:rPr>
          <w:rFonts w:ascii="Times New Roman" w:hAnsi="Times New Roman"/>
        </w:rPr>
        <w:t>Наиболее проблемными с точки зрения технического состояния являются внутрид</w:t>
      </w:r>
      <w:r w:rsidRPr="00836488">
        <w:rPr>
          <w:rFonts w:ascii="Times New Roman" w:hAnsi="Times New Roman"/>
        </w:rPr>
        <w:t>о</w:t>
      </w:r>
      <w:r w:rsidRPr="00836488">
        <w:rPr>
          <w:rFonts w:ascii="Times New Roman" w:hAnsi="Times New Roman"/>
        </w:rPr>
        <w:t xml:space="preserve">мовые газопроводы суммарной протяженностью 403,25 км, из которых </w:t>
      </w:r>
      <w:smartTag w:uri="urn:schemas-microsoft-com:office:smarttags" w:element="metricconverter">
        <w:smartTagPr>
          <w:attr w:name="ProductID" w:val="389,3 км"/>
        </w:smartTagPr>
        <w:r w:rsidRPr="00836488">
          <w:rPr>
            <w:rFonts w:ascii="Times New Roman" w:hAnsi="Times New Roman"/>
          </w:rPr>
          <w:t>389,3 км</w:t>
        </w:r>
      </w:smartTag>
      <w:r w:rsidRPr="00836488">
        <w:rPr>
          <w:rFonts w:ascii="Times New Roman" w:hAnsi="Times New Roman"/>
        </w:rPr>
        <w:t xml:space="preserve"> газопроводов подлежат техническому диагност</w:t>
      </w:r>
      <w:r w:rsidRPr="00836488">
        <w:rPr>
          <w:rFonts w:ascii="Times New Roman" w:hAnsi="Times New Roman"/>
        </w:rPr>
        <w:t>и</w:t>
      </w:r>
      <w:r w:rsidRPr="00836488">
        <w:rPr>
          <w:rFonts w:ascii="Times New Roman" w:hAnsi="Times New Roman"/>
        </w:rPr>
        <w:t>рованию.</w:t>
      </w:r>
    </w:p>
    <w:p w:rsidR="00504EF5" w:rsidRDefault="00504EF5" w:rsidP="00504EF5">
      <w:pPr>
        <w:ind w:firstLine="540"/>
        <w:jc w:val="both"/>
        <w:rPr>
          <w:rFonts w:ascii="Times New Roman" w:hAnsi="Times New Roman"/>
        </w:rPr>
      </w:pPr>
      <w:r w:rsidRPr="00836488">
        <w:rPr>
          <w:rFonts w:ascii="Times New Roman" w:hAnsi="Times New Roman"/>
        </w:rPr>
        <w:lastRenderedPageBreak/>
        <w:t>Работы по развитию газификации в г</w:t>
      </w:r>
      <w:r>
        <w:rPr>
          <w:rFonts w:ascii="Times New Roman" w:hAnsi="Times New Roman"/>
        </w:rPr>
        <w:t xml:space="preserve">ороде </w:t>
      </w:r>
      <w:r w:rsidRPr="00836488">
        <w:rPr>
          <w:rFonts w:ascii="Times New Roman" w:hAnsi="Times New Roman"/>
        </w:rPr>
        <w:t>Мурманске ведутся незначительными темп</w:t>
      </w:r>
      <w:r w:rsidRPr="00836488">
        <w:rPr>
          <w:rFonts w:ascii="Times New Roman" w:hAnsi="Times New Roman"/>
        </w:rPr>
        <w:t>а</w:t>
      </w:r>
      <w:r w:rsidRPr="00836488">
        <w:rPr>
          <w:rFonts w:ascii="Times New Roman" w:hAnsi="Times New Roman"/>
        </w:rPr>
        <w:t>ми. В 201</w:t>
      </w:r>
      <w:r>
        <w:rPr>
          <w:rFonts w:ascii="Times New Roman" w:hAnsi="Times New Roman"/>
        </w:rPr>
        <w:t>3</w:t>
      </w:r>
      <w:r w:rsidRPr="00836488">
        <w:rPr>
          <w:rFonts w:ascii="Times New Roman" w:hAnsi="Times New Roman"/>
        </w:rPr>
        <w:t xml:space="preserve"> году было проложено </w:t>
      </w:r>
      <w:smartTag w:uri="urn:schemas-microsoft-com:office:smarttags" w:element="metricconverter">
        <w:smartTagPr>
          <w:attr w:name="ProductID" w:val="60 м"/>
        </w:smartTagPr>
        <w:r w:rsidRPr="00836488">
          <w:rPr>
            <w:rFonts w:ascii="Times New Roman" w:hAnsi="Times New Roman"/>
          </w:rPr>
          <w:t>60 м</w:t>
        </w:r>
      </w:smartTag>
      <w:r w:rsidRPr="00836488">
        <w:rPr>
          <w:rFonts w:ascii="Times New Roman" w:hAnsi="Times New Roman"/>
        </w:rPr>
        <w:t xml:space="preserve"> новых газопроводов (</w:t>
      </w:r>
      <w:r>
        <w:rPr>
          <w:rFonts w:ascii="Times New Roman" w:hAnsi="Times New Roman"/>
        </w:rPr>
        <w:t>т</w:t>
      </w:r>
      <w:r w:rsidRPr="00836488">
        <w:rPr>
          <w:rFonts w:ascii="Times New Roman" w:hAnsi="Times New Roman"/>
        </w:rPr>
        <w:t>аблица 3.</w:t>
      </w:r>
      <w:r>
        <w:rPr>
          <w:rFonts w:ascii="Times New Roman" w:hAnsi="Times New Roman"/>
        </w:rPr>
        <w:t>17</w:t>
      </w:r>
      <w:r w:rsidRPr="00836488">
        <w:rPr>
          <w:rFonts w:ascii="Times New Roman" w:hAnsi="Times New Roman"/>
        </w:rPr>
        <w:t>).</w:t>
      </w:r>
    </w:p>
    <w:p w:rsidR="00504EF5" w:rsidRPr="00836488" w:rsidRDefault="00504EF5" w:rsidP="00504EF5">
      <w:pPr>
        <w:ind w:firstLine="540"/>
        <w:jc w:val="both"/>
        <w:rPr>
          <w:rFonts w:ascii="Times New Roman" w:hAnsi="Times New Roman"/>
        </w:rPr>
      </w:pPr>
    </w:p>
    <w:p w:rsidR="00504EF5" w:rsidRDefault="00504EF5" w:rsidP="00504EF5">
      <w:pPr>
        <w:jc w:val="both"/>
        <w:rPr>
          <w:rFonts w:ascii="Times New Roman" w:hAnsi="Times New Roman"/>
        </w:rPr>
      </w:pPr>
      <w:r w:rsidRPr="00AA3ED8">
        <w:rPr>
          <w:rFonts w:ascii="Times New Roman" w:hAnsi="Times New Roman"/>
        </w:rPr>
        <w:t>Таблица 3.</w:t>
      </w:r>
      <w:r>
        <w:rPr>
          <w:rFonts w:ascii="Times New Roman" w:hAnsi="Times New Roman"/>
        </w:rPr>
        <w:t>17</w:t>
      </w:r>
      <w:r w:rsidRPr="00AA3ED8">
        <w:rPr>
          <w:rFonts w:ascii="Times New Roman" w:hAnsi="Times New Roman"/>
        </w:rPr>
        <w:t xml:space="preserve"> – Развитие газификации, капитальный ремонт и работа аварийно-диспетчерской службы по ОАО </w:t>
      </w:r>
      <w:r>
        <w:rPr>
          <w:rFonts w:ascii="Times New Roman" w:hAnsi="Times New Roman"/>
        </w:rPr>
        <w:t>"</w:t>
      </w:r>
      <w:r w:rsidRPr="00AA3ED8">
        <w:rPr>
          <w:rFonts w:ascii="Times New Roman" w:hAnsi="Times New Roman"/>
        </w:rPr>
        <w:t>Мурманоблгаз</w:t>
      </w:r>
      <w:r>
        <w:rPr>
          <w:rFonts w:ascii="Times New Roman" w:hAnsi="Times New Roman"/>
        </w:rPr>
        <w:t>"</w:t>
      </w:r>
      <w:r w:rsidRPr="00AA3ED8">
        <w:rPr>
          <w:rFonts w:ascii="Times New Roman" w:hAnsi="Times New Roman"/>
        </w:rPr>
        <w:t xml:space="preserve"> в городе Мурманске в 2013 году</w:t>
      </w:r>
    </w:p>
    <w:p w:rsidR="00504EF5" w:rsidRDefault="00504EF5" w:rsidP="00504EF5">
      <w:pPr>
        <w:jc w:val="both"/>
        <w:rPr>
          <w:rFonts w:ascii="Times New Roman" w:hAnsi="Times New Roman"/>
        </w:rPr>
      </w:pPr>
    </w:p>
    <w:tbl>
      <w:tblPr>
        <w:tblW w:w="4904" w:type="pct"/>
        <w:jc w:val="center"/>
        <w:tblCellMar>
          <w:left w:w="30" w:type="dxa"/>
          <w:right w:w="30" w:type="dxa"/>
        </w:tblCellMar>
        <w:tblLook w:val="0000" w:firstRow="0" w:lastRow="0" w:firstColumn="0" w:lastColumn="0" w:noHBand="0" w:noVBand="0"/>
      </w:tblPr>
      <w:tblGrid>
        <w:gridCol w:w="7348"/>
        <w:gridCol w:w="1188"/>
        <w:gridCol w:w="1532"/>
      </w:tblGrid>
      <w:tr w:rsidR="00504EF5" w:rsidRPr="006767CA" w:rsidTr="00704B6C">
        <w:trPr>
          <w:tblHeader/>
          <w:jc w:val="center"/>
        </w:trPr>
        <w:tc>
          <w:tcPr>
            <w:tcW w:w="3649" w:type="pct"/>
            <w:tcBorders>
              <w:top w:val="single" w:sz="6" w:space="0" w:color="auto"/>
              <w:left w:val="single" w:sz="6" w:space="0" w:color="auto"/>
              <w:bottom w:val="single" w:sz="2" w:space="0" w:color="000000"/>
              <w:right w:val="single" w:sz="6" w:space="0" w:color="auto"/>
            </w:tcBorders>
            <w:shd w:val="clear" w:color="auto" w:fill="auto"/>
            <w:vAlign w:val="center"/>
          </w:tcPr>
          <w:p w:rsidR="00504EF5" w:rsidRPr="006767CA" w:rsidRDefault="00504EF5" w:rsidP="00704B6C">
            <w:pPr>
              <w:autoSpaceDE w:val="0"/>
              <w:autoSpaceDN w:val="0"/>
              <w:adjustRightInd w:val="0"/>
              <w:jc w:val="both"/>
              <w:rPr>
                <w:rFonts w:ascii="Times New Roman" w:hAnsi="Times New Roman"/>
                <w:b/>
                <w:color w:val="000000"/>
                <w:sz w:val="20"/>
                <w:szCs w:val="20"/>
              </w:rPr>
            </w:pPr>
            <w:r w:rsidRPr="006767CA">
              <w:rPr>
                <w:rFonts w:ascii="Times New Roman" w:hAnsi="Times New Roman"/>
                <w:b/>
                <w:color w:val="000000"/>
                <w:sz w:val="20"/>
                <w:szCs w:val="20"/>
              </w:rPr>
              <w:t>Показатели</w:t>
            </w:r>
          </w:p>
        </w:tc>
        <w:tc>
          <w:tcPr>
            <w:tcW w:w="590" w:type="pct"/>
            <w:tcBorders>
              <w:top w:val="single" w:sz="6" w:space="0" w:color="auto"/>
              <w:left w:val="single" w:sz="6" w:space="0" w:color="auto"/>
              <w:bottom w:val="single" w:sz="6" w:space="0" w:color="auto"/>
              <w:right w:val="single" w:sz="6" w:space="0" w:color="auto"/>
            </w:tcBorders>
            <w:shd w:val="clear" w:color="auto" w:fill="auto"/>
            <w:vAlign w:val="center"/>
          </w:tcPr>
          <w:p w:rsidR="00504EF5" w:rsidRPr="006767CA" w:rsidRDefault="00504EF5" w:rsidP="00704B6C">
            <w:pPr>
              <w:autoSpaceDE w:val="0"/>
              <w:autoSpaceDN w:val="0"/>
              <w:adjustRightInd w:val="0"/>
              <w:jc w:val="center"/>
              <w:rPr>
                <w:rFonts w:ascii="Times New Roman" w:hAnsi="Times New Roman"/>
                <w:b/>
                <w:color w:val="000000"/>
                <w:sz w:val="20"/>
                <w:szCs w:val="20"/>
              </w:rPr>
            </w:pPr>
            <w:r w:rsidRPr="006767CA">
              <w:rPr>
                <w:rFonts w:ascii="Times New Roman" w:hAnsi="Times New Roman"/>
                <w:b/>
                <w:color w:val="000000"/>
                <w:sz w:val="20"/>
                <w:szCs w:val="20"/>
              </w:rPr>
              <w:t>Ед. изм.</w:t>
            </w:r>
          </w:p>
        </w:tc>
        <w:tc>
          <w:tcPr>
            <w:tcW w:w="761" w:type="pct"/>
            <w:tcBorders>
              <w:top w:val="single" w:sz="6" w:space="0" w:color="auto"/>
              <w:left w:val="single" w:sz="6" w:space="0" w:color="auto"/>
              <w:bottom w:val="single" w:sz="6" w:space="0" w:color="auto"/>
              <w:right w:val="single" w:sz="6" w:space="0" w:color="auto"/>
            </w:tcBorders>
            <w:shd w:val="clear" w:color="auto" w:fill="auto"/>
            <w:vAlign w:val="center"/>
          </w:tcPr>
          <w:p w:rsidR="00504EF5" w:rsidRPr="006767CA" w:rsidRDefault="00504EF5" w:rsidP="00704B6C">
            <w:pPr>
              <w:autoSpaceDE w:val="0"/>
              <w:autoSpaceDN w:val="0"/>
              <w:adjustRightInd w:val="0"/>
              <w:jc w:val="center"/>
              <w:rPr>
                <w:rFonts w:ascii="Times New Roman" w:hAnsi="Times New Roman"/>
                <w:b/>
                <w:color w:val="000000"/>
                <w:sz w:val="20"/>
                <w:szCs w:val="20"/>
              </w:rPr>
            </w:pPr>
            <w:r w:rsidRPr="006767CA">
              <w:rPr>
                <w:rFonts w:ascii="Times New Roman" w:hAnsi="Times New Roman"/>
                <w:b/>
                <w:color w:val="000000"/>
                <w:sz w:val="20"/>
                <w:szCs w:val="20"/>
              </w:rPr>
              <w:t>Количество</w:t>
            </w:r>
          </w:p>
        </w:tc>
      </w:tr>
      <w:tr w:rsidR="00504EF5" w:rsidRPr="006767CA" w:rsidTr="00704B6C">
        <w:trPr>
          <w:jc w:val="center"/>
        </w:trPr>
        <w:tc>
          <w:tcPr>
            <w:tcW w:w="3649" w:type="pct"/>
            <w:tcBorders>
              <w:top w:val="single" w:sz="6" w:space="0" w:color="auto"/>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Введено вновь построенных газопроводов</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км</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0,06</w:t>
            </w:r>
          </w:p>
        </w:tc>
      </w:tr>
      <w:tr w:rsidR="00504EF5" w:rsidRPr="006767CA" w:rsidTr="00704B6C">
        <w:trPr>
          <w:jc w:val="center"/>
        </w:trPr>
        <w:tc>
          <w:tcPr>
            <w:tcW w:w="3649"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Капитальный ремонт газопроводов</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км</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0,043</w:t>
            </w:r>
          </w:p>
        </w:tc>
      </w:tr>
      <w:tr w:rsidR="00504EF5" w:rsidRPr="006767CA" w:rsidTr="00704B6C">
        <w:trPr>
          <w:jc w:val="center"/>
        </w:trPr>
        <w:tc>
          <w:tcPr>
            <w:tcW w:w="3649"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Количество аварийно-диспетчерских служб</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шт.</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1</w:t>
            </w:r>
          </w:p>
        </w:tc>
      </w:tr>
      <w:tr w:rsidR="00504EF5" w:rsidRPr="006767CA" w:rsidTr="00704B6C">
        <w:trPr>
          <w:jc w:val="center"/>
        </w:trPr>
        <w:tc>
          <w:tcPr>
            <w:tcW w:w="3649" w:type="pct"/>
            <w:tcBorders>
              <w:top w:val="single" w:sz="6" w:space="0" w:color="auto"/>
              <w:left w:val="single" w:sz="6" w:space="0" w:color="auto"/>
              <w:bottom w:val="single" w:sz="2" w:space="0" w:color="000000"/>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Количество аварийных заявок за отчетный год</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шт.</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124</w:t>
            </w:r>
          </w:p>
        </w:tc>
      </w:tr>
      <w:tr w:rsidR="00504EF5" w:rsidRPr="006767CA" w:rsidTr="00704B6C">
        <w:trPr>
          <w:jc w:val="center"/>
        </w:trPr>
        <w:tc>
          <w:tcPr>
            <w:tcW w:w="3649" w:type="pct"/>
            <w:tcBorders>
              <w:top w:val="single" w:sz="2" w:space="0" w:color="000000"/>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  в том числе по внутридомовому газовому оборудов</w:t>
            </w:r>
            <w:r w:rsidRPr="006767CA">
              <w:rPr>
                <w:rFonts w:ascii="Times New Roman" w:hAnsi="Times New Roman"/>
                <w:color w:val="000000"/>
                <w:sz w:val="20"/>
                <w:szCs w:val="20"/>
              </w:rPr>
              <w:t>а</w:t>
            </w:r>
            <w:r w:rsidRPr="006767CA">
              <w:rPr>
                <w:rFonts w:ascii="Times New Roman" w:hAnsi="Times New Roman"/>
                <w:color w:val="000000"/>
                <w:sz w:val="20"/>
                <w:szCs w:val="20"/>
              </w:rPr>
              <w:t>нию</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шт.</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107</w:t>
            </w:r>
          </w:p>
        </w:tc>
      </w:tr>
      <w:tr w:rsidR="00504EF5" w:rsidRPr="006767CA" w:rsidTr="00704B6C">
        <w:trPr>
          <w:jc w:val="center"/>
        </w:trPr>
        <w:tc>
          <w:tcPr>
            <w:tcW w:w="3649"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Количество аварийных заявок за отчетный год на 100 ед. ВДГО</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шт./100 ед.</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0,17</w:t>
            </w:r>
          </w:p>
        </w:tc>
      </w:tr>
      <w:tr w:rsidR="00504EF5" w:rsidRPr="006767CA" w:rsidTr="00704B6C">
        <w:trPr>
          <w:jc w:val="center"/>
        </w:trPr>
        <w:tc>
          <w:tcPr>
            <w:tcW w:w="3649"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both"/>
              <w:rPr>
                <w:rFonts w:ascii="Times New Roman" w:hAnsi="Times New Roman"/>
                <w:color w:val="000000"/>
                <w:sz w:val="20"/>
                <w:szCs w:val="20"/>
              </w:rPr>
            </w:pPr>
            <w:r w:rsidRPr="006767CA">
              <w:rPr>
                <w:rFonts w:ascii="Times New Roman" w:hAnsi="Times New Roman"/>
                <w:color w:val="000000"/>
                <w:sz w:val="20"/>
                <w:szCs w:val="20"/>
              </w:rPr>
              <w:t xml:space="preserve">Отношение числа аварийных заявок за отчетный год к предыдущему </w:t>
            </w:r>
          </w:p>
        </w:tc>
        <w:tc>
          <w:tcPr>
            <w:tcW w:w="590"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w:t>
            </w:r>
          </w:p>
        </w:tc>
        <w:tc>
          <w:tcPr>
            <w:tcW w:w="761" w:type="pct"/>
            <w:tcBorders>
              <w:top w:val="single" w:sz="6" w:space="0" w:color="auto"/>
              <w:left w:val="single" w:sz="6" w:space="0" w:color="auto"/>
              <w:bottom w:val="single" w:sz="6" w:space="0" w:color="auto"/>
              <w:right w:val="single" w:sz="6" w:space="0" w:color="auto"/>
            </w:tcBorders>
            <w:shd w:val="clear" w:color="auto" w:fill="auto"/>
          </w:tcPr>
          <w:p w:rsidR="00504EF5" w:rsidRPr="006767CA" w:rsidRDefault="00504EF5" w:rsidP="00704B6C">
            <w:pPr>
              <w:autoSpaceDE w:val="0"/>
              <w:autoSpaceDN w:val="0"/>
              <w:adjustRightInd w:val="0"/>
              <w:jc w:val="center"/>
              <w:rPr>
                <w:rFonts w:ascii="Times New Roman" w:hAnsi="Times New Roman"/>
                <w:color w:val="000000"/>
                <w:sz w:val="20"/>
                <w:szCs w:val="20"/>
              </w:rPr>
            </w:pPr>
            <w:r w:rsidRPr="006767CA">
              <w:rPr>
                <w:rFonts w:ascii="Times New Roman" w:hAnsi="Times New Roman"/>
                <w:color w:val="000000"/>
                <w:sz w:val="20"/>
                <w:szCs w:val="20"/>
              </w:rPr>
              <w:t>77,5</w:t>
            </w:r>
          </w:p>
        </w:tc>
      </w:tr>
    </w:tbl>
    <w:p w:rsidR="00504EF5" w:rsidRDefault="00504EF5" w:rsidP="00504EF5">
      <w:pPr>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r w:rsidRPr="00836488">
        <w:rPr>
          <w:rFonts w:ascii="Times New Roman" w:hAnsi="Times New Roman"/>
        </w:rPr>
        <w:t>В 201</w:t>
      </w:r>
      <w:r>
        <w:rPr>
          <w:rFonts w:ascii="Times New Roman" w:hAnsi="Times New Roman"/>
        </w:rPr>
        <w:t>3</w:t>
      </w:r>
      <w:r w:rsidRPr="00836488">
        <w:rPr>
          <w:rFonts w:ascii="Times New Roman" w:hAnsi="Times New Roman"/>
        </w:rPr>
        <w:t xml:space="preserve"> году был проведен капитальный ремонт </w:t>
      </w:r>
      <w:smartTag w:uri="urn:schemas-microsoft-com:office:smarttags" w:element="metricconverter">
        <w:smartTagPr>
          <w:attr w:name="ProductID" w:val="43 м"/>
        </w:smartTagPr>
        <w:r w:rsidRPr="00836488">
          <w:rPr>
            <w:rFonts w:ascii="Times New Roman" w:hAnsi="Times New Roman"/>
          </w:rPr>
          <w:t>43 м</w:t>
        </w:r>
      </w:smartTag>
      <w:r w:rsidRPr="00836488">
        <w:rPr>
          <w:rFonts w:ascii="Times New Roman" w:hAnsi="Times New Roman"/>
        </w:rPr>
        <w:t xml:space="preserve"> газопроводов. Работу по ликвидации аварийных ситуаций осуществляет расположенная в г</w:t>
      </w:r>
      <w:r>
        <w:rPr>
          <w:rFonts w:ascii="Times New Roman" w:hAnsi="Times New Roman"/>
        </w:rPr>
        <w:t>ороде</w:t>
      </w:r>
      <w:r w:rsidRPr="00836488">
        <w:rPr>
          <w:rFonts w:ascii="Times New Roman" w:hAnsi="Times New Roman"/>
        </w:rPr>
        <w:t xml:space="preserve"> Му</w:t>
      </w:r>
      <w:r w:rsidRPr="00836488">
        <w:rPr>
          <w:rFonts w:ascii="Times New Roman" w:hAnsi="Times New Roman"/>
        </w:rPr>
        <w:t>р</w:t>
      </w:r>
      <w:r w:rsidRPr="00836488">
        <w:rPr>
          <w:rFonts w:ascii="Times New Roman" w:hAnsi="Times New Roman"/>
        </w:rPr>
        <w:t>манске аварийно-диспетчерская служба. В 201</w:t>
      </w:r>
      <w:r>
        <w:rPr>
          <w:rFonts w:ascii="Times New Roman" w:hAnsi="Times New Roman"/>
        </w:rPr>
        <w:t>3</w:t>
      </w:r>
      <w:r w:rsidRPr="00836488">
        <w:rPr>
          <w:rFonts w:ascii="Times New Roman" w:hAnsi="Times New Roman"/>
        </w:rPr>
        <w:t xml:space="preserve"> году она выполнила 124 аварийные зая</w:t>
      </w:r>
      <w:r w:rsidRPr="00836488">
        <w:rPr>
          <w:rFonts w:ascii="Times New Roman" w:hAnsi="Times New Roman"/>
        </w:rPr>
        <w:t>в</w:t>
      </w:r>
      <w:r w:rsidRPr="00836488">
        <w:rPr>
          <w:rFonts w:ascii="Times New Roman" w:hAnsi="Times New Roman"/>
        </w:rPr>
        <w:t>ки, из которых 107 относились к внутридомовому газовому оборудованию, не находящ</w:t>
      </w:r>
      <w:r w:rsidRPr="00836488">
        <w:rPr>
          <w:rFonts w:ascii="Times New Roman" w:hAnsi="Times New Roman"/>
        </w:rPr>
        <w:t>е</w:t>
      </w:r>
      <w:r w:rsidRPr="00836488">
        <w:rPr>
          <w:rFonts w:ascii="Times New Roman" w:hAnsi="Times New Roman"/>
        </w:rPr>
        <w:t xml:space="preserve">муся на балансе ОАО </w:t>
      </w:r>
      <w:r>
        <w:rPr>
          <w:rFonts w:ascii="Times New Roman" w:hAnsi="Times New Roman"/>
        </w:rPr>
        <w:t>"</w:t>
      </w:r>
      <w:r w:rsidRPr="00836488">
        <w:rPr>
          <w:rFonts w:ascii="Times New Roman" w:hAnsi="Times New Roman"/>
        </w:rPr>
        <w:t>Мурманоблгаз</w:t>
      </w:r>
      <w:r>
        <w:rPr>
          <w:rFonts w:ascii="Times New Roman" w:hAnsi="Times New Roman"/>
        </w:rPr>
        <w:t>"</w:t>
      </w:r>
      <w:r w:rsidRPr="00836488">
        <w:rPr>
          <w:rFonts w:ascii="Times New Roman" w:hAnsi="Times New Roman"/>
        </w:rPr>
        <w:t>. Аварийность по внутридомовому газовому об</w:t>
      </w:r>
      <w:r w:rsidRPr="00836488">
        <w:rPr>
          <w:rFonts w:ascii="Times New Roman" w:hAnsi="Times New Roman"/>
        </w:rPr>
        <w:t>о</w:t>
      </w:r>
      <w:r w:rsidRPr="00836488">
        <w:rPr>
          <w:rFonts w:ascii="Times New Roman" w:hAnsi="Times New Roman"/>
        </w:rPr>
        <w:t xml:space="preserve">рудованию – 0,17 аварийных заявок на 100 единиц ВДГО. </w:t>
      </w:r>
    </w:p>
    <w:p w:rsidR="00504EF5" w:rsidRDefault="00504EF5" w:rsidP="00504EF5">
      <w:pPr>
        <w:ind w:firstLine="540"/>
        <w:jc w:val="both"/>
        <w:rPr>
          <w:rFonts w:ascii="Times New Roman" w:hAnsi="Times New Roman"/>
        </w:rPr>
      </w:pPr>
      <w:r w:rsidRPr="00836488">
        <w:rPr>
          <w:rFonts w:ascii="Times New Roman" w:hAnsi="Times New Roman"/>
        </w:rPr>
        <w:t xml:space="preserve">Растущий износ основных средств ОАО </w:t>
      </w:r>
      <w:r>
        <w:rPr>
          <w:rFonts w:ascii="Times New Roman" w:hAnsi="Times New Roman"/>
        </w:rPr>
        <w:t>"</w:t>
      </w:r>
      <w:r w:rsidRPr="00836488">
        <w:rPr>
          <w:rFonts w:ascii="Times New Roman" w:hAnsi="Times New Roman"/>
        </w:rPr>
        <w:t>Мурманоблгаз</w:t>
      </w:r>
      <w:r>
        <w:rPr>
          <w:rFonts w:ascii="Times New Roman" w:hAnsi="Times New Roman"/>
        </w:rPr>
        <w:t>"</w:t>
      </w:r>
      <w:r w:rsidRPr="00836488">
        <w:rPr>
          <w:rFonts w:ascii="Times New Roman" w:hAnsi="Times New Roman"/>
        </w:rPr>
        <w:t xml:space="preserve"> является серьезной пр</w:t>
      </w:r>
      <w:r w:rsidRPr="00836488">
        <w:rPr>
          <w:rFonts w:ascii="Times New Roman" w:hAnsi="Times New Roman"/>
        </w:rPr>
        <w:t>о</w:t>
      </w:r>
      <w:r w:rsidRPr="00836488">
        <w:rPr>
          <w:rFonts w:ascii="Times New Roman" w:hAnsi="Times New Roman"/>
        </w:rPr>
        <w:t>блемой газового хозяйства г</w:t>
      </w:r>
      <w:r>
        <w:rPr>
          <w:rFonts w:ascii="Times New Roman" w:hAnsi="Times New Roman"/>
        </w:rPr>
        <w:t>орода</w:t>
      </w:r>
      <w:r w:rsidRPr="00836488">
        <w:rPr>
          <w:rFonts w:ascii="Times New Roman" w:hAnsi="Times New Roman"/>
        </w:rPr>
        <w:t xml:space="preserve"> Мурманска – в настоящее время он превышает 75</w:t>
      </w:r>
      <w:r>
        <w:rPr>
          <w:rFonts w:ascii="Times New Roman" w:hAnsi="Times New Roman"/>
        </w:rPr>
        <w:t xml:space="preserve"> </w:t>
      </w:r>
      <w:r w:rsidRPr="00836488">
        <w:rPr>
          <w:rFonts w:ascii="Times New Roman" w:hAnsi="Times New Roman"/>
        </w:rPr>
        <w:t>%. С каждым годом все острее проявляется проблема ремонта, замены газового оборуд</w:t>
      </w:r>
      <w:r w:rsidRPr="00836488">
        <w:rPr>
          <w:rFonts w:ascii="Times New Roman" w:hAnsi="Times New Roman"/>
        </w:rPr>
        <w:t>о</w:t>
      </w:r>
      <w:r w:rsidRPr="00836488">
        <w:rPr>
          <w:rFonts w:ascii="Times New Roman" w:hAnsi="Times New Roman"/>
        </w:rPr>
        <w:t xml:space="preserve">вания, газопроводов. Многие из них имеют в настоящее время значительный срок эксплуатации. Более 55 % оборудования работают свыше </w:t>
      </w:r>
      <w:r>
        <w:rPr>
          <w:rFonts w:ascii="Times New Roman" w:hAnsi="Times New Roman"/>
        </w:rPr>
        <w:t>двадцати пяти</w:t>
      </w:r>
      <w:r w:rsidRPr="00836488">
        <w:rPr>
          <w:rFonts w:ascii="Times New Roman" w:hAnsi="Times New Roman"/>
        </w:rPr>
        <w:t xml:space="preserve"> лет, а 20 %  </w:t>
      </w:r>
      <w:r>
        <w:rPr>
          <w:rFonts w:ascii="Times New Roman" w:hAnsi="Times New Roman"/>
        </w:rPr>
        <w:t>отслужили</w:t>
      </w:r>
      <w:r w:rsidRPr="00836488">
        <w:rPr>
          <w:rFonts w:ascii="Times New Roman" w:hAnsi="Times New Roman"/>
        </w:rPr>
        <w:t xml:space="preserve"> нормативный  срок. Предприятие вкладывает все больше средств в поддержание  производственных мощностей  в рабочем состоянии. </w:t>
      </w:r>
    </w:p>
    <w:p w:rsidR="00504EF5" w:rsidRDefault="00504EF5" w:rsidP="00504EF5">
      <w:pPr>
        <w:pStyle w:val="20"/>
        <w:numPr>
          <w:ilvl w:val="3"/>
          <w:numId w:val="14"/>
        </w:numPr>
        <w:tabs>
          <w:tab w:val="clear" w:pos="1080"/>
          <w:tab w:val="num" w:pos="851"/>
        </w:tabs>
        <w:spacing w:before="0" w:after="0"/>
        <w:ind w:left="0" w:firstLine="0"/>
        <w:rPr>
          <w:rFonts w:ascii="Times New Roman" w:hAnsi="Times New Roman"/>
          <w:sz w:val="24"/>
          <w:szCs w:val="24"/>
        </w:rPr>
      </w:pPr>
      <w:r w:rsidRPr="00371EC7">
        <w:rPr>
          <w:rFonts w:ascii="Times New Roman" w:hAnsi="Times New Roman"/>
          <w:sz w:val="24"/>
          <w:szCs w:val="24"/>
        </w:rPr>
        <w:t xml:space="preserve"> </w:t>
      </w:r>
      <w:bookmarkStart w:id="61" w:name="_Toc336010438"/>
      <w:r w:rsidRPr="00371EC7">
        <w:rPr>
          <w:rFonts w:ascii="Times New Roman" w:hAnsi="Times New Roman"/>
          <w:sz w:val="24"/>
          <w:szCs w:val="24"/>
        </w:rPr>
        <w:t xml:space="preserve">Анализ финансового состояния ОАО </w:t>
      </w:r>
      <w:r>
        <w:rPr>
          <w:rFonts w:ascii="Times New Roman" w:hAnsi="Times New Roman"/>
          <w:sz w:val="24"/>
          <w:szCs w:val="24"/>
        </w:rPr>
        <w:t>"</w:t>
      </w:r>
      <w:r w:rsidRPr="00371EC7">
        <w:rPr>
          <w:rFonts w:ascii="Times New Roman" w:hAnsi="Times New Roman"/>
          <w:sz w:val="24"/>
          <w:szCs w:val="24"/>
        </w:rPr>
        <w:t>Мурманоблгаз</w:t>
      </w:r>
      <w:r>
        <w:rPr>
          <w:rFonts w:ascii="Times New Roman" w:hAnsi="Times New Roman"/>
          <w:sz w:val="24"/>
          <w:szCs w:val="24"/>
        </w:rPr>
        <w:t>"</w:t>
      </w:r>
      <w:bookmarkEnd w:id="61"/>
    </w:p>
    <w:p w:rsidR="00504EF5" w:rsidRPr="00CA704B" w:rsidRDefault="00504EF5" w:rsidP="00504EF5">
      <w:pPr>
        <w:ind w:firstLine="708"/>
        <w:jc w:val="both"/>
        <w:rPr>
          <w:rFonts w:ascii="Times New Roman" w:hAnsi="Times New Roman"/>
        </w:rPr>
      </w:pPr>
      <w:r w:rsidRPr="00CA704B">
        <w:rPr>
          <w:rFonts w:ascii="Times New Roman" w:hAnsi="Times New Roman"/>
        </w:rPr>
        <w:t>По основному виду деятельности – реализ</w:t>
      </w:r>
      <w:r w:rsidRPr="00CA704B">
        <w:rPr>
          <w:rFonts w:ascii="Times New Roman" w:hAnsi="Times New Roman"/>
        </w:rPr>
        <w:t>а</w:t>
      </w:r>
      <w:r w:rsidRPr="00CA704B">
        <w:rPr>
          <w:rFonts w:ascii="Times New Roman" w:hAnsi="Times New Roman"/>
        </w:rPr>
        <w:t>ция сжиженного газа общество характеризуется следующими технико-экономическими п</w:t>
      </w:r>
      <w:r w:rsidRPr="00CA704B">
        <w:rPr>
          <w:rFonts w:ascii="Times New Roman" w:hAnsi="Times New Roman"/>
        </w:rPr>
        <w:t>о</w:t>
      </w:r>
      <w:r w:rsidRPr="00CA704B">
        <w:rPr>
          <w:rFonts w:ascii="Times New Roman" w:hAnsi="Times New Roman"/>
        </w:rPr>
        <w:t>казателями (</w:t>
      </w:r>
      <w:r>
        <w:rPr>
          <w:rFonts w:ascii="Times New Roman" w:hAnsi="Times New Roman"/>
        </w:rPr>
        <w:t>т</w:t>
      </w:r>
      <w:r w:rsidRPr="00CA704B">
        <w:rPr>
          <w:rFonts w:ascii="Times New Roman" w:hAnsi="Times New Roman"/>
        </w:rPr>
        <w:t>аблица 3.</w:t>
      </w:r>
      <w:r>
        <w:rPr>
          <w:rFonts w:ascii="Times New Roman" w:hAnsi="Times New Roman"/>
        </w:rPr>
        <w:t>18</w:t>
      </w:r>
      <w:r w:rsidRPr="00CA704B">
        <w:rPr>
          <w:rFonts w:ascii="Times New Roman" w:hAnsi="Times New Roman"/>
        </w:rPr>
        <w:t>).</w:t>
      </w:r>
    </w:p>
    <w:p w:rsidR="00504EF5" w:rsidRPr="00CA704B" w:rsidRDefault="00504EF5" w:rsidP="00504EF5">
      <w:pPr>
        <w:pStyle w:val="af"/>
        <w:ind w:firstLine="708"/>
        <w:jc w:val="both"/>
        <w:rPr>
          <w:rFonts w:ascii="Times New Roman" w:hAnsi="Times New Roman"/>
          <w:b w:val="0"/>
          <w:bCs w:val="0"/>
          <w:sz w:val="24"/>
          <w:szCs w:val="24"/>
        </w:rPr>
      </w:pPr>
      <w:r w:rsidRPr="00CA704B">
        <w:rPr>
          <w:rFonts w:ascii="Times New Roman" w:hAnsi="Times New Roman"/>
          <w:b w:val="0"/>
          <w:bCs w:val="0"/>
          <w:sz w:val="24"/>
          <w:szCs w:val="24"/>
        </w:rPr>
        <w:t xml:space="preserve">Объем реализации услуг ОАО </w:t>
      </w:r>
      <w:r>
        <w:rPr>
          <w:rFonts w:ascii="Times New Roman" w:hAnsi="Times New Roman"/>
          <w:b w:val="0"/>
          <w:bCs w:val="0"/>
          <w:sz w:val="24"/>
          <w:szCs w:val="24"/>
        </w:rPr>
        <w:t>"</w:t>
      </w:r>
      <w:r w:rsidRPr="00CA704B">
        <w:rPr>
          <w:rFonts w:ascii="Times New Roman" w:hAnsi="Times New Roman"/>
          <w:b w:val="0"/>
          <w:bCs w:val="0"/>
          <w:sz w:val="24"/>
          <w:szCs w:val="24"/>
        </w:rPr>
        <w:t>Мурманоблгаз</w:t>
      </w:r>
      <w:r>
        <w:rPr>
          <w:rFonts w:ascii="Times New Roman" w:hAnsi="Times New Roman"/>
          <w:b w:val="0"/>
          <w:bCs w:val="0"/>
          <w:sz w:val="24"/>
          <w:szCs w:val="24"/>
        </w:rPr>
        <w:t>"</w:t>
      </w:r>
      <w:r w:rsidRPr="00CA704B">
        <w:rPr>
          <w:rFonts w:ascii="Times New Roman" w:hAnsi="Times New Roman"/>
          <w:b w:val="0"/>
          <w:bCs w:val="0"/>
          <w:sz w:val="24"/>
          <w:szCs w:val="24"/>
        </w:rPr>
        <w:t xml:space="preserve"> за трехлетний период составил: 2011 год – 527,4 млн. руб.; 2012 год – 521,9 млн. руб.; 2013 год – 469,5 млн. руб. Основную часть дохода составляет доход от реализации газа – от 84-85%.</w:t>
      </w:r>
    </w:p>
    <w:p w:rsidR="00504EF5" w:rsidRDefault="00504EF5" w:rsidP="00504EF5">
      <w:pPr>
        <w:pStyle w:val="af"/>
        <w:jc w:val="both"/>
        <w:rPr>
          <w:rFonts w:ascii="Times New Roman" w:hAnsi="Times New Roman"/>
          <w:b w:val="0"/>
          <w:sz w:val="24"/>
          <w:szCs w:val="24"/>
        </w:rPr>
      </w:pPr>
    </w:p>
    <w:p w:rsidR="00504EF5" w:rsidRDefault="00504EF5" w:rsidP="00504EF5">
      <w:pPr>
        <w:pStyle w:val="af"/>
        <w:jc w:val="both"/>
        <w:rPr>
          <w:rFonts w:ascii="Times New Roman" w:hAnsi="Times New Roman"/>
          <w:b w:val="0"/>
          <w:sz w:val="24"/>
          <w:szCs w:val="24"/>
        </w:rPr>
      </w:pPr>
      <w:r w:rsidRPr="00AA3ED8">
        <w:rPr>
          <w:rFonts w:ascii="Times New Roman" w:hAnsi="Times New Roman"/>
          <w:b w:val="0"/>
          <w:sz w:val="24"/>
          <w:szCs w:val="24"/>
        </w:rPr>
        <w:t>Таблица 3.</w:t>
      </w:r>
      <w:r>
        <w:rPr>
          <w:rFonts w:ascii="Times New Roman" w:hAnsi="Times New Roman"/>
          <w:b w:val="0"/>
          <w:sz w:val="24"/>
          <w:szCs w:val="24"/>
        </w:rPr>
        <w:t>18</w:t>
      </w:r>
      <w:r w:rsidRPr="00AA3ED8">
        <w:rPr>
          <w:rFonts w:ascii="Times New Roman" w:hAnsi="Times New Roman"/>
          <w:b w:val="0"/>
          <w:sz w:val="24"/>
          <w:szCs w:val="24"/>
        </w:rPr>
        <w:t xml:space="preserve"> – Технико-экономические показатели по основным видам деятельности ОАО </w:t>
      </w:r>
      <w:r>
        <w:rPr>
          <w:rFonts w:ascii="Times New Roman" w:hAnsi="Times New Roman"/>
          <w:b w:val="0"/>
          <w:sz w:val="24"/>
          <w:szCs w:val="24"/>
        </w:rPr>
        <w:t>"</w:t>
      </w:r>
      <w:r w:rsidRPr="00AA3ED8">
        <w:rPr>
          <w:rFonts w:ascii="Times New Roman" w:hAnsi="Times New Roman"/>
          <w:b w:val="0"/>
          <w:sz w:val="24"/>
          <w:szCs w:val="24"/>
        </w:rPr>
        <w:t>Мурм</w:t>
      </w:r>
      <w:r w:rsidRPr="00AA3ED8">
        <w:rPr>
          <w:rFonts w:ascii="Times New Roman" w:hAnsi="Times New Roman"/>
          <w:b w:val="0"/>
          <w:sz w:val="24"/>
          <w:szCs w:val="24"/>
        </w:rPr>
        <w:t>а</w:t>
      </w:r>
      <w:r w:rsidRPr="00AA3ED8">
        <w:rPr>
          <w:rFonts w:ascii="Times New Roman" w:hAnsi="Times New Roman"/>
          <w:b w:val="0"/>
          <w:sz w:val="24"/>
          <w:szCs w:val="24"/>
        </w:rPr>
        <w:t>ноблгаз</w:t>
      </w:r>
      <w:r>
        <w:rPr>
          <w:rFonts w:ascii="Times New Roman" w:hAnsi="Times New Roman"/>
          <w:b w:val="0"/>
          <w:sz w:val="24"/>
          <w:szCs w:val="24"/>
        </w:rPr>
        <w:t>"</w:t>
      </w:r>
      <w:r w:rsidRPr="00AA3ED8">
        <w:rPr>
          <w:rFonts w:ascii="Times New Roman" w:hAnsi="Times New Roman"/>
          <w:b w:val="0"/>
          <w:sz w:val="24"/>
          <w:szCs w:val="24"/>
        </w:rPr>
        <w:t xml:space="preserve"> в 2010-2013 годах</w:t>
      </w:r>
    </w:p>
    <w:p w:rsidR="00504EF5" w:rsidRPr="00D95422" w:rsidRDefault="00504EF5" w:rsidP="00504EF5"/>
    <w:tbl>
      <w:tblPr>
        <w:tblW w:w="10856" w:type="dxa"/>
        <w:jc w:val="center"/>
        <w:tblLook w:val="0000" w:firstRow="0" w:lastRow="0" w:firstColumn="0" w:lastColumn="0" w:noHBand="0" w:noVBand="0"/>
      </w:tblPr>
      <w:tblGrid>
        <w:gridCol w:w="2634"/>
        <w:gridCol w:w="993"/>
        <w:gridCol w:w="1134"/>
        <w:gridCol w:w="992"/>
        <w:gridCol w:w="992"/>
        <w:gridCol w:w="992"/>
        <w:gridCol w:w="1134"/>
        <w:gridCol w:w="851"/>
        <w:gridCol w:w="1134"/>
      </w:tblGrid>
      <w:tr w:rsidR="00504EF5" w:rsidRPr="00963473" w:rsidTr="00704B6C">
        <w:trPr>
          <w:trHeight w:val="765"/>
          <w:jc w:val="center"/>
        </w:trPr>
        <w:tc>
          <w:tcPr>
            <w:tcW w:w="2634"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Наименование показателя</w:t>
            </w:r>
          </w:p>
        </w:tc>
        <w:tc>
          <w:tcPr>
            <w:tcW w:w="993"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smartTag w:uri="urn:schemas-microsoft-com:office:smarttags" w:element="metricconverter">
              <w:smartTagPr>
                <w:attr w:name="ProductID" w:val="2010 г"/>
              </w:smartTagPr>
              <w:r w:rsidRPr="00963473">
                <w:rPr>
                  <w:rFonts w:ascii="Times New Roman" w:hAnsi="Times New Roman"/>
                  <w:b/>
                  <w:bCs/>
                  <w:sz w:val="18"/>
                  <w:szCs w:val="18"/>
                </w:rPr>
                <w:t>2010 г</w:t>
              </w:r>
            </w:smartTag>
            <w:r w:rsidRPr="00963473">
              <w:rPr>
                <w:rFonts w:ascii="Times New Roman" w:hAnsi="Times New Roman"/>
                <w:b/>
                <w:bCs/>
                <w:sz w:val="18"/>
                <w:szCs w:val="18"/>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smartTag w:uri="urn:schemas-microsoft-com:office:smarttags" w:element="metricconverter">
              <w:smartTagPr>
                <w:attr w:name="ProductID" w:val="2011 г"/>
              </w:smartTagPr>
              <w:r w:rsidRPr="00963473">
                <w:rPr>
                  <w:rFonts w:ascii="Times New Roman" w:hAnsi="Times New Roman"/>
                  <w:b/>
                  <w:bCs/>
                  <w:sz w:val="18"/>
                  <w:szCs w:val="18"/>
                </w:rPr>
                <w:t>2011 г</w:t>
              </w:r>
            </w:smartTag>
            <w:r w:rsidRPr="00963473">
              <w:rPr>
                <w:rFonts w:ascii="Times New Roman" w:hAnsi="Times New Roman"/>
                <w:b/>
                <w:bCs/>
                <w:sz w:val="18"/>
                <w:szCs w:val="18"/>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2011</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к</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2010 (%)</w:t>
            </w:r>
          </w:p>
        </w:tc>
        <w:tc>
          <w:tcPr>
            <w:tcW w:w="992"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smartTag w:uri="urn:schemas-microsoft-com:office:smarttags" w:element="metricconverter">
              <w:smartTagPr>
                <w:attr w:name="ProductID" w:val="2012 г"/>
              </w:smartTagPr>
              <w:r w:rsidRPr="00963473">
                <w:rPr>
                  <w:rFonts w:ascii="Times New Roman" w:hAnsi="Times New Roman"/>
                  <w:b/>
                  <w:bCs/>
                  <w:sz w:val="18"/>
                  <w:szCs w:val="18"/>
                </w:rPr>
                <w:t>2012 г</w:t>
              </w:r>
            </w:smartTag>
            <w:r w:rsidRPr="00963473">
              <w:rPr>
                <w:rFonts w:ascii="Times New Roman" w:hAnsi="Times New Roman"/>
                <w:b/>
                <w:bCs/>
                <w:sz w:val="18"/>
                <w:szCs w:val="18"/>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2012</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к 2011</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2013г.</w:t>
            </w:r>
          </w:p>
        </w:tc>
        <w:tc>
          <w:tcPr>
            <w:tcW w:w="1134" w:type="dxa"/>
            <w:tcBorders>
              <w:top w:val="single" w:sz="4" w:space="0" w:color="auto"/>
              <w:left w:val="nil"/>
              <w:bottom w:val="single" w:sz="4" w:space="0" w:color="auto"/>
              <w:right w:val="single" w:sz="4" w:space="0" w:color="auto"/>
            </w:tcBorders>
            <w:shd w:val="clear" w:color="auto" w:fill="auto"/>
            <w:vAlign w:val="center"/>
          </w:tcPr>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2013</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к</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2012</w:t>
            </w:r>
          </w:p>
          <w:p w:rsidR="00504EF5" w:rsidRPr="00963473" w:rsidRDefault="00504EF5" w:rsidP="00704B6C">
            <w:pPr>
              <w:jc w:val="center"/>
              <w:rPr>
                <w:rFonts w:ascii="Times New Roman" w:hAnsi="Times New Roman"/>
                <w:b/>
                <w:bCs/>
                <w:sz w:val="18"/>
                <w:szCs w:val="18"/>
              </w:rPr>
            </w:pPr>
            <w:r w:rsidRPr="00963473">
              <w:rPr>
                <w:rFonts w:ascii="Times New Roman" w:hAnsi="Times New Roman"/>
                <w:b/>
                <w:bCs/>
                <w:sz w:val="18"/>
                <w:szCs w:val="18"/>
              </w:rPr>
              <w:t>(%)</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Реализация сжиженного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тн</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12199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10534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86,4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10130</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96,2</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9256</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91,4</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 т.ч.</w:t>
            </w:r>
            <w:r>
              <w:rPr>
                <w:rFonts w:ascii="Times New Roman" w:hAnsi="Times New Roman"/>
                <w:sz w:val="18"/>
                <w:szCs w:val="18"/>
              </w:rPr>
              <w:t xml:space="preserve"> </w:t>
            </w:r>
            <w:r w:rsidRPr="00963473">
              <w:rPr>
                <w:rFonts w:ascii="Times New Roman" w:hAnsi="Times New Roman"/>
                <w:sz w:val="18"/>
                <w:szCs w:val="18"/>
              </w:rPr>
              <w:t>населению (регулир.)</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тн</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9412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7849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83,4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7870</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100,3</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7953</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101,1</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Доходы от реализации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421663</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429953</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442841</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103</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403274</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91,1</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 т.ч. от населения (регулир.)</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361756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367386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101,6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380998</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103,7</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363210</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95,3</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 xml:space="preserve">Среднеотпускной тариф </w:t>
            </w:r>
            <w:smartTag w:uri="urn:schemas-microsoft-com:office:smarttags" w:element="metricconverter">
              <w:smartTagPr>
                <w:attr w:name="ProductID" w:val="1 кг"/>
              </w:smartTagPr>
              <w:r w:rsidRPr="00963473">
                <w:rPr>
                  <w:rFonts w:ascii="Times New Roman" w:hAnsi="Times New Roman"/>
                  <w:sz w:val="18"/>
                  <w:szCs w:val="18"/>
                </w:rPr>
                <w:t>1 кг</w:t>
              </w:r>
            </w:smartTag>
            <w:r w:rsidRPr="00963473">
              <w:rPr>
                <w:rFonts w:ascii="Times New Roman" w:hAnsi="Times New Roman"/>
                <w:sz w:val="18"/>
                <w:szCs w:val="18"/>
              </w:rPr>
              <w:t xml:space="preserve">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34,57</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40,82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118,1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43,72</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107,1</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43,57</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99,7</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Расходы от реализации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417359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443353</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106,2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455073</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102,6</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508945</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111,8</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 том числе:</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 </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 </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 </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 </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 оплата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128567</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129692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100,9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130006</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100,2</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140620</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108,2</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 эксплуатационные расходы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288792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313661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108,6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325067</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103,6</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368325</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113,3</w:t>
            </w:r>
          </w:p>
        </w:tc>
      </w:tr>
      <w:tr w:rsidR="00504EF5" w:rsidRPr="00963473" w:rsidTr="00704B6C">
        <w:trPr>
          <w:trHeight w:val="510"/>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Из общей суммы расходов, -расходы по населению (регулир.)</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366116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385089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105,2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397414</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103,2</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467475</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117,6</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lastRenderedPageBreak/>
              <w:t xml:space="preserve">Себестоимость </w:t>
            </w:r>
            <w:smartTag w:uri="urn:schemas-microsoft-com:office:smarttags" w:element="metricconverter">
              <w:smartTagPr>
                <w:attr w:name="ProductID" w:val="1 кг"/>
              </w:smartTagPr>
              <w:r w:rsidRPr="00963473">
                <w:rPr>
                  <w:rFonts w:ascii="Times New Roman" w:hAnsi="Times New Roman"/>
                  <w:sz w:val="18"/>
                  <w:szCs w:val="18"/>
                </w:rPr>
                <w:t>1 кг</w:t>
              </w:r>
            </w:smartTag>
            <w:r w:rsidRPr="00963473">
              <w:rPr>
                <w:rFonts w:ascii="Times New Roman" w:hAnsi="Times New Roman"/>
                <w:sz w:val="18"/>
                <w:szCs w:val="18"/>
              </w:rPr>
              <w:t xml:space="preserve">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34,21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42,09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123,0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44,92</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106,7</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54,99</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122,4</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Убытки (прибыль) от реализации газа</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4304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-13400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-12232</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-105671</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510"/>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Возмещение разницы в цене от реализации газа населению (регулир.)</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13511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21931</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41332</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510"/>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Убытки (прибыль) от реализации газа с учетом возмещения на разницу в цене</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4304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111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9699</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-64339</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510"/>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 т.ч. убытки (прибыль) по населению (регулир.), с учетом возмещения</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-4360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-4192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-5515</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-62933</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887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2.Показатели по техническому обслуживанию внутридомового газового оборудования:</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Доходы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37668</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37178</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0,99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37797</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101,7</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38119</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100,9</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Расходы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24508</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28497</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116,3</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28197</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98,9</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32519</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115,3</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Прибыль (+), убытки (-)</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+13160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+8681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+9600</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5600</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887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 Показатели по прочей деятельности</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Доходы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35001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37277</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106,5</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33998</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91,2</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24740</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72,8</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Расходы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24122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24971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103,5</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22668</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90,8</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22424</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98,9</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Прибыль от прочей деятельности</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+10879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+12306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+11330</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2316</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887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 Розничная торговля</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Доходы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21114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9442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0,45</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7237</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76,6</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3415</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47,2</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Расходы</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20404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8047</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0,39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5879</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73,1</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5186</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88,2</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Прибыль</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+710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1395</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1358</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-1771</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887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 Сводные показатели</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34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Выручка от продажи товаров (работ, услуг)</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515446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513851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521872</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101,6</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469549</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90,0</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Возмещение на разницу в цене</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13511</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21931</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0</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41332</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Итого:</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515446</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527362</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102,3</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543803</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103,1</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510881</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93,9</w:t>
            </w:r>
          </w:p>
        </w:tc>
      </w:tr>
      <w:tr w:rsidR="00504EF5" w:rsidRPr="00963473" w:rsidTr="00704B6C">
        <w:trPr>
          <w:trHeight w:val="510"/>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Себестоимость проданных товаров (продукции, работ, услуг)</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483789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504869</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104,4</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515235</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102,1</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566643</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110,0</w:t>
            </w:r>
          </w:p>
        </w:tc>
      </w:tr>
      <w:tr w:rsidR="00504EF5" w:rsidRPr="00963473" w:rsidTr="00704B6C">
        <w:trPr>
          <w:trHeight w:val="332"/>
          <w:jc w:val="center"/>
        </w:trPr>
        <w:tc>
          <w:tcPr>
            <w:tcW w:w="2634" w:type="dxa"/>
            <w:tcBorders>
              <w:top w:val="nil"/>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Прибыль (убыток) от продаж</w:t>
            </w:r>
          </w:p>
        </w:tc>
        <w:tc>
          <w:tcPr>
            <w:tcW w:w="993"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+31657</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+22493</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+28568</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-55762</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315"/>
          <w:jc w:val="center"/>
        </w:trPr>
        <w:tc>
          <w:tcPr>
            <w:tcW w:w="2634" w:type="dxa"/>
            <w:tcBorders>
              <w:top w:val="nil"/>
              <w:left w:val="single" w:sz="4" w:space="0" w:color="auto"/>
              <w:bottom w:val="nil"/>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Коммерческие расходы</w:t>
            </w:r>
          </w:p>
        </w:tc>
        <w:tc>
          <w:tcPr>
            <w:tcW w:w="993" w:type="dxa"/>
            <w:tcBorders>
              <w:top w:val="nil"/>
              <w:left w:val="nil"/>
              <w:bottom w:val="nil"/>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nil"/>
              <w:left w:val="nil"/>
              <w:bottom w:val="nil"/>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-2604</w:t>
            </w:r>
          </w:p>
        </w:tc>
        <w:tc>
          <w:tcPr>
            <w:tcW w:w="992" w:type="dxa"/>
            <w:tcBorders>
              <w:top w:val="nil"/>
              <w:left w:val="nil"/>
              <w:bottom w:val="nil"/>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-2808</w:t>
            </w:r>
          </w:p>
        </w:tc>
        <w:tc>
          <w:tcPr>
            <w:tcW w:w="992" w:type="dxa"/>
            <w:tcBorders>
              <w:top w:val="nil"/>
              <w:left w:val="nil"/>
              <w:bottom w:val="nil"/>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107,8</w:t>
            </w:r>
          </w:p>
        </w:tc>
        <w:tc>
          <w:tcPr>
            <w:tcW w:w="992" w:type="dxa"/>
            <w:tcBorders>
              <w:top w:val="nil"/>
              <w:left w:val="nil"/>
              <w:bottom w:val="nil"/>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-3417</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121,7</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2430</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r w:rsidR="00504EF5" w:rsidRPr="00963473" w:rsidTr="00704B6C">
        <w:trPr>
          <w:trHeight w:val="255"/>
          <w:jc w:val="center"/>
        </w:trPr>
        <w:tc>
          <w:tcPr>
            <w:tcW w:w="2634" w:type="dxa"/>
            <w:tcBorders>
              <w:top w:val="single" w:sz="4" w:space="0" w:color="auto"/>
              <w:left w:val="single" w:sz="4" w:space="0" w:color="auto"/>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Прибыль (убыток) от продаж</w:t>
            </w:r>
          </w:p>
        </w:tc>
        <w:tc>
          <w:tcPr>
            <w:tcW w:w="993" w:type="dxa"/>
            <w:tcBorders>
              <w:top w:val="single" w:sz="4" w:space="0" w:color="auto"/>
              <w:left w:val="nil"/>
              <w:bottom w:val="single" w:sz="4" w:space="0" w:color="auto"/>
              <w:right w:val="single" w:sz="4" w:space="0" w:color="auto"/>
            </w:tcBorders>
            <w:shd w:val="clear" w:color="auto" w:fill="auto"/>
            <w:vAlign w:val="bottom"/>
          </w:tcPr>
          <w:p w:rsidR="00504EF5" w:rsidRPr="00963473" w:rsidRDefault="00504EF5" w:rsidP="00704B6C">
            <w:pPr>
              <w:jc w:val="both"/>
              <w:rPr>
                <w:rFonts w:ascii="Times New Roman" w:hAnsi="Times New Roman"/>
                <w:sz w:val="18"/>
                <w:szCs w:val="18"/>
              </w:rPr>
            </w:pPr>
            <w:r w:rsidRPr="00963473">
              <w:rPr>
                <w:rFonts w:ascii="Times New Roman" w:hAnsi="Times New Roman"/>
                <w:sz w:val="18"/>
                <w:szCs w:val="18"/>
              </w:rPr>
              <w:t>т.руб.</w:t>
            </w:r>
          </w:p>
        </w:tc>
        <w:tc>
          <w:tcPr>
            <w:tcW w:w="1134" w:type="dxa"/>
            <w:tcBorders>
              <w:top w:val="single" w:sz="4" w:space="0" w:color="auto"/>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+29053</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+19685</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+25151</w:t>
            </w:r>
          </w:p>
        </w:tc>
        <w:tc>
          <w:tcPr>
            <w:tcW w:w="1134" w:type="dxa"/>
            <w:tcBorders>
              <w:top w:val="nil"/>
              <w:left w:val="nil"/>
              <w:bottom w:val="single" w:sz="4" w:space="0" w:color="auto"/>
              <w:right w:val="single" w:sz="4" w:space="0" w:color="auto"/>
            </w:tcBorders>
            <w:shd w:val="clear" w:color="auto" w:fill="auto"/>
            <w:vAlign w:val="bottom"/>
          </w:tcPr>
          <w:p w:rsidR="00504EF5" w:rsidRPr="00963473" w:rsidRDefault="00504EF5" w:rsidP="00704B6C">
            <w:pPr>
              <w:jc w:val="center"/>
              <w:rPr>
                <w:rFonts w:ascii="Times New Roman" w:hAnsi="Times New Roman"/>
                <w:sz w:val="18"/>
                <w:szCs w:val="18"/>
              </w:rPr>
            </w:pPr>
            <w:r w:rsidRPr="00963473">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jc w:val="right"/>
              <w:rPr>
                <w:rFonts w:ascii="Times New Roman" w:hAnsi="Times New Roman"/>
                <w:sz w:val="18"/>
                <w:szCs w:val="18"/>
              </w:rPr>
            </w:pPr>
            <w:r w:rsidRPr="00963473">
              <w:rPr>
                <w:rFonts w:ascii="Times New Roman" w:hAnsi="Times New Roman"/>
                <w:sz w:val="18"/>
                <w:szCs w:val="18"/>
              </w:rPr>
              <w:t>-58192</w:t>
            </w:r>
          </w:p>
        </w:tc>
        <w:tc>
          <w:tcPr>
            <w:tcW w:w="1134" w:type="dxa"/>
            <w:tcBorders>
              <w:top w:val="nil"/>
              <w:left w:val="nil"/>
              <w:bottom w:val="single" w:sz="4" w:space="0" w:color="auto"/>
              <w:right w:val="single" w:sz="4" w:space="0" w:color="auto"/>
            </w:tcBorders>
            <w:shd w:val="clear" w:color="auto" w:fill="auto"/>
            <w:noWrap/>
            <w:vAlign w:val="bottom"/>
          </w:tcPr>
          <w:p w:rsidR="00504EF5" w:rsidRPr="00963473" w:rsidRDefault="00504EF5" w:rsidP="00704B6C">
            <w:pPr>
              <w:rPr>
                <w:rFonts w:ascii="Times New Roman" w:hAnsi="Times New Roman"/>
                <w:sz w:val="18"/>
                <w:szCs w:val="18"/>
              </w:rPr>
            </w:pPr>
            <w:r w:rsidRPr="00963473">
              <w:rPr>
                <w:rFonts w:ascii="Times New Roman" w:hAnsi="Times New Roman"/>
                <w:sz w:val="18"/>
                <w:szCs w:val="18"/>
              </w:rPr>
              <w:t> </w:t>
            </w:r>
          </w:p>
        </w:tc>
      </w:tr>
    </w:tbl>
    <w:p w:rsidR="00504EF5" w:rsidRPr="00255A06" w:rsidRDefault="00504EF5" w:rsidP="00504EF5">
      <w:pPr>
        <w:spacing w:line="360" w:lineRule="auto"/>
        <w:jc w:val="both"/>
        <w:rPr>
          <w:rFonts w:ascii="Times New Roman" w:hAnsi="Times New Roman"/>
        </w:rPr>
      </w:pPr>
    </w:p>
    <w:p w:rsidR="00504EF5" w:rsidRPr="00AA3ED8" w:rsidRDefault="00504EF5" w:rsidP="00504EF5">
      <w:pPr>
        <w:pStyle w:val="af"/>
        <w:spacing w:line="360" w:lineRule="auto"/>
        <w:jc w:val="both"/>
        <w:rPr>
          <w:rFonts w:ascii="Times New Roman" w:hAnsi="Times New Roman"/>
          <w:b w:val="0"/>
          <w:sz w:val="24"/>
          <w:szCs w:val="24"/>
        </w:rPr>
      </w:pPr>
      <w:r w:rsidRPr="00AA3ED8">
        <w:rPr>
          <w:rFonts w:ascii="Times New Roman" w:hAnsi="Times New Roman"/>
          <w:b w:val="0"/>
          <w:sz w:val="24"/>
          <w:szCs w:val="24"/>
        </w:rPr>
        <w:t>Таблица 3.</w:t>
      </w:r>
      <w:r>
        <w:rPr>
          <w:rFonts w:ascii="Times New Roman" w:hAnsi="Times New Roman"/>
          <w:b w:val="0"/>
          <w:sz w:val="24"/>
          <w:szCs w:val="24"/>
        </w:rPr>
        <w:t>19</w:t>
      </w:r>
      <w:r w:rsidRPr="00AA3ED8">
        <w:rPr>
          <w:rFonts w:ascii="Times New Roman" w:hAnsi="Times New Roman"/>
          <w:b w:val="0"/>
          <w:sz w:val="24"/>
          <w:szCs w:val="24"/>
        </w:rPr>
        <w:t xml:space="preserve"> – Доходы и расходы ОАО </w:t>
      </w:r>
      <w:r>
        <w:rPr>
          <w:rFonts w:ascii="Times New Roman" w:hAnsi="Times New Roman"/>
          <w:b w:val="0"/>
          <w:sz w:val="24"/>
          <w:szCs w:val="24"/>
        </w:rPr>
        <w:t>"</w:t>
      </w:r>
      <w:r w:rsidRPr="00AA3ED8">
        <w:rPr>
          <w:rFonts w:ascii="Times New Roman" w:hAnsi="Times New Roman"/>
          <w:b w:val="0"/>
          <w:sz w:val="24"/>
          <w:szCs w:val="24"/>
        </w:rPr>
        <w:t>Мурманоблгаз</w:t>
      </w:r>
      <w:r>
        <w:rPr>
          <w:rFonts w:ascii="Times New Roman" w:hAnsi="Times New Roman"/>
          <w:b w:val="0"/>
          <w:sz w:val="24"/>
          <w:szCs w:val="24"/>
        </w:rPr>
        <w:t>"</w:t>
      </w:r>
      <w:r w:rsidRPr="00AA3ED8">
        <w:rPr>
          <w:rFonts w:ascii="Times New Roman" w:hAnsi="Times New Roman"/>
          <w:b w:val="0"/>
          <w:sz w:val="24"/>
          <w:szCs w:val="24"/>
        </w:rPr>
        <w:t xml:space="preserve"> за 2013 год, млн. руб.</w:t>
      </w:r>
    </w:p>
    <w:tbl>
      <w:tblPr>
        <w:tblW w:w="4366" w:type="pct"/>
        <w:jc w:val="center"/>
        <w:tblCellMar>
          <w:left w:w="28" w:type="dxa"/>
          <w:right w:w="28" w:type="dxa"/>
        </w:tblCellMar>
        <w:tblLook w:val="0000" w:firstRow="0" w:lastRow="0" w:firstColumn="0" w:lastColumn="0" w:noHBand="0" w:noVBand="0"/>
      </w:tblPr>
      <w:tblGrid>
        <w:gridCol w:w="4693"/>
        <w:gridCol w:w="4267"/>
      </w:tblGrid>
      <w:tr w:rsidR="00504EF5" w:rsidRPr="00AA3ED8" w:rsidTr="00704B6C">
        <w:trPr>
          <w:trHeight w:val="19"/>
          <w:tblHeader/>
          <w:jc w:val="center"/>
        </w:trPr>
        <w:tc>
          <w:tcPr>
            <w:tcW w:w="2619" w:type="pct"/>
            <w:tcBorders>
              <w:top w:val="single" w:sz="4" w:space="0" w:color="auto"/>
              <w:left w:val="single" w:sz="4" w:space="0" w:color="auto"/>
              <w:bottom w:val="single" w:sz="4" w:space="0" w:color="auto"/>
              <w:right w:val="single" w:sz="4" w:space="0" w:color="auto"/>
            </w:tcBorders>
            <w:shd w:val="clear" w:color="auto" w:fill="auto"/>
            <w:vAlign w:val="center"/>
          </w:tcPr>
          <w:p w:rsidR="00504EF5" w:rsidRPr="00E93843" w:rsidRDefault="00504EF5" w:rsidP="00704B6C">
            <w:pPr>
              <w:pStyle w:val="a8"/>
              <w:rPr>
                <w:rFonts w:ascii="Times New Roman" w:hAnsi="Times New Roman"/>
                <w:b/>
                <w:sz w:val="20"/>
              </w:rPr>
            </w:pPr>
            <w:r w:rsidRPr="00E93843">
              <w:rPr>
                <w:rFonts w:ascii="Times New Roman" w:hAnsi="Times New Roman"/>
                <w:b/>
                <w:sz w:val="20"/>
              </w:rPr>
              <w:t>Показатели</w:t>
            </w:r>
          </w:p>
        </w:tc>
        <w:tc>
          <w:tcPr>
            <w:tcW w:w="2381" w:type="pct"/>
            <w:tcBorders>
              <w:top w:val="single" w:sz="4" w:space="0" w:color="auto"/>
              <w:left w:val="nil"/>
              <w:bottom w:val="single" w:sz="4" w:space="0" w:color="auto"/>
              <w:right w:val="single" w:sz="4" w:space="0" w:color="auto"/>
            </w:tcBorders>
            <w:shd w:val="clear" w:color="auto" w:fill="auto"/>
            <w:vAlign w:val="center"/>
          </w:tcPr>
          <w:p w:rsidR="00504EF5" w:rsidRPr="00E93843" w:rsidRDefault="00504EF5" w:rsidP="00704B6C">
            <w:pPr>
              <w:pStyle w:val="a8"/>
              <w:rPr>
                <w:rFonts w:ascii="Times New Roman" w:hAnsi="Times New Roman"/>
                <w:b/>
                <w:sz w:val="20"/>
              </w:rPr>
            </w:pPr>
            <w:r w:rsidRPr="00E93843">
              <w:rPr>
                <w:rFonts w:ascii="Times New Roman" w:hAnsi="Times New Roman"/>
                <w:b/>
                <w:sz w:val="20"/>
              </w:rPr>
              <w:t>Итого по основным видам деятел</w:t>
            </w:r>
            <w:r w:rsidRPr="00E93843">
              <w:rPr>
                <w:rFonts w:ascii="Times New Roman" w:hAnsi="Times New Roman"/>
                <w:b/>
                <w:sz w:val="20"/>
              </w:rPr>
              <w:t>ь</w:t>
            </w:r>
            <w:r w:rsidRPr="00E93843">
              <w:rPr>
                <w:rFonts w:ascii="Times New Roman" w:hAnsi="Times New Roman"/>
                <w:b/>
                <w:sz w:val="20"/>
              </w:rPr>
              <w:t>ности</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rPr>
                <w:rFonts w:ascii="Times New Roman" w:hAnsi="Times New Roman"/>
                <w:sz w:val="20"/>
              </w:rPr>
            </w:pPr>
            <w:r w:rsidRPr="00AA3ED8">
              <w:rPr>
                <w:rFonts w:ascii="Times New Roman" w:hAnsi="Times New Roman"/>
                <w:sz w:val="20"/>
              </w:rPr>
              <w:t>Доходы, всего</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469,5</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rPr>
                <w:rFonts w:ascii="Times New Roman" w:hAnsi="Times New Roman"/>
                <w:sz w:val="20"/>
              </w:rPr>
            </w:pPr>
            <w:r w:rsidRPr="00AA3ED8">
              <w:rPr>
                <w:rFonts w:ascii="Times New Roman" w:hAnsi="Times New Roman"/>
                <w:sz w:val="20"/>
              </w:rPr>
              <w:t>Всего себестоимость, в том числе:</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569,1</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ind w:left="120"/>
              <w:rPr>
                <w:rFonts w:ascii="Times New Roman" w:hAnsi="Times New Roman"/>
                <w:sz w:val="20"/>
              </w:rPr>
            </w:pPr>
            <w:r w:rsidRPr="00AA3ED8">
              <w:rPr>
                <w:rFonts w:ascii="Times New Roman" w:hAnsi="Times New Roman"/>
                <w:sz w:val="20"/>
              </w:rPr>
              <w:t>Материальные затраты</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175,1</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ind w:left="120"/>
              <w:rPr>
                <w:rFonts w:ascii="Times New Roman" w:hAnsi="Times New Roman"/>
                <w:sz w:val="20"/>
              </w:rPr>
            </w:pPr>
            <w:r w:rsidRPr="00AA3ED8">
              <w:rPr>
                <w:rFonts w:ascii="Times New Roman" w:hAnsi="Times New Roman"/>
                <w:sz w:val="20"/>
              </w:rPr>
              <w:t>Расходы на оплату труда</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278,5</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ind w:left="120"/>
              <w:rPr>
                <w:rFonts w:ascii="Times New Roman" w:hAnsi="Times New Roman"/>
                <w:sz w:val="20"/>
              </w:rPr>
            </w:pPr>
            <w:r w:rsidRPr="00AA3ED8">
              <w:rPr>
                <w:rFonts w:ascii="Times New Roman" w:hAnsi="Times New Roman"/>
                <w:sz w:val="20"/>
              </w:rPr>
              <w:t>Отчисления на социал</w:t>
            </w:r>
            <w:r w:rsidRPr="00AA3ED8">
              <w:rPr>
                <w:rFonts w:ascii="Times New Roman" w:hAnsi="Times New Roman"/>
                <w:sz w:val="20"/>
              </w:rPr>
              <w:t>ь</w:t>
            </w:r>
            <w:r w:rsidRPr="00AA3ED8">
              <w:rPr>
                <w:rFonts w:ascii="Times New Roman" w:hAnsi="Times New Roman"/>
                <w:sz w:val="20"/>
              </w:rPr>
              <w:t>ные нужды</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76,2</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ind w:left="120"/>
              <w:rPr>
                <w:rFonts w:ascii="Times New Roman" w:hAnsi="Times New Roman"/>
                <w:sz w:val="20"/>
              </w:rPr>
            </w:pPr>
            <w:r w:rsidRPr="00AA3ED8">
              <w:rPr>
                <w:rFonts w:ascii="Times New Roman" w:hAnsi="Times New Roman"/>
                <w:sz w:val="20"/>
              </w:rPr>
              <w:t>Амортизация ОС</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2,6</w:t>
            </w:r>
          </w:p>
        </w:tc>
      </w:tr>
      <w:tr w:rsidR="00504EF5" w:rsidRPr="00AA3ED8" w:rsidTr="00704B6C">
        <w:trPr>
          <w:trHeight w:val="19"/>
          <w:jc w:val="center"/>
        </w:trPr>
        <w:tc>
          <w:tcPr>
            <w:tcW w:w="2619" w:type="pct"/>
            <w:tcBorders>
              <w:top w:val="nil"/>
              <w:left w:val="single" w:sz="4" w:space="0" w:color="auto"/>
              <w:bottom w:val="single" w:sz="4" w:space="0" w:color="auto"/>
              <w:right w:val="single" w:sz="4" w:space="0" w:color="auto"/>
            </w:tcBorders>
            <w:shd w:val="clear" w:color="auto" w:fill="auto"/>
            <w:vAlign w:val="center"/>
          </w:tcPr>
          <w:p w:rsidR="00504EF5" w:rsidRPr="00AA3ED8" w:rsidRDefault="00504EF5" w:rsidP="00704B6C">
            <w:pPr>
              <w:pStyle w:val="a8"/>
              <w:ind w:left="120"/>
              <w:rPr>
                <w:rFonts w:ascii="Times New Roman" w:hAnsi="Times New Roman"/>
                <w:sz w:val="20"/>
              </w:rPr>
            </w:pPr>
            <w:r w:rsidRPr="00AA3ED8">
              <w:rPr>
                <w:rFonts w:ascii="Times New Roman" w:hAnsi="Times New Roman"/>
                <w:sz w:val="20"/>
              </w:rPr>
              <w:t>Прочие расходы</w:t>
            </w:r>
          </w:p>
        </w:tc>
        <w:tc>
          <w:tcPr>
            <w:tcW w:w="2381"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pStyle w:val="a8"/>
              <w:jc w:val="center"/>
              <w:rPr>
                <w:rFonts w:ascii="Times New Roman" w:hAnsi="Times New Roman"/>
                <w:sz w:val="20"/>
              </w:rPr>
            </w:pPr>
            <w:r w:rsidRPr="00AA3ED8">
              <w:rPr>
                <w:rFonts w:ascii="Times New Roman" w:hAnsi="Times New Roman"/>
                <w:sz w:val="20"/>
              </w:rPr>
              <w:t>36,5</w:t>
            </w:r>
          </w:p>
        </w:tc>
      </w:tr>
    </w:tbl>
    <w:p w:rsidR="00504EF5" w:rsidRPr="00255A06" w:rsidRDefault="00504EF5" w:rsidP="00504EF5">
      <w:pPr>
        <w:jc w:val="both"/>
        <w:rPr>
          <w:rFonts w:ascii="Times New Roman" w:hAnsi="Times New Roman"/>
        </w:rPr>
      </w:pPr>
    </w:p>
    <w:p w:rsidR="00504EF5" w:rsidRPr="00255A06" w:rsidRDefault="00504EF5" w:rsidP="00504EF5">
      <w:pPr>
        <w:ind w:firstLine="567"/>
        <w:jc w:val="both"/>
        <w:rPr>
          <w:rFonts w:ascii="Times New Roman" w:hAnsi="Times New Roman"/>
        </w:rPr>
      </w:pPr>
      <w:r w:rsidRPr="00255A06">
        <w:rPr>
          <w:rFonts w:ascii="Times New Roman" w:hAnsi="Times New Roman"/>
        </w:rPr>
        <w:t>Основными статьями расходов являлись расходы на оплату труда 48,9</w:t>
      </w:r>
      <w:r>
        <w:rPr>
          <w:rFonts w:ascii="Times New Roman" w:hAnsi="Times New Roman"/>
        </w:rPr>
        <w:t xml:space="preserve"> </w:t>
      </w:r>
      <w:r w:rsidRPr="00255A06">
        <w:rPr>
          <w:rFonts w:ascii="Times New Roman" w:hAnsi="Times New Roman"/>
        </w:rPr>
        <w:t>%, материальные затраты 30,8</w:t>
      </w:r>
      <w:r>
        <w:rPr>
          <w:rFonts w:ascii="Times New Roman" w:hAnsi="Times New Roman"/>
        </w:rPr>
        <w:t xml:space="preserve"> </w:t>
      </w:r>
      <w:r w:rsidRPr="00255A06">
        <w:rPr>
          <w:rFonts w:ascii="Times New Roman" w:hAnsi="Times New Roman"/>
        </w:rPr>
        <w:t>%, отчисления от ФОТ 13,4</w:t>
      </w:r>
      <w:r>
        <w:rPr>
          <w:rFonts w:ascii="Times New Roman" w:hAnsi="Times New Roman"/>
        </w:rPr>
        <w:t xml:space="preserve"> </w:t>
      </w:r>
      <w:r w:rsidRPr="00255A06">
        <w:rPr>
          <w:rFonts w:ascii="Times New Roman" w:hAnsi="Times New Roman"/>
        </w:rPr>
        <w:t>%, прочие расходы 6,4</w:t>
      </w:r>
      <w:r>
        <w:rPr>
          <w:rFonts w:ascii="Times New Roman" w:hAnsi="Times New Roman"/>
        </w:rPr>
        <w:t xml:space="preserve"> </w:t>
      </w:r>
      <w:r w:rsidRPr="00255A06">
        <w:rPr>
          <w:rFonts w:ascii="Times New Roman" w:hAnsi="Times New Roman"/>
        </w:rPr>
        <w:t>%.</w:t>
      </w:r>
    </w:p>
    <w:p w:rsidR="00504EF5" w:rsidRPr="00255A06" w:rsidRDefault="00504EF5" w:rsidP="00504EF5">
      <w:pPr>
        <w:ind w:firstLine="567"/>
        <w:jc w:val="both"/>
        <w:rPr>
          <w:rFonts w:ascii="Times New Roman" w:hAnsi="Times New Roman"/>
        </w:rPr>
      </w:pPr>
      <w:r w:rsidRPr="00255A06">
        <w:rPr>
          <w:rFonts w:ascii="Times New Roman" w:hAnsi="Times New Roman"/>
        </w:rPr>
        <w:t>В 2013 году финансовый результат от реализации услуг организации составил убыток 99,5 млн. руб., рентабельность продаж – 0</w:t>
      </w:r>
      <w:r>
        <w:rPr>
          <w:rFonts w:ascii="Times New Roman" w:hAnsi="Times New Roman"/>
        </w:rPr>
        <w:t xml:space="preserve"> </w:t>
      </w:r>
      <w:r w:rsidRPr="00255A06">
        <w:rPr>
          <w:rFonts w:ascii="Times New Roman" w:hAnsi="Times New Roman"/>
        </w:rPr>
        <w:t>%. Рентабельность услуг по реализации газа составила 0</w:t>
      </w:r>
      <w:r>
        <w:rPr>
          <w:rFonts w:ascii="Times New Roman" w:hAnsi="Times New Roman"/>
        </w:rPr>
        <w:t xml:space="preserve"> </w:t>
      </w:r>
      <w:r w:rsidRPr="00255A06">
        <w:rPr>
          <w:rFonts w:ascii="Times New Roman" w:hAnsi="Times New Roman"/>
        </w:rPr>
        <w:t>%, услуг по техническому обслуживанию внутридомового газового оборудования – 14,7</w:t>
      </w:r>
      <w:r>
        <w:rPr>
          <w:rFonts w:ascii="Times New Roman" w:hAnsi="Times New Roman"/>
        </w:rPr>
        <w:t xml:space="preserve"> </w:t>
      </w:r>
      <w:r w:rsidRPr="00255A06">
        <w:rPr>
          <w:rFonts w:ascii="Times New Roman" w:hAnsi="Times New Roman"/>
        </w:rPr>
        <w:t>%, прочих услуг – 9,4</w:t>
      </w:r>
      <w:r>
        <w:rPr>
          <w:rFonts w:ascii="Times New Roman" w:hAnsi="Times New Roman"/>
        </w:rPr>
        <w:t xml:space="preserve"> </w:t>
      </w:r>
      <w:r w:rsidRPr="00255A06">
        <w:rPr>
          <w:rFonts w:ascii="Times New Roman" w:hAnsi="Times New Roman"/>
        </w:rPr>
        <w:t>%.</w:t>
      </w:r>
    </w:p>
    <w:p w:rsidR="00504EF5" w:rsidRDefault="00504EF5" w:rsidP="00504EF5">
      <w:pPr>
        <w:ind w:firstLine="567"/>
        <w:jc w:val="both"/>
        <w:rPr>
          <w:rFonts w:ascii="Times New Roman" w:hAnsi="Times New Roman"/>
        </w:rPr>
      </w:pPr>
      <w:r w:rsidRPr="00255A06">
        <w:rPr>
          <w:rFonts w:ascii="Times New Roman" w:hAnsi="Times New Roman"/>
        </w:rPr>
        <w:t>В 2009-2013 г</w:t>
      </w:r>
      <w:r>
        <w:rPr>
          <w:rFonts w:ascii="Times New Roman" w:hAnsi="Times New Roman"/>
        </w:rPr>
        <w:t>одах</w:t>
      </w:r>
      <w:r w:rsidRPr="00255A06">
        <w:rPr>
          <w:rFonts w:ascii="Times New Roman" w:hAnsi="Times New Roman"/>
        </w:rPr>
        <w:t xml:space="preserve"> ежегодный прирост цен на сжиженный газ, реализуемый для бытовых нужд населения</w:t>
      </w:r>
      <w:r>
        <w:rPr>
          <w:rFonts w:ascii="Times New Roman" w:hAnsi="Times New Roman"/>
        </w:rPr>
        <w:t>,</w:t>
      </w:r>
      <w:r w:rsidRPr="00255A06">
        <w:rPr>
          <w:rFonts w:ascii="Times New Roman" w:hAnsi="Times New Roman"/>
        </w:rPr>
        <w:t xml:space="preserve"> колебался в интервале 31,09-3,8</w:t>
      </w:r>
      <w:r>
        <w:rPr>
          <w:rFonts w:ascii="Times New Roman" w:hAnsi="Times New Roman"/>
        </w:rPr>
        <w:t xml:space="preserve"> </w:t>
      </w:r>
      <w:r w:rsidRPr="00255A06">
        <w:rPr>
          <w:rFonts w:ascii="Times New Roman" w:hAnsi="Times New Roman"/>
        </w:rPr>
        <w:t>% (</w:t>
      </w:r>
      <w:r>
        <w:rPr>
          <w:rFonts w:ascii="Times New Roman" w:hAnsi="Times New Roman"/>
        </w:rPr>
        <w:t>т</w:t>
      </w:r>
      <w:r w:rsidRPr="00255A06">
        <w:rPr>
          <w:rFonts w:ascii="Times New Roman" w:hAnsi="Times New Roman"/>
        </w:rPr>
        <w:t>аблица 3.2</w:t>
      </w:r>
      <w:r>
        <w:rPr>
          <w:rFonts w:ascii="Times New Roman" w:hAnsi="Times New Roman"/>
        </w:rPr>
        <w:t>0</w:t>
      </w:r>
      <w:r w:rsidRPr="00255A06">
        <w:rPr>
          <w:rFonts w:ascii="Times New Roman" w:hAnsi="Times New Roman"/>
        </w:rPr>
        <w:t>), т</w:t>
      </w:r>
      <w:r>
        <w:rPr>
          <w:rFonts w:ascii="Times New Roman" w:hAnsi="Times New Roman"/>
        </w:rPr>
        <w:t xml:space="preserve">о </w:t>
      </w:r>
      <w:r w:rsidRPr="00255A06">
        <w:rPr>
          <w:rFonts w:ascii="Times New Roman" w:hAnsi="Times New Roman"/>
        </w:rPr>
        <w:t>е</w:t>
      </w:r>
      <w:r>
        <w:rPr>
          <w:rFonts w:ascii="Times New Roman" w:hAnsi="Times New Roman"/>
        </w:rPr>
        <w:t>сть</w:t>
      </w:r>
      <w:r w:rsidRPr="00255A06">
        <w:rPr>
          <w:rFonts w:ascii="Times New Roman" w:hAnsi="Times New Roman"/>
        </w:rPr>
        <w:t xml:space="preserve"> цены росли опережающими темпами в сравнении с тарифами на электроэнергию и тепло для населения.</w:t>
      </w:r>
    </w:p>
    <w:p w:rsidR="00504EF5" w:rsidRDefault="00504EF5" w:rsidP="00504EF5">
      <w:pPr>
        <w:ind w:firstLine="567"/>
        <w:jc w:val="both"/>
        <w:rPr>
          <w:rFonts w:ascii="Times New Roman" w:hAnsi="Times New Roman"/>
        </w:rPr>
      </w:pPr>
      <w:r w:rsidRPr="00AA3ED8">
        <w:rPr>
          <w:rFonts w:ascii="Times New Roman" w:hAnsi="Times New Roman"/>
        </w:rPr>
        <w:lastRenderedPageBreak/>
        <w:t>Таблица 3.2</w:t>
      </w:r>
      <w:r>
        <w:rPr>
          <w:rFonts w:ascii="Times New Roman" w:hAnsi="Times New Roman"/>
        </w:rPr>
        <w:t>0</w:t>
      </w:r>
      <w:r w:rsidRPr="00AA3ED8">
        <w:rPr>
          <w:rFonts w:ascii="Times New Roman" w:hAnsi="Times New Roman"/>
        </w:rPr>
        <w:t xml:space="preserve"> – Изменение розничных цен на сжиженный газ в Мурманской области </w:t>
      </w:r>
      <w:r>
        <w:rPr>
          <w:rFonts w:ascii="Times New Roman" w:hAnsi="Times New Roman"/>
        </w:rPr>
        <w:t>(</w:t>
      </w:r>
      <w:r w:rsidRPr="00AA3ED8">
        <w:rPr>
          <w:rFonts w:ascii="Times New Roman" w:hAnsi="Times New Roman"/>
        </w:rPr>
        <w:t>с  учетом НДС) в 2009-2013 г</w:t>
      </w:r>
      <w:r>
        <w:rPr>
          <w:rFonts w:ascii="Times New Roman" w:hAnsi="Times New Roman"/>
        </w:rPr>
        <w:t>одах</w:t>
      </w:r>
      <w:r w:rsidRPr="00AA3ED8">
        <w:rPr>
          <w:rFonts w:ascii="Times New Roman" w:hAnsi="Times New Roman"/>
        </w:rPr>
        <w:t>, руб./кг</w:t>
      </w:r>
    </w:p>
    <w:p w:rsidR="00504EF5" w:rsidRPr="00AA3ED8" w:rsidRDefault="00504EF5" w:rsidP="00504EF5">
      <w:pPr>
        <w:ind w:firstLine="567"/>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9"/>
        <w:gridCol w:w="1099"/>
        <w:gridCol w:w="1099"/>
        <w:gridCol w:w="1099"/>
        <w:gridCol w:w="1099"/>
        <w:gridCol w:w="1099"/>
      </w:tblGrid>
      <w:tr w:rsidR="00504EF5" w:rsidRPr="00E700C4" w:rsidTr="00704B6C">
        <w:trPr>
          <w:jc w:val="center"/>
        </w:trPr>
        <w:tc>
          <w:tcPr>
            <w:tcW w:w="4089" w:type="dxa"/>
            <w:shd w:val="clear" w:color="auto" w:fill="auto"/>
          </w:tcPr>
          <w:p w:rsidR="00504EF5" w:rsidRPr="00931774" w:rsidRDefault="00504EF5" w:rsidP="00704B6C">
            <w:pPr>
              <w:jc w:val="both"/>
              <w:rPr>
                <w:rFonts w:ascii="Times New Roman" w:hAnsi="Times New Roman"/>
                <w:b/>
                <w:spacing w:val="-5"/>
                <w:sz w:val="20"/>
                <w:szCs w:val="20"/>
              </w:rPr>
            </w:pPr>
            <w:r w:rsidRPr="00931774">
              <w:rPr>
                <w:rFonts w:ascii="Times New Roman" w:hAnsi="Times New Roman"/>
                <w:b/>
                <w:spacing w:val="-5"/>
                <w:sz w:val="20"/>
                <w:szCs w:val="20"/>
              </w:rPr>
              <w:t>Розничные цены газа</w:t>
            </w:r>
          </w:p>
        </w:tc>
        <w:tc>
          <w:tcPr>
            <w:tcW w:w="1099" w:type="dxa"/>
            <w:shd w:val="clear" w:color="auto" w:fill="auto"/>
          </w:tcPr>
          <w:p w:rsidR="00504EF5" w:rsidRPr="00931774" w:rsidRDefault="00504EF5" w:rsidP="00704B6C">
            <w:pPr>
              <w:jc w:val="both"/>
              <w:rPr>
                <w:rFonts w:ascii="Times New Roman" w:hAnsi="Times New Roman"/>
                <w:b/>
                <w:spacing w:val="-5"/>
                <w:sz w:val="20"/>
                <w:szCs w:val="20"/>
              </w:rPr>
            </w:pPr>
            <w:smartTag w:uri="urn:schemas-microsoft-com:office:smarttags" w:element="metricconverter">
              <w:smartTagPr>
                <w:attr w:name="ProductID" w:val="2009 г"/>
              </w:smartTagPr>
              <w:r w:rsidRPr="00931774">
                <w:rPr>
                  <w:rFonts w:ascii="Times New Roman" w:hAnsi="Times New Roman"/>
                  <w:b/>
                  <w:spacing w:val="-5"/>
                  <w:sz w:val="20"/>
                  <w:szCs w:val="20"/>
                </w:rPr>
                <w:t>2009 г</w:t>
              </w:r>
            </w:smartTag>
            <w:r w:rsidRPr="00931774">
              <w:rPr>
                <w:rFonts w:ascii="Times New Roman" w:hAnsi="Times New Roman"/>
                <w:b/>
                <w:spacing w:val="-5"/>
                <w:sz w:val="20"/>
                <w:szCs w:val="20"/>
              </w:rPr>
              <w:t>.</w:t>
            </w:r>
          </w:p>
        </w:tc>
        <w:tc>
          <w:tcPr>
            <w:tcW w:w="1099" w:type="dxa"/>
            <w:shd w:val="clear" w:color="auto" w:fill="auto"/>
          </w:tcPr>
          <w:p w:rsidR="00504EF5" w:rsidRPr="00931774" w:rsidRDefault="00504EF5" w:rsidP="00704B6C">
            <w:pPr>
              <w:jc w:val="both"/>
              <w:rPr>
                <w:rFonts w:ascii="Times New Roman" w:hAnsi="Times New Roman"/>
                <w:b/>
                <w:spacing w:val="-5"/>
                <w:sz w:val="20"/>
                <w:szCs w:val="20"/>
              </w:rPr>
            </w:pPr>
            <w:smartTag w:uri="urn:schemas-microsoft-com:office:smarttags" w:element="metricconverter">
              <w:smartTagPr>
                <w:attr w:name="ProductID" w:val="2010 г"/>
              </w:smartTagPr>
              <w:r w:rsidRPr="00931774">
                <w:rPr>
                  <w:rFonts w:ascii="Times New Roman" w:hAnsi="Times New Roman"/>
                  <w:b/>
                  <w:spacing w:val="-5"/>
                  <w:sz w:val="20"/>
                  <w:szCs w:val="20"/>
                </w:rPr>
                <w:t>2010 г</w:t>
              </w:r>
            </w:smartTag>
            <w:r w:rsidRPr="00931774">
              <w:rPr>
                <w:rFonts w:ascii="Times New Roman" w:hAnsi="Times New Roman"/>
                <w:b/>
                <w:spacing w:val="-5"/>
                <w:sz w:val="20"/>
                <w:szCs w:val="20"/>
              </w:rPr>
              <w:t>.</w:t>
            </w:r>
          </w:p>
        </w:tc>
        <w:tc>
          <w:tcPr>
            <w:tcW w:w="1099" w:type="dxa"/>
            <w:shd w:val="clear" w:color="auto" w:fill="auto"/>
          </w:tcPr>
          <w:p w:rsidR="00504EF5" w:rsidRPr="00931774" w:rsidRDefault="00504EF5" w:rsidP="00704B6C">
            <w:pPr>
              <w:jc w:val="both"/>
              <w:rPr>
                <w:rFonts w:ascii="Times New Roman" w:hAnsi="Times New Roman"/>
                <w:b/>
                <w:spacing w:val="-5"/>
                <w:sz w:val="20"/>
                <w:szCs w:val="20"/>
              </w:rPr>
            </w:pPr>
            <w:smartTag w:uri="urn:schemas-microsoft-com:office:smarttags" w:element="metricconverter">
              <w:smartTagPr>
                <w:attr w:name="ProductID" w:val="2011 г"/>
              </w:smartTagPr>
              <w:r w:rsidRPr="00931774">
                <w:rPr>
                  <w:rFonts w:ascii="Times New Roman" w:hAnsi="Times New Roman"/>
                  <w:b/>
                  <w:spacing w:val="-5"/>
                  <w:sz w:val="20"/>
                  <w:szCs w:val="20"/>
                </w:rPr>
                <w:t>2011 г</w:t>
              </w:r>
            </w:smartTag>
            <w:r w:rsidRPr="00931774">
              <w:rPr>
                <w:rFonts w:ascii="Times New Roman" w:hAnsi="Times New Roman"/>
                <w:b/>
                <w:spacing w:val="-5"/>
                <w:sz w:val="20"/>
                <w:szCs w:val="20"/>
              </w:rPr>
              <w:t>.</w:t>
            </w:r>
          </w:p>
        </w:tc>
        <w:tc>
          <w:tcPr>
            <w:tcW w:w="1099" w:type="dxa"/>
            <w:shd w:val="clear" w:color="auto" w:fill="auto"/>
          </w:tcPr>
          <w:p w:rsidR="00504EF5" w:rsidRPr="00931774" w:rsidRDefault="00504EF5" w:rsidP="00704B6C">
            <w:pPr>
              <w:jc w:val="both"/>
              <w:rPr>
                <w:rFonts w:ascii="Times New Roman" w:hAnsi="Times New Roman"/>
                <w:b/>
                <w:spacing w:val="-5"/>
                <w:sz w:val="20"/>
                <w:szCs w:val="20"/>
              </w:rPr>
            </w:pPr>
            <w:smartTag w:uri="urn:schemas-microsoft-com:office:smarttags" w:element="metricconverter">
              <w:smartTagPr>
                <w:attr w:name="ProductID" w:val="2012 г"/>
              </w:smartTagPr>
              <w:r w:rsidRPr="00931774">
                <w:rPr>
                  <w:rFonts w:ascii="Times New Roman" w:hAnsi="Times New Roman"/>
                  <w:b/>
                  <w:spacing w:val="-5"/>
                  <w:sz w:val="20"/>
                  <w:szCs w:val="20"/>
                </w:rPr>
                <w:t>2012 г</w:t>
              </w:r>
            </w:smartTag>
            <w:r w:rsidRPr="00931774">
              <w:rPr>
                <w:rFonts w:ascii="Times New Roman" w:hAnsi="Times New Roman"/>
                <w:b/>
                <w:spacing w:val="-5"/>
                <w:sz w:val="20"/>
                <w:szCs w:val="20"/>
              </w:rPr>
              <w:t>.</w:t>
            </w:r>
          </w:p>
        </w:tc>
        <w:tc>
          <w:tcPr>
            <w:tcW w:w="1099" w:type="dxa"/>
            <w:shd w:val="clear" w:color="auto" w:fill="auto"/>
          </w:tcPr>
          <w:p w:rsidR="00504EF5" w:rsidRPr="00931774" w:rsidRDefault="00504EF5" w:rsidP="00704B6C">
            <w:pPr>
              <w:jc w:val="both"/>
              <w:rPr>
                <w:rFonts w:ascii="Times New Roman" w:hAnsi="Times New Roman"/>
                <w:b/>
                <w:spacing w:val="-5"/>
                <w:sz w:val="20"/>
                <w:szCs w:val="20"/>
              </w:rPr>
            </w:pPr>
            <w:smartTag w:uri="urn:schemas-microsoft-com:office:smarttags" w:element="metricconverter">
              <w:smartTagPr>
                <w:attr w:name="ProductID" w:val="2013 г"/>
              </w:smartTagPr>
              <w:r w:rsidRPr="00931774">
                <w:rPr>
                  <w:rFonts w:ascii="Times New Roman" w:hAnsi="Times New Roman"/>
                  <w:b/>
                  <w:spacing w:val="-5"/>
                  <w:sz w:val="20"/>
                  <w:szCs w:val="20"/>
                </w:rPr>
                <w:t>2013 г</w:t>
              </w:r>
            </w:smartTag>
            <w:r w:rsidRPr="00931774">
              <w:rPr>
                <w:rFonts w:ascii="Times New Roman" w:hAnsi="Times New Roman"/>
                <w:b/>
                <w:spacing w:val="-5"/>
                <w:sz w:val="20"/>
                <w:szCs w:val="20"/>
              </w:rPr>
              <w:t>.</w:t>
            </w:r>
          </w:p>
        </w:tc>
      </w:tr>
      <w:tr w:rsidR="00504EF5" w:rsidRPr="00E700C4" w:rsidTr="00704B6C">
        <w:trPr>
          <w:jc w:val="center"/>
        </w:trPr>
        <w:tc>
          <w:tcPr>
            <w:tcW w:w="408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 для бытовых нужд населения</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31,42</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41,19</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48,61</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55,46</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57,57</w:t>
            </w:r>
          </w:p>
        </w:tc>
      </w:tr>
      <w:tr w:rsidR="00504EF5" w:rsidRPr="00E700C4" w:rsidTr="00704B6C">
        <w:trPr>
          <w:jc w:val="center"/>
        </w:trPr>
        <w:tc>
          <w:tcPr>
            <w:tcW w:w="408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 для прочих потреб</w:t>
            </w:r>
            <w:r w:rsidRPr="00E700C4">
              <w:rPr>
                <w:rFonts w:ascii="Times New Roman" w:hAnsi="Times New Roman"/>
                <w:spacing w:val="-5"/>
                <w:sz w:val="20"/>
                <w:szCs w:val="20"/>
              </w:rPr>
              <w:t>и</w:t>
            </w:r>
            <w:r w:rsidRPr="00E700C4">
              <w:rPr>
                <w:rFonts w:ascii="Times New Roman" w:hAnsi="Times New Roman"/>
                <w:spacing w:val="-5"/>
                <w:sz w:val="20"/>
                <w:szCs w:val="20"/>
              </w:rPr>
              <w:t>телей</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34,69</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41,29</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48,61</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55,46</w:t>
            </w:r>
          </w:p>
        </w:tc>
        <w:tc>
          <w:tcPr>
            <w:tcW w:w="1099" w:type="dxa"/>
            <w:shd w:val="clear" w:color="auto" w:fill="auto"/>
          </w:tcPr>
          <w:p w:rsidR="00504EF5" w:rsidRPr="00E700C4" w:rsidRDefault="00504EF5" w:rsidP="00704B6C">
            <w:pPr>
              <w:jc w:val="both"/>
              <w:rPr>
                <w:rFonts w:ascii="Times New Roman" w:hAnsi="Times New Roman"/>
                <w:spacing w:val="-5"/>
                <w:sz w:val="20"/>
                <w:szCs w:val="20"/>
              </w:rPr>
            </w:pPr>
            <w:r w:rsidRPr="00E700C4">
              <w:rPr>
                <w:rFonts w:ascii="Times New Roman" w:hAnsi="Times New Roman"/>
                <w:spacing w:val="-5"/>
                <w:sz w:val="20"/>
                <w:szCs w:val="20"/>
              </w:rPr>
              <w:t>61,28</w:t>
            </w:r>
          </w:p>
        </w:tc>
      </w:tr>
    </w:tbl>
    <w:p w:rsidR="00504EF5" w:rsidRDefault="00504EF5" w:rsidP="00504EF5">
      <w:pPr>
        <w:ind w:firstLine="540"/>
        <w:jc w:val="both"/>
        <w:rPr>
          <w:rFonts w:ascii="Times New Roman" w:hAnsi="Times New Roman"/>
        </w:rPr>
      </w:pPr>
    </w:p>
    <w:p w:rsidR="00504EF5" w:rsidRPr="00AA3ED8" w:rsidRDefault="00504EF5" w:rsidP="00504EF5">
      <w:pPr>
        <w:ind w:firstLine="540"/>
        <w:jc w:val="both"/>
        <w:rPr>
          <w:rFonts w:ascii="Times New Roman" w:hAnsi="Times New Roman"/>
        </w:rPr>
      </w:pPr>
      <w:r w:rsidRPr="00AA3ED8">
        <w:rPr>
          <w:rFonts w:ascii="Times New Roman" w:hAnsi="Times New Roman"/>
        </w:rPr>
        <w:t>Данный прирост отчасти вызван опережающим приростом цен на газ, ввозимый в Мурманскую область поставщиками (</w:t>
      </w:r>
      <w:r>
        <w:rPr>
          <w:rFonts w:ascii="Times New Roman" w:hAnsi="Times New Roman"/>
        </w:rPr>
        <w:t>т</w:t>
      </w:r>
      <w:r w:rsidRPr="00AA3ED8">
        <w:rPr>
          <w:rFonts w:ascii="Times New Roman" w:hAnsi="Times New Roman"/>
        </w:rPr>
        <w:t>аблица 3.2</w:t>
      </w:r>
      <w:r>
        <w:rPr>
          <w:rFonts w:ascii="Times New Roman" w:hAnsi="Times New Roman"/>
        </w:rPr>
        <w:t>1</w:t>
      </w:r>
      <w:r w:rsidRPr="00AA3ED8">
        <w:rPr>
          <w:rFonts w:ascii="Times New Roman" w:hAnsi="Times New Roman"/>
        </w:rPr>
        <w:t>). Данные цены основываются на утверждаемых ФСТ оптовых ценах газа (не превышают их) и железнодорожном тар</w:t>
      </w:r>
      <w:r w:rsidRPr="00AA3ED8">
        <w:rPr>
          <w:rFonts w:ascii="Times New Roman" w:hAnsi="Times New Roman"/>
        </w:rPr>
        <w:t>и</w:t>
      </w:r>
      <w:r w:rsidRPr="00AA3ED8">
        <w:rPr>
          <w:rFonts w:ascii="Times New Roman" w:hAnsi="Times New Roman"/>
        </w:rPr>
        <w:t>фе.</w:t>
      </w:r>
    </w:p>
    <w:p w:rsidR="00504EF5" w:rsidRPr="00AA3ED8" w:rsidRDefault="00504EF5" w:rsidP="00504EF5">
      <w:pPr>
        <w:ind w:firstLine="540"/>
        <w:jc w:val="both"/>
        <w:rPr>
          <w:rFonts w:ascii="Times New Roman" w:hAnsi="Times New Roman"/>
        </w:rPr>
      </w:pPr>
    </w:p>
    <w:p w:rsidR="00504EF5" w:rsidRDefault="00504EF5" w:rsidP="00504EF5">
      <w:pPr>
        <w:jc w:val="both"/>
        <w:rPr>
          <w:rFonts w:ascii="Times New Roman" w:hAnsi="Times New Roman"/>
        </w:rPr>
      </w:pPr>
      <w:r w:rsidRPr="00AA3ED8">
        <w:rPr>
          <w:rFonts w:ascii="Times New Roman" w:hAnsi="Times New Roman"/>
        </w:rPr>
        <w:t>Таблица 3.2</w:t>
      </w:r>
      <w:r>
        <w:rPr>
          <w:rFonts w:ascii="Times New Roman" w:hAnsi="Times New Roman"/>
        </w:rPr>
        <w:t>1</w:t>
      </w:r>
      <w:r w:rsidRPr="00AA3ED8">
        <w:rPr>
          <w:rFonts w:ascii="Times New Roman" w:hAnsi="Times New Roman"/>
        </w:rPr>
        <w:t xml:space="preserve"> – Изменение цен на сжиженный газ, ввозимый в Мурманскую область п</w:t>
      </w:r>
      <w:r w:rsidRPr="00AA3ED8">
        <w:rPr>
          <w:rFonts w:ascii="Times New Roman" w:hAnsi="Times New Roman"/>
        </w:rPr>
        <w:t>о</w:t>
      </w:r>
      <w:r w:rsidRPr="00AA3ED8">
        <w:rPr>
          <w:rFonts w:ascii="Times New Roman" w:hAnsi="Times New Roman"/>
        </w:rPr>
        <w:t>ставщиками (без НДС) в 2009-2013 г</w:t>
      </w:r>
      <w:r>
        <w:rPr>
          <w:rFonts w:ascii="Times New Roman" w:hAnsi="Times New Roman"/>
        </w:rPr>
        <w:t>одах</w:t>
      </w:r>
      <w:r w:rsidRPr="00AA3ED8">
        <w:rPr>
          <w:rFonts w:ascii="Times New Roman" w:hAnsi="Times New Roman"/>
        </w:rPr>
        <w:t>, руб./кг</w:t>
      </w:r>
    </w:p>
    <w:p w:rsidR="00504EF5" w:rsidRPr="00B31747" w:rsidRDefault="00504EF5" w:rsidP="00504EF5">
      <w:pPr>
        <w:jc w:val="both"/>
        <w:rPr>
          <w:rFonts w:ascii="Times New Roman" w:hAnsi="Times New Roman"/>
        </w:rPr>
      </w:pPr>
    </w:p>
    <w:tbl>
      <w:tblPr>
        <w:tblW w:w="4787" w:type="pct"/>
        <w:jc w:val="center"/>
        <w:tblLook w:val="0000" w:firstRow="0" w:lastRow="0" w:firstColumn="0" w:lastColumn="0" w:noHBand="0" w:noVBand="0"/>
      </w:tblPr>
      <w:tblGrid>
        <w:gridCol w:w="4273"/>
        <w:gridCol w:w="1140"/>
        <w:gridCol w:w="1142"/>
        <w:gridCol w:w="1142"/>
        <w:gridCol w:w="1141"/>
        <w:gridCol w:w="1139"/>
      </w:tblGrid>
      <w:tr w:rsidR="00504EF5" w:rsidRPr="00B31747" w:rsidTr="00704B6C">
        <w:trPr>
          <w:trHeight w:val="310"/>
          <w:jc w:val="center"/>
        </w:trPr>
        <w:tc>
          <w:tcPr>
            <w:tcW w:w="2140" w:type="pct"/>
            <w:tcBorders>
              <w:top w:val="single" w:sz="4" w:space="0" w:color="auto"/>
              <w:left w:val="single" w:sz="8" w:space="0" w:color="auto"/>
              <w:bottom w:val="single" w:sz="4" w:space="0" w:color="auto"/>
              <w:right w:val="single" w:sz="4" w:space="0" w:color="auto"/>
            </w:tcBorders>
            <w:shd w:val="clear" w:color="auto" w:fill="auto"/>
            <w:vAlign w:val="center"/>
          </w:tcPr>
          <w:p w:rsidR="00504EF5" w:rsidRPr="008810D5" w:rsidRDefault="00504EF5" w:rsidP="00704B6C">
            <w:pPr>
              <w:jc w:val="both"/>
              <w:rPr>
                <w:rFonts w:ascii="Times New Roman" w:hAnsi="Times New Roman"/>
                <w:b/>
                <w:bCs/>
                <w:sz w:val="20"/>
                <w:szCs w:val="20"/>
              </w:rPr>
            </w:pPr>
            <w:r w:rsidRPr="008810D5">
              <w:rPr>
                <w:rFonts w:ascii="Times New Roman" w:hAnsi="Times New Roman"/>
                <w:b/>
                <w:bCs/>
                <w:sz w:val="20"/>
                <w:szCs w:val="20"/>
              </w:rPr>
              <w:t>Цена ввозимого газа</w:t>
            </w:r>
          </w:p>
        </w:tc>
        <w:tc>
          <w:tcPr>
            <w:tcW w:w="5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8810D5" w:rsidRDefault="00504EF5" w:rsidP="00704B6C">
            <w:pPr>
              <w:jc w:val="both"/>
              <w:rPr>
                <w:rFonts w:ascii="Times New Roman" w:hAnsi="Times New Roman"/>
                <w:b/>
                <w:bCs/>
                <w:sz w:val="20"/>
                <w:szCs w:val="20"/>
              </w:rPr>
            </w:pPr>
            <w:smartTag w:uri="urn:schemas-microsoft-com:office:smarttags" w:element="metricconverter">
              <w:smartTagPr>
                <w:attr w:name="ProductID" w:val="2009 г"/>
              </w:smartTagPr>
              <w:r w:rsidRPr="008810D5">
                <w:rPr>
                  <w:rFonts w:ascii="Times New Roman" w:hAnsi="Times New Roman"/>
                  <w:b/>
                  <w:bCs/>
                  <w:sz w:val="20"/>
                  <w:szCs w:val="20"/>
                </w:rPr>
                <w:t>2009 г</w:t>
              </w:r>
            </w:smartTag>
            <w:r w:rsidRPr="008810D5">
              <w:rPr>
                <w:rFonts w:ascii="Times New Roman" w:hAnsi="Times New Roman"/>
                <w:b/>
                <w:bCs/>
                <w:sz w:val="20"/>
                <w:szCs w:val="20"/>
              </w:rPr>
              <w:t>.</w:t>
            </w:r>
          </w:p>
        </w:tc>
        <w:tc>
          <w:tcPr>
            <w:tcW w:w="572" w:type="pct"/>
            <w:tcBorders>
              <w:top w:val="single" w:sz="4" w:space="0" w:color="auto"/>
              <w:left w:val="nil"/>
              <w:bottom w:val="single" w:sz="4" w:space="0" w:color="auto"/>
              <w:right w:val="single" w:sz="4" w:space="0" w:color="auto"/>
            </w:tcBorders>
            <w:shd w:val="clear" w:color="auto" w:fill="auto"/>
            <w:noWrap/>
            <w:vAlign w:val="bottom"/>
          </w:tcPr>
          <w:p w:rsidR="00504EF5" w:rsidRPr="008810D5" w:rsidRDefault="00504EF5" w:rsidP="00704B6C">
            <w:pPr>
              <w:jc w:val="both"/>
              <w:rPr>
                <w:rFonts w:ascii="Times New Roman" w:hAnsi="Times New Roman"/>
                <w:b/>
                <w:bCs/>
                <w:sz w:val="20"/>
                <w:szCs w:val="20"/>
              </w:rPr>
            </w:pPr>
            <w:smartTag w:uri="urn:schemas-microsoft-com:office:smarttags" w:element="metricconverter">
              <w:smartTagPr>
                <w:attr w:name="ProductID" w:val="2010 г"/>
              </w:smartTagPr>
              <w:r w:rsidRPr="008810D5">
                <w:rPr>
                  <w:rFonts w:ascii="Times New Roman" w:hAnsi="Times New Roman"/>
                  <w:b/>
                  <w:bCs/>
                  <w:sz w:val="20"/>
                  <w:szCs w:val="20"/>
                </w:rPr>
                <w:t>2010 г</w:t>
              </w:r>
            </w:smartTag>
            <w:r w:rsidRPr="008810D5">
              <w:rPr>
                <w:rFonts w:ascii="Times New Roman" w:hAnsi="Times New Roman"/>
                <w:b/>
                <w:bCs/>
                <w:sz w:val="20"/>
                <w:szCs w:val="20"/>
              </w:rPr>
              <w:t>.</w:t>
            </w:r>
          </w:p>
        </w:tc>
        <w:tc>
          <w:tcPr>
            <w:tcW w:w="572" w:type="pct"/>
            <w:tcBorders>
              <w:top w:val="single" w:sz="4" w:space="0" w:color="auto"/>
              <w:left w:val="nil"/>
              <w:bottom w:val="single" w:sz="4" w:space="0" w:color="auto"/>
              <w:right w:val="single" w:sz="4" w:space="0" w:color="auto"/>
            </w:tcBorders>
            <w:shd w:val="clear" w:color="auto" w:fill="auto"/>
            <w:noWrap/>
            <w:vAlign w:val="bottom"/>
          </w:tcPr>
          <w:p w:rsidR="00504EF5" w:rsidRPr="008810D5" w:rsidRDefault="00504EF5" w:rsidP="00704B6C">
            <w:pPr>
              <w:jc w:val="both"/>
              <w:rPr>
                <w:rFonts w:ascii="Times New Roman" w:hAnsi="Times New Roman"/>
                <w:b/>
                <w:bCs/>
                <w:sz w:val="20"/>
                <w:szCs w:val="20"/>
              </w:rPr>
            </w:pPr>
            <w:smartTag w:uri="urn:schemas-microsoft-com:office:smarttags" w:element="metricconverter">
              <w:smartTagPr>
                <w:attr w:name="ProductID" w:val="2011 г"/>
              </w:smartTagPr>
              <w:r w:rsidRPr="008810D5">
                <w:rPr>
                  <w:rFonts w:ascii="Times New Roman" w:hAnsi="Times New Roman"/>
                  <w:b/>
                  <w:bCs/>
                  <w:sz w:val="20"/>
                  <w:szCs w:val="20"/>
                </w:rPr>
                <w:t>2011 г</w:t>
              </w:r>
            </w:smartTag>
          </w:p>
        </w:tc>
        <w:tc>
          <w:tcPr>
            <w:tcW w:w="572" w:type="pct"/>
            <w:tcBorders>
              <w:top w:val="single" w:sz="4" w:space="0" w:color="auto"/>
              <w:left w:val="nil"/>
              <w:bottom w:val="single" w:sz="4" w:space="0" w:color="auto"/>
              <w:right w:val="single" w:sz="4" w:space="0" w:color="auto"/>
            </w:tcBorders>
            <w:shd w:val="clear" w:color="auto" w:fill="auto"/>
            <w:noWrap/>
            <w:vAlign w:val="bottom"/>
          </w:tcPr>
          <w:p w:rsidR="00504EF5" w:rsidRPr="008810D5" w:rsidRDefault="00504EF5" w:rsidP="00704B6C">
            <w:pPr>
              <w:jc w:val="both"/>
              <w:rPr>
                <w:rFonts w:ascii="Times New Roman" w:hAnsi="Times New Roman"/>
                <w:b/>
                <w:bCs/>
                <w:sz w:val="20"/>
                <w:szCs w:val="20"/>
              </w:rPr>
            </w:pPr>
            <w:smartTag w:uri="urn:schemas-microsoft-com:office:smarttags" w:element="metricconverter">
              <w:smartTagPr>
                <w:attr w:name="ProductID" w:val="2012 г"/>
              </w:smartTagPr>
              <w:r w:rsidRPr="008810D5">
                <w:rPr>
                  <w:rFonts w:ascii="Times New Roman" w:hAnsi="Times New Roman"/>
                  <w:b/>
                  <w:bCs/>
                  <w:sz w:val="20"/>
                  <w:szCs w:val="20"/>
                </w:rPr>
                <w:t>2012 г</w:t>
              </w:r>
            </w:smartTag>
            <w:r w:rsidRPr="008810D5">
              <w:rPr>
                <w:rFonts w:ascii="Times New Roman" w:hAnsi="Times New Roman"/>
                <w:b/>
                <w:bCs/>
                <w:sz w:val="20"/>
                <w:szCs w:val="20"/>
              </w:rPr>
              <w:t>.</w:t>
            </w:r>
          </w:p>
        </w:tc>
        <w:tc>
          <w:tcPr>
            <w:tcW w:w="571" w:type="pct"/>
            <w:tcBorders>
              <w:top w:val="single" w:sz="4" w:space="0" w:color="auto"/>
              <w:left w:val="nil"/>
              <w:bottom w:val="single" w:sz="4" w:space="0" w:color="auto"/>
              <w:right w:val="single" w:sz="4" w:space="0" w:color="auto"/>
            </w:tcBorders>
            <w:shd w:val="clear" w:color="auto" w:fill="auto"/>
            <w:noWrap/>
            <w:vAlign w:val="bottom"/>
          </w:tcPr>
          <w:p w:rsidR="00504EF5" w:rsidRPr="008810D5" w:rsidRDefault="00504EF5" w:rsidP="00704B6C">
            <w:pPr>
              <w:jc w:val="both"/>
              <w:rPr>
                <w:rFonts w:ascii="Times New Roman" w:hAnsi="Times New Roman"/>
                <w:b/>
                <w:bCs/>
                <w:sz w:val="20"/>
                <w:szCs w:val="20"/>
              </w:rPr>
            </w:pPr>
            <w:smartTag w:uri="urn:schemas-microsoft-com:office:smarttags" w:element="metricconverter">
              <w:smartTagPr>
                <w:attr w:name="ProductID" w:val="2013 г"/>
              </w:smartTagPr>
              <w:r w:rsidRPr="008810D5">
                <w:rPr>
                  <w:rFonts w:ascii="Times New Roman" w:hAnsi="Times New Roman"/>
                  <w:b/>
                  <w:bCs/>
                  <w:sz w:val="20"/>
                  <w:szCs w:val="20"/>
                </w:rPr>
                <w:t>2013 г</w:t>
              </w:r>
            </w:smartTag>
            <w:r w:rsidRPr="008810D5">
              <w:rPr>
                <w:rFonts w:ascii="Times New Roman" w:hAnsi="Times New Roman"/>
                <w:b/>
                <w:bCs/>
                <w:sz w:val="20"/>
                <w:szCs w:val="20"/>
              </w:rPr>
              <w:t>.</w:t>
            </w:r>
          </w:p>
        </w:tc>
      </w:tr>
      <w:tr w:rsidR="00504EF5" w:rsidRPr="00B31747" w:rsidTr="00704B6C">
        <w:trPr>
          <w:trHeight w:val="235"/>
          <w:jc w:val="center"/>
        </w:trPr>
        <w:tc>
          <w:tcPr>
            <w:tcW w:w="2140" w:type="pct"/>
            <w:tcBorders>
              <w:top w:val="single" w:sz="4" w:space="0" w:color="auto"/>
              <w:left w:val="single" w:sz="8" w:space="0" w:color="auto"/>
              <w:bottom w:val="single" w:sz="4" w:space="0" w:color="auto"/>
              <w:right w:val="single" w:sz="8" w:space="0" w:color="000000"/>
            </w:tcBorders>
            <w:shd w:val="clear" w:color="auto" w:fill="auto"/>
            <w:vAlign w:val="bottom"/>
          </w:tcPr>
          <w:p w:rsidR="00504EF5" w:rsidRPr="00B31747" w:rsidRDefault="00504EF5" w:rsidP="00704B6C">
            <w:pPr>
              <w:jc w:val="both"/>
              <w:rPr>
                <w:rFonts w:ascii="Times New Roman" w:hAnsi="Times New Roman"/>
                <w:bCs/>
                <w:sz w:val="20"/>
                <w:szCs w:val="20"/>
              </w:rPr>
            </w:pPr>
            <w:r w:rsidRPr="00B31747">
              <w:rPr>
                <w:rFonts w:ascii="Times New Roman" w:hAnsi="Times New Roman"/>
                <w:bCs/>
                <w:sz w:val="20"/>
                <w:szCs w:val="20"/>
              </w:rPr>
              <w:t>Цена газа (без НДС) – оптовые поста</w:t>
            </w:r>
            <w:r w:rsidRPr="00B31747">
              <w:rPr>
                <w:rFonts w:ascii="Times New Roman" w:hAnsi="Times New Roman"/>
                <w:bCs/>
                <w:sz w:val="20"/>
                <w:szCs w:val="20"/>
              </w:rPr>
              <w:t>в</w:t>
            </w:r>
            <w:r w:rsidRPr="00B31747">
              <w:rPr>
                <w:rFonts w:ascii="Times New Roman" w:hAnsi="Times New Roman"/>
                <w:bCs/>
                <w:sz w:val="20"/>
                <w:szCs w:val="20"/>
              </w:rPr>
              <w:t xml:space="preserve">ки </w:t>
            </w:r>
          </w:p>
        </w:tc>
        <w:tc>
          <w:tcPr>
            <w:tcW w:w="571"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bCs/>
                <w:sz w:val="20"/>
                <w:szCs w:val="20"/>
              </w:rPr>
            </w:pPr>
            <w:r w:rsidRPr="00B31747">
              <w:rPr>
                <w:rFonts w:ascii="Times New Roman" w:hAnsi="Times New Roman"/>
                <w:bCs/>
                <w:sz w:val="20"/>
                <w:szCs w:val="20"/>
              </w:rPr>
              <w:t>9012</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bCs/>
                <w:sz w:val="20"/>
                <w:szCs w:val="20"/>
              </w:rPr>
            </w:pPr>
            <w:r w:rsidRPr="00B31747">
              <w:rPr>
                <w:rFonts w:ascii="Times New Roman" w:hAnsi="Times New Roman"/>
                <w:bCs/>
                <w:sz w:val="20"/>
                <w:szCs w:val="20"/>
              </w:rPr>
              <w:t>10652</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bCs/>
                <w:sz w:val="20"/>
                <w:szCs w:val="20"/>
              </w:rPr>
            </w:pPr>
            <w:r w:rsidRPr="00B31747">
              <w:rPr>
                <w:rFonts w:ascii="Times New Roman" w:hAnsi="Times New Roman"/>
                <w:bCs/>
                <w:sz w:val="20"/>
                <w:szCs w:val="20"/>
              </w:rPr>
              <w:t>12079</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bCs/>
                <w:sz w:val="20"/>
                <w:szCs w:val="20"/>
              </w:rPr>
            </w:pPr>
            <w:r w:rsidRPr="00B31747">
              <w:rPr>
                <w:rFonts w:ascii="Times New Roman" w:hAnsi="Times New Roman"/>
                <w:bCs/>
                <w:sz w:val="20"/>
                <w:szCs w:val="20"/>
              </w:rPr>
              <w:t>13228</w:t>
            </w:r>
          </w:p>
        </w:tc>
        <w:tc>
          <w:tcPr>
            <w:tcW w:w="571" w:type="pct"/>
            <w:tcBorders>
              <w:top w:val="nil"/>
              <w:left w:val="nil"/>
              <w:bottom w:val="single" w:sz="4" w:space="0" w:color="auto"/>
              <w:right w:val="single" w:sz="8" w:space="0" w:color="auto"/>
            </w:tcBorders>
            <w:shd w:val="clear" w:color="auto" w:fill="auto"/>
            <w:noWrap/>
            <w:vAlign w:val="bottom"/>
          </w:tcPr>
          <w:p w:rsidR="00504EF5" w:rsidRPr="00B31747" w:rsidRDefault="00504EF5" w:rsidP="00704B6C">
            <w:pPr>
              <w:jc w:val="both"/>
              <w:rPr>
                <w:rFonts w:ascii="Times New Roman" w:hAnsi="Times New Roman"/>
                <w:bCs/>
                <w:sz w:val="20"/>
                <w:szCs w:val="20"/>
              </w:rPr>
            </w:pPr>
            <w:r w:rsidRPr="00B31747">
              <w:rPr>
                <w:rFonts w:ascii="Times New Roman" w:hAnsi="Times New Roman"/>
                <w:bCs/>
                <w:sz w:val="20"/>
                <w:szCs w:val="20"/>
              </w:rPr>
              <w:t>14908</w:t>
            </w:r>
          </w:p>
        </w:tc>
      </w:tr>
      <w:tr w:rsidR="00504EF5" w:rsidRPr="00B31747" w:rsidTr="00704B6C">
        <w:trPr>
          <w:trHeight w:val="185"/>
          <w:jc w:val="center"/>
        </w:trPr>
        <w:tc>
          <w:tcPr>
            <w:tcW w:w="2140" w:type="pct"/>
            <w:tcBorders>
              <w:top w:val="single" w:sz="4" w:space="0" w:color="auto"/>
              <w:left w:val="single" w:sz="8" w:space="0" w:color="auto"/>
              <w:bottom w:val="single" w:sz="4" w:space="0" w:color="auto"/>
              <w:right w:val="single" w:sz="8" w:space="0" w:color="000000"/>
            </w:tcBorders>
            <w:shd w:val="clear" w:color="auto" w:fill="auto"/>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в том числе:</w:t>
            </w:r>
          </w:p>
        </w:tc>
        <w:tc>
          <w:tcPr>
            <w:tcW w:w="571"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p>
        </w:tc>
        <w:tc>
          <w:tcPr>
            <w:tcW w:w="571" w:type="pct"/>
            <w:tcBorders>
              <w:top w:val="nil"/>
              <w:left w:val="nil"/>
              <w:bottom w:val="single" w:sz="4" w:space="0" w:color="auto"/>
              <w:right w:val="single" w:sz="8"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p>
        </w:tc>
      </w:tr>
      <w:tr w:rsidR="00504EF5" w:rsidRPr="00B31747" w:rsidTr="00704B6C">
        <w:trPr>
          <w:trHeight w:val="185"/>
          <w:jc w:val="center"/>
        </w:trPr>
        <w:tc>
          <w:tcPr>
            <w:tcW w:w="2140" w:type="pct"/>
            <w:tcBorders>
              <w:top w:val="single" w:sz="4" w:space="0" w:color="auto"/>
              <w:left w:val="single" w:sz="8" w:space="0" w:color="auto"/>
              <w:bottom w:val="single" w:sz="4" w:space="0" w:color="auto"/>
              <w:right w:val="single" w:sz="8" w:space="0" w:color="000000"/>
            </w:tcBorders>
            <w:shd w:val="clear" w:color="auto" w:fill="auto"/>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 оптовая цена (без НДС)</w:t>
            </w:r>
          </w:p>
        </w:tc>
        <w:tc>
          <w:tcPr>
            <w:tcW w:w="571"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5750</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6613</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7605</w:t>
            </w:r>
          </w:p>
        </w:tc>
        <w:tc>
          <w:tcPr>
            <w:tcW w:w="572" w:type="pct"/>
            <w:tcBorders>
              <w:top w:val="single" w:sz="4" w:space="0" w:color="auto"/>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8746</w:t>
            </w:r>
          </w:p>
        </w:tc>
        <w:tc>
          <w:tcPr>
            <w:tcW w:w="571" w:type="pct"/>
            <w:tcBorders>
              <w:top w:val="single" w:sz="4" w:space="0" w:color="auto"/>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10058</w:t>
            </w:r>
          </w:p>
        </w:tc>
      </w:tr>
      <w:tr w:rsidR="00504EF5" w:rsidRPr="00B31747" w:rsidTr="00704B6C">
        <w:trPr>
          <w:trHeight w:val="154"/>
          <w:jc w:val="center"/>
        </w:trPr>
        <w:tc>
          <w:tcPr>
            <w:tcW w:w="2140" w:type="pct"/>
            <w:tcBorders>
              <w:top w:val="single" w:sz="4" w:space="0" w:color="auto"/>
              <w:left w:val="single" w:sz="8" w:space="0" w:color="auto"/>
              <w:bottom w:val="single" w:sz="4" w:space="0" w:color="auto"/>
              <w:right w:val="single" w:sz="8" w:space="0" w:color="000000"/>
            </w:tcBorders>
            <w:shd w:val="clear" w:color="auto" w:fill="auto"/>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 ж/д тариф (без НДС)</w:t>
            </w:r>
          </w:p>
        </w:tc>
        <w:tc>
          <w:tcPr>
            <w:tcW w:w="571"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3262</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4039</w:t>
            </w:r>
          </w:p>
        </w:tc>
        <w:tc>
          <w:tcPr>
            <w:tcW w:w="572" w:type="pct"/>
            <w:tcBorders>
              <w:top w:val="nil"/>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4474</w:t>
            </w:r>
          </w:p>
        </w:tc>
        <w:tc>
          <w:tcPr>
            <w:tcW w:w="572" w:type="pct"/>
            <w:tcBorders>
              <w:top w:val="single" w:sz="4" w:space="0" w:color="auto"/>
              <w:left w:val="nil"/>
              <w:bottom w:val="single" w:sz="4" w:space="0" w:color="auto"/>
              <w:right w:val="single" w:sz="4"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4482</w:t>
            </w:r>
          </w:p>
        </w:tc>
        <w:tc>
          <w:tcPr>
            <w:tcW w:w="571" w:type="pct"/>
            <w:tcBorders>
              <w:top w:val="single" w:sz="4" w:space="0" w:color="auto"/>
              <w:left w:val="nil"/>
              <w:bottom w:val="single" w:sz="4" w:space="0" w:color="auto"/>
              <w:right w:val="single" w:sz="8" w:space="0" w:color="auto"/>
            </w:tcBorders>
            <w:shd w:val="clear" w:color="auto" w:fill="auto"/>
            <w:noWrap/>
            <w:vAlign w:val="bottom"/>
          </w:tcPr>
          <w:p w:rsidR="00504EF5" w:rsidRPr="00B31747" w:rsidRDefault="00504EF5" w:rsidP="00704B6C">
            <w:pPr>
              <w:jc w:val="both"/>
              <w:rPr>
                <w:rFonts w:ascii="Times New Roman" w:hAnsi="Times New Roman"/>
                <w:sz w:val="20"/>
                <w:szCs w:val="20"/>
              </w:rPr>
            </w:pPr>
            <w:r w:rsidRPr="00B31747">
              <w:rPr>
                <w:rFonts w:ascii="Times New Roman" w:hAnsi="Times New Roman"/>
                <w:sz w:val="20"/>
                <w:szCs w:val="20"/>
              </w:rPr>
              <w:t>4 850</w:t>
            </w:r>
          </w:p>
        </w:tc>
      </w:tr>
    </w:tbl>
    <w:p w:rsidR="00504EF5" w:rsidRPr="000D136B" w:rsidRDefault="00504EF5" w:rsidP="00504EF5">
      <w:pPr>
        <w:pStyle w:val="20"/>
        <w:numPr>
          <w:ilvl w:val="3"/>
          <w:numId w:val="14"/>
        </w:numPr>
        <w:tabs>
          <w:tab w:val="clear" w:pos="1080"/>
          <w:tab w:val="num" w:pos="851"/>
        </w:tabs>
        <w:rPr>
          <w:rFonts w:ascii="Times New Roman" w:hAnsi="Times New Roman"/>
          <w:sz w:val="24"/>
          <w:szCs w:val="24"/>
        </w:rPr>
      </w:pPr>
      <w:r w:rsidRPr="000D136B">
        <w:rPr>
          <w:rFonts w:ascii="Times New Roman" w:hAnsi="Times New Roman"/>
          <w:sz w:val="24"/>
          <w:szCs w:val="24"/>
        </w:rPr>
        <w:t xml:space="preserve"> </w:t>
      </w:r>
      <w:bookmarkStart w:id="62" w:name="_Toc336010439"/>
      <w:r w:rsidRPr="000D136B">
        <w:rPr>
          <w:rFonts w:ascii="Times New Roman" w:hAnsi="Times New Roman"/>
          <w:sz w:val="24"/>
          <w:szCs w:val="24"/>
        </w:rPr>
        <w:t>Основные проблемы и направления развития газоснабжения</w:t>
      </w:r>
      <w:bookmarkEnd w:id="62"/>
    </w:p>
    <w:p w:rsidR="00504EF5" w:rsidRPr="00836488" w:rsidRDefault="00504EF5" w:rsidP="00504EF5">
      <w:pPr>
        <w:ind w:firstLine="540"/>
        <w:jc w:val="both"/>
        <w:rPr>
          <w:rFonts w:ascii="Times New Roman" w:hAnsi="Times New Roman"/>
        </w:rPr>
      </w:pPr>
      <w:r w:rsidRPr="00836488">
        <w:rPr>
          <w:rFonts w:ascii="Times New Roman" w:hAnsi="Times New Roman"/>
        </w:rPr>
        <w:t>Важнейшими направлениями развития эффективного и бесперебойного снабжения сжиженным газом в регионе являются:</w:t>
      </w:r>
    </w:p>
    <w:p w:rsidR="00504EF5" w:rsidRPr="00836488" w:rsidRDefault="00504EF5" w:rsidP="00504EF5">
      <w:pPr>
        <w:numPr>
          <w:ilvl w:val="0"/>
          <w:numId w:val="8"/>
        </w:numPr>
        <w:jc w:val="both"/>
        <w:rPr>
          <w:rFonts w:ascii="Times New Roman" w:hAnsi="Times New Roman"/>
        </w:rPr>
      </w:pPr>
      <w:r w:rsidRPr="00836488">
        <w:rPr>
          <w:rFonts w:ascii="Times New Roman" w:hAnsi="Times New Roman"/>
        </w:rPr>
        <w:t>снижение уровня неплатежей за поставленный газ;</w:t>
      </w:r>
    </w:p>
    <w:p w:rsidR="00504EF5" w:rsidRPr="00836488" w:rsidRDefault="00504EF5" w:rsidP="00504EF5">
      <w:pPr>
        <w:numPr>
          <w:ilvl w:val="0"/>
          <w:numId w:val="8"/>
        </w:numPr>
        <w:jc w:val="both"/>
        <w:rPr>
          <w:rFonts w:ascii="Times New Roman" w:hAnsi="Times New Roman"/>
        </w:rPr>
      </w:pPr>
      <w:r w:rsidRPr="00836488">
        <w:rPr>
          <w:rFonts w:ascii="Times New Roman" w:hAnsi="Times New Roman"/>
        </w:rPr>
        <w:t>модернизация (капитальный ремонт и замена) изношенного оборудования;</w:t>
      </w:r>
    </w:p>
    <w:p w:rsidR="00504EF5" w:rsidRDefault="00504EF5" w:rsidP="00504EF5">
      <w:pPr>
        <w:numPr>
          <w:ilvl w:val="0"/>
          <w:numId w:val="8"/>
        </w:numPr>
        <w:jc w:val="both"/>
        <w:rPr>
          <w:rFonts w:ascii="Times New Roman" w:hAnsi="Times New Roman"/>
        </w:rPr>
      </w:pPr>
      <w:r w:rsidRPr="00836488">
        <w:rPr>
          <w:rFonts w:ascii="Times New Roman" w:hAnsi="Times New Roman"/>
        </w:rPr>
        <w:t>снижение издержек на различных производственных стадиях газового хозя</w:t>
      </w:r>
      <w:r w:rsidRPr="00836488">
        <w:rPr>
          <w:rFonts w:ascii="Times New Roman" w:hAnsi="Times New Roman"/>
        </w:rPr>
        <w:t>й</w:t>
      </w:r>
      <w:r w:rsidRPr="00836488">
        <w:rPr>
          <w:rFonts w:ascii="Times New Roman" w:hAnsi="Times New Roman"/>
        </w:rPr>
        <w:t>ства и повышение их эффективности.</w:t>
      </w:r>
    </w:p>
    <w:p w:rsidR="00504EF5" w:rsidRDefault="00504EF5" w:rsidP="00504EF5">
      <w:pPr>
        <w:ind w:left="567"/>
        <w:jc w:val="both"/>
        <w:rPr>
          <w:rFonts w:ascii="Times New Roman" w:hAnsi="Times New Roman"/>
        </w:rPr>
      </w:pPr>
    </w:p>
    <w:p w:rsidR="00504EF5" w:rsidRPr="000D136B" w:rsidRDefault="00504EF5" w:rsidP="00504EF5">
      <w:pPr>
        <w:pStyle w:val="33"/>
        <w:numPr>
          <w:ilvl w:val="3"/>
          <w:numId w:val="1"/>
        </w:numPr>
        <w:spacing w:before="0" w:after="0"/>
        <w:ind w:firstLine="27"/>
        <w:rPr>
          <w:rFonts w:ascii="Times New Roman" w:hAnsi="Times New Roman"/>
          <w:i w:val="0"/>
          <w:szCs w:val="24"/>
        </w:rPr>
      </w:pPr>
      <w:bookmarkStart w:id="63" w:name="_Toc336010440"/>
      <w:r w:rsidRPr="000D136B">
        <w:rPr>
          <w:rFonts w:ascii="Times New Roman" w:hAnsi="Times New Roman"/>
          <w:i w:val="0"/>
          <w:szCs w:val="24"/>
        </w:rPr>
        <w:t>Анализ состояния системы водоснабжения</w:t>
      </w:r>
      <w:bookmarkEnd w:id="63"/>
    </w:p>
    <w:p w:rsidR="00504EF5" w:rsidRPr="00836488" w:rsidRDefault="00504EF5" w:rsidP="00504EF5">
      <w:pPr>
        <w:pStyle w:val="BodyText21"/>
        <w:ind w:firstLine="567"/>
        <w:jc w:val="both"/>
        <w:rPr>
          <w:rFonts w:ascii="Times New Roman" w:hAnsi="Times New Roman"/>
          <w:sz w:val="24"/>
          <w:szCs w:val="24"/>
        </w:rPr>
      </w:pPr>
      <w:r w:rsidRPr="00836488">
        <w:rPr>
          <w:rFonts w:ascii="Times New Roman" w:hAnsi="Times New Roman"/>
          <w:sz w:val="24"/>
          <w:szCs w:val="24"/>
        </w:rPr>
        <w:t>Централизованное снабжение водой питьевого качества жителей города, предпр</w:t>
      </w:r>
      <w:r w:rsidRPr="00836488">
        <w:rPr>
          <w:rFonts w:ascii="Times New Roman" w:hAnsi="Times New Roman"/>
          <w:sz w:val="24"/>
          <w:szCs w:val="24"/>
        </w:rPr>
        <w:t>и</w:t>
      </w:r>
      <w:r w:rsidRPr="00836488">
        <w:rPr>
          <w:rFonts w:ascii="Times New Roman" w:hAnsi="Times New Roman"/>
          <w:sz w:val="24"/>
          <w:szCs w:val="24"/>
        </w:rPr>
        <w:t>ятий и организаций, находящихся на его территории</w:t>
      </w:r>
      <w:r>
        <w:rPr>
          <w:rFonts w:ascii="Times New Roman" w:hAnsi="Times New Roman"/>
          <w:sz w:val="24"/>
          <w:szCs w:val="24"/>
        </w:rPr>
        <w:t xml:space="preserve">, </w:t>
      </w:r>
      <w:r w:rsidRPr="00836488">
        <w:rPr>
          <w:rFonts w:ascii="Times New Roman" w:hAnsi="Times New Roman"/>
          <w:sz w:val="24"/>
          <w:szCs w:val="24"/>
        </w:rPr>
        <w:t xml:space="preserve">осуществляет ГОУП </w:t>
      </w:r>
      <w:r>
        <w:rPr>
          <w:rFonts w:ascii="Times New Roman" w:hAnsi="Times New Roman"/>
          <w:sz w:val="24"/>
          <w:szCs w:val="24"/>
        </w:rPr>
        <w:t>"</w:t>
      </w:r>
      <w:r w:rsidRPr="00836488">
        <w:rPr>
          <w:rFonts w:ascii="Times New Roman" w:hAnsi="Times New Roman"/>
          <w:sz w:val="24"/>
          <w:szCs w:val="24"/>
        </w:rPr>
        <w:t>Мурманскв</w:t>
      </w:r>
      <w:r w:rsidRPr="00836488">
        <w:rPr>
          <w:rFonts w:ascii="Times New Roman" w:hAnsi="Times New Roman"/>
          <w:sz w:val="24"/>
          <w:szCs w:val="24"/>
        </w:rPr>
        <w:t>о</w:t>
      </w:r>
      <w:r w:rsidRPr="00836488">
        <w:rPr>
          <w:rFonts w:ascii="Times New Roman" w:hAnsi="Times New Roman"/>
          <w:sz w:val="24"/>
          <w:szCs w:val="24"/>
        </w:rPr>
        <w:t>доканал</w:t>
      </w:r>
      <w:r>
        <w:rPr>
          <w:rFonts w:ascii="Times New Roman" w:hAnsi="Times New Roman"/>
          <w:sz w:val="24"/>
          <w:szCs w:val="24"/>
        </w:rPr>
        <w:t>"</w:t>
      </w:r>
      <w:r w:rsidRPr="00836488">
        <w:rPr>
          <w:rFonts w:ascii="Times New Roman" w:hAnsi="Times New Roman"/>
          <w:sz w:val="24"/>
          <w:szCs w:val="24"/>
        </w:rPr>
        <w:t>. Использовани</w:t>
      </w:r>
      <w:r>
        <w:rPr>
          <w:rFonts w:ascii="Times New Roman" w:hAnsi="Times New Roman"/>
          <w:sz w:val="24"/>
          <w:szCs w:val="24"/>
        </w:rPr>
        <w:t>е</w:t>
      </w:r>
      <w:r w:rsidRPr="00836488">
        <w:rPr>
          <w:rFonts w:ascii="Times New Roman" w:hAnsi="Times New Roman"/>
          <w:sz w:val="24"/>
          <w:szCs w:val="24"/>
        </w:rPr>
        <w:t xml:space="preserve"> объектов коммунальной инфраструктуры осуществляется на основании свидетельств государственной регистрации права хозяйственного ведения. По г</w:t>
      </w:r>
      <w:r>
        <w:rPr>
          <w:rFonts w:ascii="Times New Roman" w:hAnsi="Times New Roman"/>
          <w:sz w:val="24"/>
          <w:szCs w:val="24"/>
        </w:rPr>
        <w:t>ороду</w:t>
      </w:r>
      <w:r w:rsidRPr="00836488">
        <w:rPr>
          <w:rFonts w:ascii="Times New Roman" w:hAnsi="Times New Roman"/>
          <w:sz w:val="24"/>
          <w:szCs w:val="24"/>
        </w:rPr>
        <w:t xml:space="preserve"> Мурманску доля жилищного фонда, оборудованного водопроводом</w:t>
      </w:r>
      <w:r>
        <w:rPr>
          <w:rFonts w:ascii="Times New Roman" w:hAnsi="Times New Roman"/>
          <w:sz w:val="24"/>
          <w:szCs w:val="24"/>
        </w:rPr>
        <w:t>,</w:t>
      </w:r>
      <w:r w:rsidRPr="00836488">
        <w:rPr>
          <w:rFonts w:ascii="Times New Roman" w:hAnsi="Times New Roman"/>
          <w:sz w:val="24"/>
          <w:szCs w:val="24"/>
        </w:rPr>
        <w:t xml:space="preserve"> составл</w:t>
      </w:r>
      <w:r w:rsidRPr="00836488">
        <w:rPr>
          <w:rFonts w:ascii="Times New Roman" w:hAnsi="Times New Roman"/>
          <w:sz w:val="24"/>
          <w:szCs w:val="24"/>
        </w:rPr>
        <w:t>я</w:t>
      </w:r>
      <w:r w:rsidRPr="00836488">
        <w:rPr>
          <w:rFonts w:ascii="Times New Roman" w:hAnsi="Times New Roman"/>
          <w:sz w:val="24"/>
          <w:szCs w:val="24"/>
        </w:rPr>
        <w:t>ет 99,3</w:t>
      </w:r>
      <w:r>
        <w:rPr>
          <w:rFonts w:ascii="Times New Roman" w:hAnsi="Times New Roman"/>
          <w:sz w:val="24"/>
          <w:szCs w:val="24"/>
        </w:rPr>
        <w:t xml:space="preserve"> </w:t>
      </w:r>
      <w:r w:rsidRPr="00836488">
        <w:rPr>
          <w:rFonts w:ascii="Times New Roman" w:hAnsi="Times New Roman"/>
          <w:sz w:val="24"/>
          <w:szCs w:val="24"/>
        </w:rPr>
        <w:t>%</w:t>
      </w:r>
      <w:r w:rsidRPr="00836488">
        <w:rPr>
          <w:rStyle w:val="BodyText0"/>
          <w:rFonts w:ascii="Times New Roman" w:hAnsi="Times New Roman"/>
        </w:rPr>
        <w:t>.</w:t>
      </w:r>
      <w:r w:rsidRPr="00836488">
        <w:rPr>
          <w:rFonts w:ascii="Times New Roman" w:hAnsi="Times New Roman"/>
          <w:color w:val="000000"/>
          <w:sz w:val="24"/>
          <w:szCs w:val="24"/>
        </w:rPr>
        <w:t xml:space="preserve"> </w:t>
      </w:r>
    </w:p>
    <w:p w:rsidR="00504EF5" w:rsidRDefault="00504EF5" w:rsidP="00504EF5">
      <w:pPr>
        <w:pStyle w:val="BodyText21"/>
        <w:ind w:firstLine="567"/>
        <w:jc w:val="both"/>
        <w:rPr>
          <w:rFonts w:ascii="Times New Roman" w:hAnsi="Times New Roman"/>
          <w:sz w:val="24"/>
          <w:szCs w:val="24"/>
        </w:rPr>
      </w:pPr>
      <w:r w:rsidRPr="00836488">
        <w:rPr>
          <w:rFonts w:ascii="Times New Roman" w:hAnsi="Times New Roman"/>
          <w:color w:val="000000"/>
          <w:sz w:val="24"/>
          <w:szCs w:val="24"/>
        </w:rPr>
        <w:t>На обслужив</w:t>
      </w:r>
      <w:r w:rsidRPr="00836488">
        <w:rPr>
          <w:rFonts w:ascii="Times New Roman" w:hAnsi="Times New Roman"/>
          <w:color w:val="000000"/>
          <w:sz w:val="24"/>
          <w:szCs w:val="24"/>
        </w:rPr>
        <w:t>а</w:t>
      </w:r>
      <w:r w:rsidRPr="00836488">
        <w:rPr>
          <w:rFonts w:ascii="Times New Roman" w:hAnsi="Times New Roman"/>
          <w:color w:val="000000"/>
          <w:sz w:val="24"/>
          <w:szCs w:val="24"/>
        </w:rPr>
        <w:t>нии предприятия находятся 429 км водопроводных сетей</w:t>
      </w:r>
      <w:r w:rsidRPr="00836488">
        <w:rPr>
          <w:rFonts w:ascii="Times New Roman" w:hAnsi="Times New Roman"/>
          <w:sz w:val="24"/>
          <w:szCs w:val="24"/>
        </w:rPr>
        <w:t xml:space="preserve">. </w:t>
      </w:r>
    </w:p>
    <w:p w:rsidR="00504EF5" w:rsidRPr="000D136B" w:rsidRDefault="00504EF5" w:rsidP="00504EF5">
      <w:pPr>
        <w:pStyle w:val="20"/>
        <w:numPr>
          <w:ilvl w:val="3"/>
          <w:numId w:val="18"/>
        </w:numPr>
        <w:tabs>
          <w:tab w:val="clear" w:pos="1080"/>
          <w:tab w:val="num" w:pos="851"/>
        </w:tabs>
        <w:spacing w:before="0" w:after="0"/>
        <w:ind w:left="0" w:firstLine="0"/>
        <w:rPr>
          <w:rFonts w:ascii="Times New Roman" w:hAnsi="Times New Roman"/>
          <w:sz w:val="24"/>
          <w:szCs w:val="24"/>
        </w:rPr>
      </w:pPr>
      <w:bookmarkStart w:id="64" w:name="_Toc311044766"/>
      <w:bookmarkStart w:id="65" w:name="_Toc311138641"/>
      <w:bookmarkStart w:id="66" w:name="_Toc311476835"/>
      <w:bookmarkStart w:id="67" w:name="_Toc336010441"/>
      <w:r w:rsidRPr="000D136B">
        <w:rPr>
          <w:rFonts w:ascii="Times New Roman" w:hAnsi="Times New Roman"/>
          <w:sz w:val="24"/>
          <w:szCs w:val="24"/>
        </w:rPr>
        <w:t xml:space="preserve">Анализ существующего технического состояния системы </w:t>
      </w:r>
      <w:bookmarkEnd w:id="64"/>
      <w:bookmarkEnd w:id="65"/>
      <w:r w:rsidRPr="000D136B">
        <w:rPr>
          <w:rFonts w:ascii="Times New Roman" w:hAnsi="Times New Roman"/>
          <w:sz w:val="24"/>
          <w:szCs w:val="24"/>
        </w:rPr>
        <w:t>водоснабжения</w:t>
      </w:r>
      <w:bookmarkEnd w:id="66"/>
      <w:bookmarkEnd w:id="67"/>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Для водоснабжения потребителей на территории города используются 5 поверхностных источников водоснабжения: по восточному берегу Кольского залива Баренцева моря –</w:t>
      </w:r>
      <w:r w:rsidRPr="00836488">
        <w:rPr>
          <w:rStyle w:val="xl26"/>
        </w:rPr>
        <w:t xml:space="preserve"> </w:t>
      </w:r>
      <w:r w:rsidRPr="00836488">
        <w:rPr>
          <w:rStyle w:val="BodyText0"/>
          <w:rFonts w:ascii="Times New Roman" w:hAnsi="Times New Roman"/>
        </w:rPr>
        <w:t>система озер Рог-озеро и</w:t>
      </w:r>
      <w:r w:rsidRPr="00836488">
        <w:rPr>
          <w:rFonts w:ascii="Times New Roman" w:hAnsi="Times New Roman"/>
        </w:rPr>
        <w:t xml:space="preserve"> </w:t>
      </w:r>
      <w:r w:rsidRPr="00836488">
        <w:rPr>
          <w:rStyle w:val="BodyText0"/>
          <w:rFonts w:ascii="Times New Roman" w:hAnsi="Times New Roman"/>
        </w:rPr>
        <w:t>Большое</w:t>
      </w:r>
      <w:r w:rsidRPr="00836488">
        <w:rPr>
          <w:rFonts w:ascii="Times New Roman" w:hAnsi="Times New Roman"/>
        </w:rPr>
        <w:t>, река Кола (пгт. М</w:t>
      </w:r>
      <w:r w:rsidRPr="00836488">
        <w:rPr>
          <w:rFonts w:ascii="Times New Roman" w:hAnsi="Times New Roman"/>
        </w:rPr>
        <w:t>о</w:t>
      </w:r>
      <w:r w:rsidRPr="00836488">
        <w:rPr>
          <w:rFonts w:ascii="Times New Roman" w:hAnsi="Times New Roman"/>
        </w:rPr>
        <w:t>лочное) и Нижне-Туломское водохранилище (пгт. Мурмаши); по западному берегу -  озеро Первое (</w:t>
      </w:r>
      <w:r>
        <w:rPr>
          <w:rFonts w:ascii="Times New Roman" w:hAnsi="Times New Roman"/>
        </w:rPr>
        <w:t>м/р</w:t>
      </w:r>
      <w:r w:rsidRPr="00836488">
        <w:rPr>
          <w:rFonts w:ascii="Times New Roman" w:hAnsi="Times New Roman"/>
        </w:rPr>
        <w:t xml:space="preserve"> Дровяное) и река Бол</w:t>
      </w:r>
      <w:r w:rsidRPr="00836488">
        <w:rPr>
          <w:rFonts w:ascii="Times New Roman" w:hAnsi="Times New Roman"/>
        </w:rPr>
        <w:t>ь</w:t>
      </w:r>
      <w:r w:rsidRPr="00836488">
        <w:rPr>
          <w:rFonts w:ascii="Times New Roman" w:hAnsi="Times New Roman"/>
        </w:rPr>
        <w:t>шая Лавна (</w:t>
      </w:r>
      <w:r>
        <w:rPr>
          <w:rFonts w:ascii="Times New Roman" w:hAnsi="Times New Roman"/>
        </w:rPr>
        <w:t>м/р</w:t>
      </w:r>
      <w:r w:rsidRPr="00836488">
        <w:rPr>
          <w:rFonts w:ascii="Times New Roman" w:hAnsi="Times New Roman"/>
        </w:rPr>
        <w:t xml:space="preserve"> Абрам-Мыс). При этом следует отметить</w:t>
      </w:r>
      <w:r>
        <w:rPr>
          <w:rFonts w:ascii="Times New Roman" w:hAnsi="Times New Roman"/>
        </w:rPr>
        <w:t>,</w:t>
      </w:r>
      <w:r w:rsidRPr="00836488">
        <w:rPr>
          <w:rFonts w:ascii="Times New Roman" w:hAnsi="Times New Roman"/>
        </w:rPr>
        <w:t xml:space="preserve"> что </w:t>
      </w:r>
      <w:r>
        <w:rPr>
          <w:rFonts w:ascii="Times New Roman" w:hAnsi="Times New Roman"/>
        </w:rPr>
        <w:t>м/р</w:t>
      </w:r>
      <w:r w:rsidRPr="00836488">
        <w:rPr>
          <w:rFonts w:ascii="Times New Roman" w:hAnsi="Times New Roman"/>
        </w:rPr>
        <w:t xml:space="preserve"> Абрам-мыс и Дровяное, расположенные на Западном берегу Кольского залива, не имеют физического подключения к закольцованной системе водоснабжения на Восточном берегу Кольского залива.</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Централизованная система хозяйственно-питьевого водоснабжения города Мурманска представлена следующим образом:</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водозаборные сооружения;</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насосные станция первого подъема;</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сооружения водоподготовки;</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резервуары чистой воды;</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насосные станции второго подъема;</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водоводы, магистральная сеть, внутриквартальная сеть;</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насосные станции подкачки;</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lastRenderedPageBreak/>
        <w:t>- водоразборные устройства.</w:t>
      </w:r>
    </w:p>
    <w:p w:rsidR="00504EF5" w:rsidRPr="00836488" w:rsidRDefault="00504EF5" w:rsidP="00504EF5">
      <w:pPr>
        <w:tabs>
          <w:tab w:val="num" w:pos="709"/>
        </w:tabs>
        <w:ind w:firstLine="567"/>
        <w:jc w:val="both"/>
        <w:rPr>
          <w:rFonts w:ascii="Times New Roman" w:hAnsi="Times New Roman"/>
        </w:rPr>
      </w:pPr>
      <w:r w:rsidRPr="00836488">
        <w:rPr>
          <w:rFonts w:ascii="Times New Roman" w:hAnsi="Times New Roman"/>
        </w:rPr>
        <w:t xml:space="preserve">Сооружения водоподготовки имеются только на ПТК </w:t>
      </w:r>
      <w:r>
        <w:rPr>
          <w:rFonts w:ascii="Times New Roman" w:hAnsi="Times New Roman"/>
        </w:rPr>
        <w:t>"</w:t>
      </w:r>
      <w:r w:rsidRPr="00836488">
        <w:rPr>
          <w:rFonts w:ascii="Times New Roman" w:hAnsi="Times New Roman"/>
        </w:rPr>
        <w:t>ОСВ пгт. Молочный</w:t>
      </w:r>
      <w:r>
        <w:rPr>
          <w:rFonts w:ascii="Times New Roman" w:hAnsi="Times New Roman"/>
        </w:rPr>
        <w:t>"</w:t>
      </w:r>
      <w:r w:rsidRPr="00836488">
        <w:rPr>
          <w:rFonts w:ascii="Times New Roman" w:hAnsi="Times New Roman"/>
        </w:rPr>
        <w:t xml:space="preserve"> и ПТК </w:t>
      </w:r>
      <w:r>
        <w:rPr>
          <w:rFonts w:ascii="Times New Roman" w:hAnsi="Times New Roman"/>
        </w:rPr>
        <w:t>"</w:t>
      </w:r>
      <w:r w:rsidRPr="00836488">
        <w:rPr>
          <w:rFonts w:ascii="Times New Roman" w:hAnsi="Times New Roman"/>
        </w:rPr>
        <w:t>ОСВ Тулома-Мурманск</w:t>
      </w:r>
      <w:r>
        <w:rPr>
          <w:rFonts w:ascii="Times New Roman" w:hAnsi="Times New Roman"/>
        </w:rPr>
        <w:t>"</w:t>
      </w:r>
      <w:r w:rsidRPr="00836488">
        <w:rPr>
          <w:rFonts w:ascii="Times New Roman" w:hAnsi="Times New Roman"/>
        </w:rPr>
        <w:t>, источники водоснабжения – река Кола и Нижне-Туломское водохранилище.</w:t>
      </w:r>
    </w:p>
    <w:p w:rsidR="00504EF5" w:rsidRPr="00252C33" w:rsidRDefault="00504EF5" w:rsidP="00504EF5">
      <w:pPr>
        <w:tabs>
          <w:tab w:val="num" w:pos="709"/>
        </w:tabs>
        <w:ind w:firstLine="567"/>
        <w:jc w:val="both"/>
        <w:rPr>
          <w:rFonts w:ascii="Times New Roman" w:hAnsi="Times New Roman"/>
        </w:rPr>
      </w:pPr>
      <w:r w:rsidRPr="00836488">
        <w:rPr>
          <w:rFonts w:ascii="Times New Roman" w:hAnsi="Times New Roman"/>
        </w:rPr>
        <w:t>Формирование разводящей сети водопровода г</w:t>
      </w:r>
      <w:r>
        <w:rPr>
          <w:rFonts w:ascii="Times New Roman" w:hAnsi="Times New Roman"/>
        </w:rPr>
        <w:t>орода</w:t>
      </w:r>
      <w:r w:rsidRPr="00836488">
        <w:rPr>
          <w:rFonts w:ascii="Times New Roman" w:hAnsi="Times New Roman"/>
        </w:rPr>
        <w:t xml:space="preserve"> Мурманска на Восточном берегу Кольского </w:t>
      </w:r>
      <w:r w:rsidRPr="00252C33">
        <w:rPr>
          <w:rFonts w:ascii="Times New Roman" w:hAnsi="Times New Roman"/>
        </w:rPr>
        <w:t>залива опр</w:t>
      </w:r>
      <w:r w:rsidRPr="00252C33">
        <w:rPr>
          <w:rFonts w:ascii="Times New Roman" w:hAnsi="Times New Roman"/>
        </w:rPr>
        <w:t>е</w:t>
      </w:r>
      <w:r w:rsidRPr="00252C33">
        <w:rPr>
          <w:rFonts w:ascii="Times New Roman" w:hAnsi="Times New Roman"/>
        </w:rPr>
        <w:t xml:space="preserve">делялось наличием трех источников водоснабжения, расположенных на диаметрально противоположных сторонах вдоль Кольского залива и расположенных на 3-х террасах застройки города. Общая протяженность сетей в городе Мурманск составляет </w:t>
      </w:r>
      <w:smartTag w:uri="urn:schemas-microsoft-com:office:smarttags" w:element="metricconverter">
        <w:smartTagPr>
          <w:attr w:name="ProductID" w:val="348,30 км"/>
        </w:smartTagPr>
        <w:r w:rsidRPr="00252C33">
          <w:rPr>
            <w:rFonts w:ascii="Times New Roman" w:hAnsi="Times New Roman"/>
          </w:rPr>
          <w:t>348,30 км</w:t>
        </w:r>
      </w:smartTag>
      <w:r w:rsidRPr="00252C33">
        <w:rPr>
          <w:rFonts w:ascii="Times New Roman" w:hAnsi="Times New Roman"/>
        </w:rPr>
        <w:t xml:space="preserve"> (</w:t>
      </w:r>
      <w:r>
        <w:rPr>
          <w:rFonts w:ascii="Times New Roman" w:hAnsi="Times New Roman"/>
        </w:rPr>
        <w:t>т</w:t>
      </w:r>
      <w:r w:rsidRPr="00252C33">
        <w:rPr>
          <w:rFonts w:ascii="Times New Roman" w:hAnsi="Times New Roman"/>
        </w:rPr>
        <w:t>аблица 3.2</w:t>
      </w:r>
      <w:r>
        <w:rPr>
          <w:rFonts w:ascii="Times New Roman" w:hAnsi="Times New Roman"/>
        </w:rPr>
        <w:t>2</w:t>
      </w:r>
      <w:r w:rsidRPr="00252C33">
        <w:rPr>
          <w:rFonts w:ascii="Times New Roman" w:hAnsi="Times New Roman"/>
        </w:rPr>
        <w:t>).</w:t>
      </w:r>
    </w:p>
    <w:p w:rsidR="00504EF5" w:rsidRDefault="00504EF5" w:rsidP="00504EF5">
      <w:pPr>
        <w:rPr>
          <w:rFonts w:ascii="Times New Roman" w:hAnsi="Times New Roman"/>
        </w:rPr>
      </w:pPr>
      <w:bookmarkStart w:id="68" w:name="_Toc277856943"/>
    </w:p>
    <w:p w:rsidR="00504EF5" w:rsidRDefault="00504EF5" w:rsidP="00504EF5">
      <w:pPr>
        <w:rPr>
          <w:rFonts w:ascii="Times New Roman" w:hAnsi="Times New Roman"/>
        </w:rPr>
      </w:pPr>
      <w:r w:rsidRPr="00AA3ED8">
        <w:rPr>
          <w:rFonts w:ascii="Times New Roman" w:hAnsi="Times New Roman"/>
        </w:rPr>
        <w:t>Таблица 3.2</w:t>
      </w:r>
      <w:r>
        <w:rPr>
          <w:rFonts w:ascii="Times New Roman" w:hAnsi="Times New Roman"/>
        </w:rPr>
        <w:t>2</w:t>
      </w:r>
      <w:r w:rsidRPr="00AA3ED8">
        <w:rPr>
          <w:rFonts w:ascii="Times New Roman" w:hAnsi="Times New Roman"/>
        </w:rPr>
        <w:t xml:space="preserve"> − Протяженность водопроводных сетей</w:t>
      </w:r>
      <w:bookmarkEnd w:id="68"/>
    </w:p>
    <w:p w:rsidR="00504EF5" w:rsidRPr="00AA3ED8" w:rsidRDefault="00504EF5" w:rsidP="00504EF5">
      <w:pPr>
        <w:rPr>
          <w:rFonts w:ascii="Times New Roman" w:hAnsi="Times New Roman"/>
        </w:rPr>
      </w:pPr>
    </w:p>
    <w:tbl>
      <w:tblPr>
        <w:tblW w:w="4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3"/>
        <w:gridCol w:w="3985"/>
      </w:tblGrid>
      <w:tr w:rsidR="00504EF5" w:rsidRPr="00AA3ED8" w:rsidTr="00704B6C">
        <w:trPr>
          <w:jc w:val="center"/>
        </w:trPr>
        <w:tc>
          <w:tcPr>
            <w:tcW w:w="3017" w:type="pct"/>
          </w:tcPr>
          <w:p w:rsidR="00504EF5" w:rsidRPr="00720FE0" w:rsidRDefault="00504EF5" w:rsidP="00704B6C">
            <w:pPr>
              <w:jc w:val="center"/>
              <w:rPr>
                <w:rFonts w:ascii="Times New Roman" w:hAnsi="Times New Roman"/>
                <w:b/>
                <w:sz w:val="20"/>
                <w:szCs w:val="20"/>
              </w:rPr>
            </w:pPr>
            <w:r w:rsidRPr="00720FE0">
              <w:rPr>
                <w:rFonts w:ascii="Times New Roman" w:hAnsi="Times New Roman"/>
                <w:b/>
                <w:sz w:val="20"/>
                <w:szCs w:val="20"/>
              </w:rPr>
              <w:t>Тип водовода</w:t>
            </w:r>
          </w:p>
        </w:tc>
        <w:tc>
          <w:tcPr>
            <w:tcW w:w="1983" w:type="pct"/>
          </w:tcPr>
          <w:p w:rsidR="00504EF5" w:rsidRPr="00720FE0" w:rsidRDefault="00504EF5" w:rsidP="00704B6C">
            <w:pPr>
              <w:jc w:val="center"/>
              <w:rPr>
                <w:rFonts w:ascii="Times New Roman" w:hAnsi="Times New Roman"/>
                <w:b/>
                <w:sz w:val="20"/>
                <w:szCs w:val="20"/>
              </w:rPr>
            </w:pPr>
            <w:r w:rsidRPr="00720FE0">
              <w:rPr>
                <w:rFonts w:ascii="Times New Roman" w:hAnsi="Times New Roman"/>
                <w:b/>
                <w:sz w:val="20"/>
                <w:szCs w:val="20"/>
              </w:rPr>
              <w:t>Протяж</w:t>
            </w:r>
            <w:r>
              <w:rPr>
                <w:rFonts w:ascii="Times New Roman" w:hAnsi="Times New Roman"/>
                <w:b/>
                <w:sz w:val="20"/>
                <w:szCs w:val="20"/>
              </w:rPr>
              <w:t>е</w:t>
            </w:r>
            <w:r w:rsidRPr="00720FE0">
              <w:rPr>
                <w:rFonts w:ascii="Times New Roman" w:hAnsi="Times New Roman"/>
                <w:b/>
                <w:sz w:val="20"/>
                <w:szCs w:val="20"/>
              </w:rPr>
              <w:t>нность, км</w:t>
            </w:r>
          </w:p>
        </w:tc>
      </w:tr>
      <w:tr w:rsidR="00504EF5" w:rsidRPr="00AA3ED8" w:rsidTr="00704B6C">
        <w:trPr>
          <w:jc w:val="center"/>
        </w:trPr>
        <w:tc>
          <w:tcPr>
            <w:tcW w:w="3017" w:type="pct"/>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Водоводы</w:t>
            </w:r>
          </w:p>
        </w:tc>
        <w:tc>
          <w:tcPr>
            <w:tcW w:w="1983" w:type="pct"/>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91,8</w:t>
            </w:r>
          </w:p>
        </w:tc>
      </w:tr>
      <w:tr w:rsidR="00504EF5" w:rsidRPr="00AA3ED8" w:rsidTr="00704B6C">
        <w:trPr>
          <w:jc w:val="center"/>
        </w:trPr>
        <w:tc>
          <w:tcPr>
            <w:tcW w:w="3017" w:type="pct"/>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Уличные водопроводные сети</w:t>
            </w:r>
          </w:p>
        </w:tc>
        <w:tc>
          <w:tcPr>
            <w:tcW w:w="1983" w:type="pct"/>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173</w:t>
            </w:r>
          </w:p>
        </w:tc>
      </w:tr>
      <w:tr w:rsidR="00504EF5" w:rsidRPr="00AA3ED8" w:rsidTr="00704B6C">
        <w:trPr>
          <w:jc w:val="center"/>
        </w:trPr>
        <w:tc>
          <w:tcPr>
            <w:tcW w:w="3017" w:type="pct"/>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Внутриквартальные сети</w:t>
            </w:r>
          </w:p>
        </w:tc>
        <w:tc>
          <w:tcPr>
            <w:tcW w:w="1983" w:type="pct"/>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83,5</w:t>
            </w:r>
          </w:p>
        </w:tc>
      </w:tr>
      <w:tr w:rsidR="00504EF5" w:rsidRPr="00AA3ED8" w:rsidTr="00704B6C">
        <w:trPr>
          <w:jc w:val="center"/>
        </w:trPr>
        <w:tc>
          <w:tcPr>
            <w:tcW w:w="3017" w:type="pct"/>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Всего:</w:t>
            </w:r>
          </w:p>
        </w:tc>
        <w:tc>
          <w:tcPr>
            <w:tcW w:w="1983" w:type="pct"/>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348,30</w:t>
            </w:r>
          </w:p>
        </w:tc>
      </w:tr>
    </w:tbl>
    <w:p w:rsidR="00504EF5" w:rsidRPr="00836488" w:rsidRDefault="00504EF5" w:rsidP="00504EF5">
      <w:pPr>
        <w:spacing w:line="360" w:lineRule="auto"/>
        <w:ind w:firstLine="708"/>
        <w:jc w:val="both"/>
        <w:rPr>
          <w:rFonts w:ascii="Times New Roman" w:hAnsi="Times New Roman"/>
          <w:lang w:val="en-US"/>
        </w:rPr>
      </w:pPr>
    </w:p>
    <w:p w:rsidR="00504EF5" w:rsidRPr="00252C33" w:rsidRDefault="00504EF5" w:rsidP="00504EF5">
      <w:pPr>
        <w:pStyle w:val="ae"/>
        <w:widowControl w:val="0"/>
        <w:spacing w:after="0"/>
        <w:ind w:firstLine="540"/>
        <w:jc w:val="both"/>
        <w:rPr>
          <w:rFonts w:ascii="Times New Roman" w:hAnsi="Times New Roman"/>
        </w:rPr>
      </w:pPr>
      <w:r w:rsidRPr="00252C33">
        <w:rPr>
          <w:rFonts w:ascii="Times New Roman" w:hAnsi="Times New Roman"/>
        </w:rPr>
        <w:t>Общая протяженность водопроводных сетей в городе Мурманске составл</w:t>
      </w:r>
      <w:r w:rsidRPr="00252C33">
        <w:rPr>
          <w:rFonts w:ascii="Times New Roman" w:hAnsi="Times New Roman"/>
        </w:rPr>
        <w:t>я</w:t>
      </w:r>
      <w:r w:rsidRPr="00252C33">
        <w:rPr>
          <w:rFonts w:ascii="Times New Roman" w:hAnsi="Times New Roman"/>
        </w:rPr>
        <w:t xml:space="preserve">ет </w:t>
      </w:r>
      <w:smartTag w:uri="urn:schemas-microsoft-com:office:smarttags" w:element="metricconverter">
        <w:smartTagPr>
          <w:attr w:name="ProductID" w:val="348,3 км"/>
        </w:smartTagPr>
        <w:r w:rsidRPr="00252C33">
          <w:rPr>
            <w:rFonts w:ascii="Times New Roman" w:hAnsi="Times New Roman"/>
          </w:rPr>
          <w:t>348,3 км</w:t>
        </w:r>
      </w:smartTag>
      <w:r w:rsidRPr="00252C33">
        <w:rPr>
          <w:rFonts w:ascii="Times New Roman" w:hAnsi="Times New Roman"/>
        </w:rPr>
        <w:t xml:space="preserve">,  то есть </w:t>
      </w:r>
      <w:smartTag w:uri="urn:schemas-microsoft-com:office:smarttags" w:element="metricconverter">
        <w:smartTagPr>
          <w:attr w:name="ProductID" w:val="1,134 км"/>
        </w:smartTagPr>
        <w:r w:rsidRPr="00252C33">
          <w:rPr>
            <w:rFonts w:ascii="Times New Roman" w:hAnsi="Times New Roman"/>
          </w:rPr>
          <w:t>1,134 км</w:t>
        </w:r>
      </w:smartTag>
      <w:r w:rsidRPr="00252C33">
        <w:rPr>
          <w:rFonts w:ascii="Times New Roman" w:hAnsi="Times New Roman"/>
        </w:rPr>
        <w:t xml:space="preserve"> водопроводных сетей в расчете на 1000 жителей (</w:t>
      </w:r>
      <w:r>
        <w:rPr>
          <w:rFonts w:ascii="Times New Roman" w:hAnsi="Times New Roman"/>
        </w:rPr>
        <w:t>т</w:t>
      </w:r>
      <w:r w:rsidRPr="00252C33">
        <w:rPr>
          <w:rFonts w:ascii="Times New Roman" w:hAnsi="Times New Roman"/>
        </w:rPr>
        <w:t>аблица 3.2</w:t>
      </w:r>
      <w:r>
        <w:rPr>
          <w:rFonts w:ascii="Times New Roman" w:hAnsi="Times New Roman"/>
        </w:rPr>
        <w:t>3</w:t>
      </w:r>
      <w:r w:rsidRPr="00252C33">
        <w:rPr>
          <w:rFonts w:ascii="Times New Roman" w:hAnsi="Times New Roman"/>
        </w:rPr>
        <w:t xml:space="preserve">). </w:t>
      </w:r>
    </w:p>
    <w:p w:rsidR="00504EF5" w:rsidRDefault="00504EF5" w:rsidP="00504EF5">
      <w:pPr>
        <w:spacing w:before="120"/>
        <w:ind w:right="357"/>
        <w:jc w:val="both"/>
        <w:rPr>
          <w:rFonts w:ascii="Times New Roman" w:hAnsi="Times New Roman"/>
        </w:rPr>
      </w:pPr>
      <w:r w:rsidRPr="00AA3ED8">
        <w:rPr>
          <w:rFonts w:ascii="Times New Roman" w:hAnsi="Times New Roman"/>
          <w:bCs/>
          <w:color w:val="000000"/>
        </w:rPr>
        <w:t xml:space="preserve">Таблица </w:t>
      </w:r>
      <w:r w:rsidRPr="00AA3ED8">
        <w:rPr>
          <w:rFonts w:ascii="Times New Roman" w:hAnsi="Times New Roman"/>
        </w:rPr>
        <w:t>3.2</w:t>
      </w:r>
      <w:r>
        <w:rPr>
          <w:rFonts w:ascii="Times New Roman" w:hAnsi="Times New Roman"/>
        </w:rPr>
        <w:t>3</w:t>
      </w:r>
      <w:r w:rsidRPr="00AA3ED8">
        <w:rPr>
          <w:rFonts w:ascii="Times New Roman" w:hAnsi="Times New Roman"/>
          <w:bCs/>
          <w:color w:val="000000"/>
        </w:rPr>
        <w:t xml:space="preserve"> </w:t>
      </w:r>
      <w:r w:rsidRPr="00AA3ED8">
        <w:rPr>
          <w:rFonts w:ascii="Times New Roman" w:hAnsi="Times New Roman"/>
        </w:rPr>
        <w:t>− Динамика изменения протяженности сетей водоснабжения</w:t>
      </w:r>
    </w:p>
    <w:p w:rsidR="00504EF5" w:rsidRPr="00AA3ED8" w:rsidRDefault="00504EF5" w:rsidP="00504EF5">
      <w:pPr>
        <w:spacing w:before="120"/>
        <w:ind w:right="357"/>
        <w:jc w:val="both"/>
        <w:rPr>
          <w:rFonts w:ascii="Times New Roman" w:hAnsi="Times New Roman"/>
        </w:rPr>
      </w:pPr>
    </w:p>
    <w:tbl>
      <w:tblPr>
        <w:tblW w:w="4831" w:type="pct"/>
        <w:jc w:val="center"/>
        <w:tblLook w:val="0000" w:firstRow="0" w:lastRow="0" w:firstColumn="0" w:lastColumn="0" w:noHBand="0" w:noVBand="0"/>
      </w:tblPr>
      <w:tblGrid>
        <w:gridCol w:w="5098"/>
        <w:gridCol w:w="1242"/>
        <w:gridCol w:w="1243"/>
        <w:gridCol w:w="1243"/>
        <w:gridCol w:w="1243"/>
      </w:tblGrid>
      <w:tr w:rsidR="00504EF5" w:rsidRPr="00AA3ED8" w:rsidTr="00704B6C">
        <w:trPr>
          <w:trHeight w:val="346"/>
          <w:jc w:val="center"/>
        </w:trPr>
        <w:tc>
          <w:tcPr>
            <w:tcW w:w="2532" w:type="pct"/>
            <w:tcBorders>
              <w:top w:val="single" w:sz="8" w:space="0" w:color="auto"/>
              <w:left w:val="single" w:sz="8" w:space="0" w:color="auto"/>
              <w:bottom w:val="single" w:sz="8" w:space="0" w:color="000000"/>
              <w:right w:val="single" w:sz="4" w:space="0" w:color="auto"/>
            </w:tcBorders>
            <w:vAlign w:val="center"/>
          </w:tcPr>
          <w:p w:rsidR="00504EF5" w:rsidRPr="00720FE0" w:rsidRDefault="00504EF5" w:rsidP="00704B6C">
            <w:pPr>
              <w:jc w:val="center"/>
              <w:rPr>
                <w:rFonts w:ascii="Times New Roman" w:hAnsi="Times New Roman"/>
                <w:b/>
                <w:color w:val="000000"/>
                <w:sz w:val="20"/>
                <w:szCs w:val="20"/>
              </w:rPr>
            </w:pPr>
            <w:r w:rsidRPr="00720FE0">
              <w:rPr>
                <w:rFonts w:ascii="Times New Roman" w:hAnsi="Times New Roman"/>
                <w:b/>
                <w:bCs/>
                <w:color w:val="000000"/>
                <w:sz w:val="20"/>
                <w:szCs w:val="20"/>
              </w:rPr>
              <w:t>Показатель</w:t>
            </w:r>
          </w:p>
        </w:tc>
        <w:tc>
          <w:tcPr>
            <w:tcW w:w="617" w:type="pct"/>
            <w:tcBorders>
              <w:top w:val="single" w:sz="4" w:space="0" w:color="auto"/>
              <w:left w:val="single" w:sz="4" w:space="0" w:color="auto"/>
              <w:bottom w:val="single" w:sz="4" w:space="0" w:color="auto"/>
              <w:right w:val="single" w:sz="8" w:space="0" w:color="auto"/>
            </w:tcBorders>
            <w:vAlign w:val="center"/>
          </w:tcPr>
          <w:p w:rsidR="00504EF5" w:rsidRPr="00720FE0" w:rsidRDefault="00504EF5" w:rsidP="00704B6C">
            <w:pPr>
              <w:jc w:val="center"/>
              <w:rPr>
                <w:rFonts w:ascii="Times New Roman" w:hAnsi="Times New Roman"/>
                <w:b/>
                <w:bCs/>
                <w:color w:val="000000"/>
                <w:sz w:val="20"/>
                <w:szCs w:val="20"/>
              </w:rPr>
            </w:pPr>
            <w:r w:rsidRPr="00720FE0">
              <w:rPr>
                <w:rFonts w:ascii="Times New Roman" w:hAnsi="Times New Roman"/>
                <w:b/>
                <w:bCs/>
                <w:color w:val="000000"/>
                <w:sz w:val="20"/>
                <w:szCs w:val="20"/>
              </w:rPr>
              <w:t>2010</w:t>
            </w:r>
          </w:p>
        </w:tc>
        <w:tc>
          <w:tcPr>
            <w:tcW w:w="617" w:type="pct"/>
            <w:tcBorders>
              <w:top w:val="single" w:sz="4" w:space="0" w:color="auto"/>
              <w:left w:val="nil"/>
              <w:bottom w:val="single" w:sz="4" w:space="0" w:color="auto"/>
              <w:right w:val="single" w:sz="8" w:space="0" w:color="auto"/>
            </w:tcBorders>
            <w:vAlign w:val="center"/>
          </w:tcPr>
          <w:p w:rsidR="00504EF5" w:rsidRPr="00720FE0" w:rsidRDefault="00504EF5" w:rsidP="00704B6C">
            <w:pPr>
              <w:jc w:val="center"/>
              <w:rPr>
                <w:rFonts w:ascii="Times New Roman" w:hAnsi="Times New Roman"/>
                <w:b/>
                <w:bCs/>
                <w:color w:val="000000"/>
                <w:sz w:val="20"/>
                <w:szCs w:val="20"/>
              </w:rPr>
            </w:pPr>
            <w:r w:rsidRPr="00720FE0">
              <w:rPr>
                <w:rFonts w:ascii="Times New Roman" w:hAnsi="Times New Roman"/>
                <w:b/>
                <w:bCs/>
                <w:color w:val="000000"/>
                <w:sz w:val="20"/>
                <w:szCs w:val="20"/>
              </w:rPr>
              <w:t>2011</w:t>
            </w:r>
          </w:p>
        </w:tc>
        <w:tc>
          <w:tcPr>
            <w:tcW w:w="617" w:type="pct"/>
            <w:tcBorders>
              <w:top w:val="single" w:sz="4" w:space="0" w:color="auto"/>
              <w:left w:val="nil"/>
              <w:bottom w:val="single" w:sz="4" w:space="0" w:color="auto"/>
              <w:right w:val="single" w:sz="8" w:space="0" w:color="auto"/>
            </w:tcBorders>
            <w:vAlign w:val="center"/>
          </w:tcPr>
          <w:p w:rsidR="00504EF5" w:rsidRPr="00720FE0" w:rsidRDefault="00504EF5" w:rsidP="00704B6C">
            <w:pPr>
              <w:jc w:val="center"/>
              <w:rPr>
                <w:rFonts w:ascii="Times New Roman" w:hAnsi="Times New Roman"/>
                <w:b/>
                <w:bCs/>
                <w:color w:val="000000"/>
                <w:sz w:val="20"/>
                <w:szCs w:val="20"/>
              </w:rPr>
            </w:pPr>
            <w:r w:rsidRPr="00720FE0">
              <w:rPr>
                <w:rFonts w:ascii="Times New Roman" w:hAnsi="Times New Roman"/>
                <w:b/>
                <w:bCs/>
                <w:color w:val="000000"/>
                <w:sz w:val="20"/>
                <w:szCs w:val="20"/>
              </w:rPr>
              <w:t>2012</w:t>
            </w:r>
          </w:p>
        </w:tc>
        <w:tc>
          <w:tcPr>
            <w:tcW w:w="617" w:type="pct"/>
            <w:tcBorders>
              <w:top w:val="single" w:sz="4" w:space="0" w:color="auto"/>
              <w:left w:val="nil"/>
              <w:bottom w:val="single" w:sz="4" w:space="0" w:color="auto"/>
              <w:right w:val="single" w:sz="4" w:space="0" w:color="auto"/>
            </w:tcBorders>
            <w:vAlign w:val="center"/>
          </w:tcPr>
          <w:p w:rsidR="00504EF5" w:rsidRPr="00720FE0" w:rsidRDefault="00504EF5" w:rsidP="00704B6C">
            <w:pPr>
              <w:jc w:val="center"/>
              <w:rPr>
                <w:rFonts w:ascii="Times New Roman" w:hAnsi="Times New Roman"/>
                <w:b/>
                <w:bCs/>
                <w:color w:val="000000"/>
                <w:sz w:val="20"/>
                <w:szCs w:val="20"/>
              </w:rPr>
            </w:pPr>
            <w:r w:rsidRPr="00720FE0">
              <w:rPr>
                <w:rFonts w:ascii="Times New Roman" w:hAnsi="Times New Roman"/>
                <w:b/>
                <w:bCs/>
                <w:color w:val="000000"/>
                <w:sz w:val="20"/>
                <w:szCs w:val="20"/>
              </w:rPr>
              <w:t>2013</w:t>
            </w:r>
          </w:p>
        </w:tc>
      </w:tr>
      <w:tr w:rsidR="00504EF5" w:rsidRPr="006767CA" w:rsidTr="00704B6C">
        <w:trPr>
          <w:trHeight w:val="74"/>
          <w:jc w:val="center"/>
        </w:trPr>
        <w:tc>
          <w:tcPr>
            <w:tcW w:w="2532" w:type="pct"/>
            <w:tcBorders>
              <w:top w:val="nil"/>
              <w:left w:val="single" w:sz="8" w:space="0" w:color="auto"/>
              <w:bottom w:val="single" w:sz="4" w:space="0" w:color="auto"/>
              <w:right w:val="single" w:sz="8" w:space="0" w:color="auto"/>
            </w:tcBorders>
          </w:tcPr>
          <w:p w:rsidR="00504EF5" w:rsidRPr="006767CA" w:rsidRDefault="00504EF5" w:rsidP="00704B6C">
            <w:pPr>
              <w:jc w:val="both"/>
              <w:rPr>
                <w:rFonts w:ascii="Times New Roman" w:hAnsi="Times New Roman"/>
                <w:bCs/>
                <w:color w:val="000000"/>
                <w:sz w:val="20"/>
                <w:szCs w:val="20"/>
              </w:rPr>
            </w:pPr>
            <w:r w:rsidRPr="006767CA">
              <w:rPr>
                <w:rFonts w:ascii="Times New Roman" w:hAnsi="Times New Roman"/>
                <w:bCs/>
                <w:color w:val="000000"/>
                <w:sz w:val="20"/>
                <w:szCs w:val="20"/>
              </w:rPr>
              <w:t>Протяженность, всего, км</w:t>
            </w:r>
          </w:p>
        </w:tc>
        <w:tc>
          <w:tcPr>
            <w:tcW w:w="617" w:type="pct"/>
            <w:tcBorders>
              <w:top w:val="single" w:sz="4" w:space="0" w:color="auto"/>
              <w:left w:val="nil"/>
              <w:bottom w:val="single" w:sz="4" w:space="0" w:color="auto"/>
              <w:right w:val="single" w:sz="8" w:space="0" w:color="auto"/>
            </w:tcBorders>
            <w:vAlign w:val="bottom"/>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348,30</w:t>
            </w:r>
          </w:p>
        </w:tc>
        <w:tc>
          <w:tcPr>
            <w:tcW w:w="617" w:type="pct"/>
            <w:tcBorders>
              <w:top w:val="single" w:sz="4" w:space="0" w:color="auto"/>
              <w:left w:val="nil"/>
              <w:bottom w:val="single" w:sz="4" w:space="0" w:color="auto"/>
              <w:right w:val="single" w:sz="8" w:space="0" w:color="auto"/>
            </w:tcBorders>
            <w:vAlign w:val="bottom"/>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348,30</w:t>
            </w:r>
          </w:p>
        </w:tc>
        <w:tc>
          <w:tcPr>
            <w:tcW w:w="617" w:type="pct"/>
            <w:tcBorders>
              <w:top w:val="single" w:sz="4" w:space="0" w:color="auto"/>
              <w:left w:val="nil"/>
              <w:bottom w:val="single" w:sz="4" w:space="0" w:color="auto"/>
              <w:right w:val="single" w:sz="8" w:space="0" w:color="auto"/>
            </w:tcBorders>
            <w:vAlign w:val="bottom"/>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348,30</w:t>
            </w:r>
          </w:p>
        </w:tc>
        <w:tc>
          <w:tcPr>
            <w:tcW w:w="617" w:type="pct"/>
            <w:tcBorders>
              <w:top w:val="single" w:sz="4" w:space="0" w:color="auto"/>
              <w:left w:val="nil"/>
              <w:bottom w:val="single" w:sz="4" w:space="0" w:color="auto"/>
              <w:right w:val="single" w:sz="8" w:space="0" w:color="auto"/>
            </w:tcBorders>
            <w:vAlign w:val="bottom"/>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348,30</w:t>
            </w:r>
          </w:p>
        </w:tc>
      </w:tr>
      <w:tr w:rsidR="00504EF5" w:rsidRPr="006767CA" w:rsidTr="00704B6C">
        <w:trPr>
          <w:trHeight w:val="105"/>
          <w:jc w:val="center"/>
        </w:trPr>
        <w:tc>
          <w:tcPr>
            <w:tcW w:w="2532" w:type="pct"/>
            <w:tcBorders>
              <w:top w:val="single" w:sz="4" w:space="0" w:color="auto"/>
              <w:left w:val="single" w:sz="8" w:space="0" w:color="auto"/>
              <w:bottom w:val="single" w:sz="4" w:space="0" w:color="auto"/>
              <w:right w:val="single" w:sz="8" w:space="0" w:color="auto"/>
            </w:tcBorders>
          </w:tcPr>
          <w:p w:rsidR="00504EF5" w:rsidRPr="006767CA" w:rsidRDefault="00504EF5" w:rsidP="00704B6C">
            <w:pPr>
              <w:jc w:val="both"/>
              <w:rPr>
                <w:rFonts w:ascii="Times New Roman" w:hAnsi="Times New Roman"/>
                <w:bCs/>
                <w:color w:val="000000"/>
                <w:sz w:val="20"/>
                <w:szCs w:val="20"/>
              </w:rPr>
            </w:pPr>
            <w:r w:rsidRPr="006767CA">
              <w:rPr>
                <w:rFonts w:ascii="Times New Roman" w:hAnsi="Times New Roman"/>
                <w:bCs/>
                <w:color w:val="000000"/>
                <w:sz w:val="20"/>
                <w:szCs w:val="20"/>
              </w:rPr>
              <w:t>Сети, нуждающиеся в замене, км</w:t>
            </w:r>
          </w:p>
        </w:tc>
        <w:tc>
          <w:tcPr>
            <w:tcW w:w="617" w:type="pct"/>
            <w:tcBorders>
              <w:top w:val="single" w:sz="4" w:space="0" w:color="auto"/>
              <w:left w:val="nil"/>
              <w:bottom w:val="single" w:sz="4" w:space="0" w:color="auto"/>
              <w:right w:val="single" w:sz="8"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258,1</w:t>
            </w:r>
          </w:p>
        </w:tc>
        <w:tc>
          <w:tcPr>
            <w:tcW w:w="617" w:type="pct"/>
            <w:tcBorders>
              <w:top w:val="single" w:sz="4" w:space="0" w:color="auto"/>
              <w:left w:val="nil"/>
              <w:bottom w:val="single" w:sz="4" w:space="0" w:color="auto"/>
              <w:right w:val="single" w:sz="8"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252,5</w:t>
            </w:r>
          </w:p>
        </w:tc>
        <w:tc>
          <w:tcPr>
            <w:tcW w:w="617" w:type="pct"/>
            <w:tcBorders>
              <w:top w:val="single" w:sz="4" w:space="0" w:color="auto"/>
              <w:left w:val="nil"/>
              <w:bottom w:val="single" w:sz="4" w:space="0" w:color="auto"/>
              <w:right w:val="single" w:sz="8"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250,3</w:t>
            </w:r>
          </w:p>
        </w:tc>
        <w:tc>
          <w:tcPr>
            <w:tcW w:w="617" w:type="pct"/>
            <w:tcBorders>
              <w:top w:val="single" w:sz="4" w:space="0" w:color="auto"/>
              <w:left w:val="nil"/>
              <w:bottom w:val="single" w:sz="4" w:space="0" w:color="auto"/>
              <w:right w:val="single" w:sz="8"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248,7</w:t>
            </w:r>
          </w:p>
        </w:tc>
      </w:tr>
      <w:tr w:rsidR="00504EF5" w:rsidRPr="006767CA" w:rsidTr="00704B6C">
        <w:trPr>
          <w:trHeight w:val="84"/>
          <w:jc w:val="center"/>
        </w:trPr>
        <w:tc>
          <w:tcPr>
            <w:tcW w:w="2532" w:type="pct"/>
            <w:tcBorders>
              <w:top w:val="single" w:sz="4" w:space="0" w:color="auto"/>
              <w:left w:val="single" w:sz="4" w:space="0" w:color="auto"/>
              <w:bottom w:val="single" w:sz="4" w:space="0" w:color="auto"/>
              <w:right w:val="single" w:sz="4" w:space="0" w:color="auto"/>
            </w:tcBorders>
          </w:tcPr>
          <w:p w:rsidR="00504EF5" w:rsidRPr="006767CA" w:rsidRDefault="00504EF5" w:rsidP="00704B6C">
            <w:pPr>
              <w:jc w:val="both"/>
              <w:rPr>
                <w:rFonts w:ascii="Times New Roman" w:hAnsi="Times New Roman"/>
                <w:bCs/>
                <w:color w:val="000000"/>
                <w:sz w:val="20"/>
                <w:szCs w:val="20"/>
              </w:rPr>
            </w:pPr>
            <w:r w:rsidRPr="006767CA">
              <w:rPr>
                <w:rFonts w:ascii="Times New Roman" w:hAnsi="Times New Roman"/>
                <w:bCs/>
                <w:color w:val="000000"/>
                <w:sz w:val="20"/>
                <w:szCs w:val="20"/>
              </w:rPr>
              <w:t>%</w:t>
            </w:r>
          </w:p>
        </w:tc>
        <w:tc>
          <w:tcPr>
            <w:tcW w:w="617" w:type="pct"/>
            <w:tcBorders>
              <w:top w:val="single" w:sz="4" w:space="0" w:color="auto"/>
              <w:left w:val="single" w:sz="4" w:space="0" w:color="auto"/>
              <w:bottom w:val="single" w:sz="4" w:space="0" w:color="auto"/>
              <w:right w:val="single" w:sz="4"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74,1</w:t>
            </w:r>
          </w:p>
        </w:tc>
        <w:tc>
          <w:tcPr>
            <w:tcW w:w="617" w:type="pct"/>
            <w:tcBorders>
              <w:top w:val="single" w:sz="4" w:space="0" w:color="auto"/>
              <w:left w:val="single" w:sz="4" w:space="0" w:color="auto"/>
              <w:bottom w:val="single" w:sz="4" w:space="0" w:color="auto"/>
              <w:right w:val="single" w:sz="4"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72,5</w:t>
            </w:r>
          </w:p>
        </w:tc>
        <w:tc>
          <w:tcPr>
            <w:tcW w:w="617" w:type="pct"/>
            <w:tcBorders>
              <w:top w:val="single" w:sz="4" w:space="0" w:color="auto"/>
              <w:left w:val="single" w:sz="4" w:space="0" w:color="auto"/>
              <w:bottom w:val="single" w:sz="4" w:space="0" w:color="auto"/>
              <w:right w:val="single" w:sz="4"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71,9</w:t>
            </w:r>
          </w:p>
        </w:tc>
        <w:tc>
          <w:tcPr>
            <w:tcW w:w="617" w:type="pct"/>
            <w:tcBorders>
              <w:top w:val="single" w:sz="4" w:space="0" w:color="auto"/>
              <w:left w:val="single" w:sz="4" w:space="0" w:color="auto"/>
              <w:bottom w:val="single" w:sz="4" w:space="0" w:color="auto"/>
              <w:right w:val="single" w:sz="4" w:space="0" w:color="auto"/>
            </w:tcBorders>
          </w:tcPr>
          <w:p w:rsidR="00504EF5" w:rsidRPr="006767CA" w:rsidRDefault="00504EF5" w:rsidP="00704B6C">
            <w:pPr>
              <w:jc w:val="center"/>
              <w:rPr>
                <w:rFonts w:ascii="Times New Roman" w:hAnsi="Times New Roman"/>
                <w:sz w:val="20"/>
                <w:szCs w:val="20"/>
              </w:rPr>
            </w:pPr>
            <w:r w:rsidRPr="006767CA">
              <w:rPr>
                <w:rFonts w:ascii="Times New Roman" w:hAnsi="Times New Roman"/>
                <w:sz w:val="20"/>
                <w:szCs w:val="20"/>
              </w:rPr>
              <w:t>71,4</w:t>
            </w:r>
          </w:p>
        </w:tc>
      </w:tr>
    </w:tbl>
    <w:p w:rsidR="00504EF5" w:rsidRPr="00836488" w:rsidRDefault="00504EF5" w:rsidP="00504EF5">
      <w:pPr>
        <w:ind w:firstLine="540"/>
        <w:jc w:val="both"/>
        <w:rPr>
          <w:rFonts w:ascii="Times New Roman" w:hAnsi="Times New Roman"/>
        </w:rPr>
      </w:pPr>
      <w:r w:rsidRPr="00836488">
        <w:rPr>
          <w:rFonts w:ascii="Times New Roman" w:hAnsi="Times New Roman"/>
        </w:rPr>
        <w:t>Также в г</w:t>
      </w:r>
      <w:r>
        <w:rPr>
          <w:rFonts w:ascii="Times New Roman" w:hAnsi="Times New Roman"/>
        </w:rPr>
        <w:t>ороде</w:t>
      </w:r>
      <w:r w:rsidRPr="00836488">
        <w:rPr>
          <w:rFonts w:ascii="Times New Roman" w:hAnsi="Times New Roman"/>
        </w:rPr>
        <w:t xml:space="preserve"> Мурманске </w:t>
      </w:r>
      <w:r>
        <w:rPr>
          <w:rFonts w:ascii="Times New Roman" w:hAnsi="Times New Roman"/>
        </w:rPr>
        <w:t>находятся</w:t>
      </w:r>
      <w:r w:rsidRPr="00836488">
        <w:rPr>
          <w:rFonts w:ascii="Times New Roman" w:hAnsi="Times New Roman"/>
        </w:rPr>
        <w:t xml:space="preserve"> водопроводные сети, </w:t>
      </w:r>
      <w:r>
        <w:rPr>
          <w:rFonts w:ascii="Times New Roman" w:hAnsi="Times New Roman"/>
        </w:rPr>
        <w:t>числящиеся в реестре муниципальной собственности</w:t>
      </w:r>
      <w:r w:rsidRPr="00836488">
        <w:rPr>
          <w:rFonts w:ascii="Times New Roman" w:hAnsi="Times New Roman"/>
        </w:rPr>
        <w:t>. Большинство из них отработало свой ресурс, что пр</w:t>
      </w:r>
      <w:r w:rsidRPr="00836488">
        <w:rPr>
          <w:rFonts w:ascii="Times New Roman" w:hAnsi="Times New Roman"/>
        </w:rPr>
        <w:t>и</w:t>
      </w:r>
      <w:r w:rsidRPr="00836488">
        <w:rPr>
          <w:rFonts w:ascii="Times New Roman" w:hAnsi="Times New Roman"/>
        </w:rPr>
        <w:t xml:space="preserve">водит к частым авариям и снижению качества оказываемых услуг. Общая протяженность муниципальных сетей водоснабжения - </w:t>
      </w:r>
      <w:smartTag w:uri="urn:schemas-microsoft-com:office:smarttags" w:element="metricconverter">
        <w:smartTagPr>
          <w:attr w:name="ProductID" w:val="20,94 км"/>
        </w:smartTagPr>
        <w:r w:rsidRPr="00836488">
          <w:rPr>
            <w:rFonts w:ascii="Times New Roman" w:hAnsi="Times New Roman"/>
          </w:rPr>
          <w:t>20,94 км</w:t>
        </w:r>
      </w:smartTag>
      <w:r w:rsidRPr="00836488">
        <w:rPr>
          <w:rFonts w:ascii="Times New Roman" w:hAnsi="Times New Roman"/>
        </w:rPr>
        <w:t xml:space="preserve">, большинство из них – стальные со сроком ввода в эксплуатацию конец 1970-х годов. Обязанность содержания указанных сетей не закреплена ни за одним подведомственным учреждением муниципального образования. Работы по аварийно-восстановительному ремонту выполняются ММКУ </w:t>
      </w:r>
      <w:r>
        <w:rPr>
          <w:rFonts w:ascii="Times New Roman" w:hAnsi="Times New Roman"/>
        </w:rPr>
        <w:t>"</w:t>
      </w:r>
      <w:r w:rsidRPr="00836488">
        <w:rPr>
          <w:rFonts w:ascii="Times New Roman" w:hAnsi="Times New Roman"/>
        </w:rPr>
        <w:t>Управление капитального строительства</w:t>
      </w:r>
      <w:r>
        <w:rPr>
          <w:rFonts w:ascii="Times New Roman" w:hAnsi="Times New Roman"/>
        </w:rPr>
        <w:t>"</w:t>
      </w:r>
      <w:r w:rsidRPr="00836488">
        <w:rPr>
          <w:rFonts w:ascii="Times New Roman" w:hAnsi="Times New Roman"/>
        </w:rPr>
        <w:t>.</w:t>
      </w:r>
    </w:p>
    <w:p w:rsidR="00504EF5" w:rsidRPr="00836488" w:rsidRDefault="00504EF5" w:rsidP="00504EF5">
      <w:pPr>
        <w:ind w:firstLine="540"/>
        <w:jc w:val="both"/>
        <w:rPr>
          <w:rFonts w:ascii="Times New Roman" w:hAnsi="Times New Roman"/>
        </w:rPr>
      </w:pPr>
      <w:r w:rsidRPr="00836488">
        <w:rPr>
          <w:rFonts w:ascii="Times New Roman" w:hAnsi="Times New Roman"/>
        </w:rPr>
        <w:t>Основным потребителем является население, на долю которого приходится 70,67 % реализации воды. Долевое участие бюджетных организаци</w:t>
      </w:r>
      <w:r>
        <w:rPr>
          <w:rFonts w:ascii="Times New Roman" w:hAnsi="Times New Roman"/>
        </w:rPr>
        <w:t>й</w:t>
      </w:r>
      <w:r w:rsidRPr="00836488">
        <w:rPr>
          <w:rFonts w:ascii="Times New Roman" w:hAnsi="Times New Roman"/>
        </w:rPr>
        <w:t xml:space="preserve"> и прочих потребителей с</w:t>
      </w:r>
      <w:r w:rsidRPr="00836488">
        <w:rPr>
          <w:rFonts w:ascii="Times New Roman" w:hAnsi="Times New Roman"/>
        </w:rPr>
        <w:t>о</w:t>
      </w:r>
      <w:r w:rsidRPr="00836488">
        <w:rPr>
          <w:rFonts w:ascii="Times New Roman" w:hAnsi="Times New Roman"/>
        </w:rPr>
        <w:t>ставляют соответственно 8,85 % и 20,48 %. Вода используется населением для хозяйстве</w:t>
      </w:r>
      <w:r w:rsidRPr="00836488">
        <w:rPr>
          <w:rFonts w:ascii="Times New Roman" w:hAnsi="Times New Roman"/>
        </w:rPr>
        <w:t>н</w:t>
      </w:r>
      <w:r w:rsidRPr="00836488">
        <w:rPr>
          <w:rFonts w:ascii="Times New Roman" w:hAnsi="Times New Roman"/>
        </w:rPr>
        <w:t xml:space="preserve">но-питьевых нужд. </w:t>
      </w:r>
    </w:p>
    <w:p w:rsidR="00504EF5" w:rsidRDefault="00504EF5" w:rsidP="00504EF5">
      <w:pPr>
        <w:pStyle w:val="ae"/>
        <w:widowControl w:val="0"/>
        <w:spacing w:after="0"/>
        <w:ind w:firstLine="540"/>
        <w:jc w:val="both"/>
        <w:rPr>
          <w:rFonts w:ascii="Times New Roman" w:hAnsi="Times New Roman"/>
        </w:rPr>
      </w:pPr>
      <w:r w:rsidRPr="00836488">
        <w:rPr>
          <w:rFonts w:ascii="Times New Roman" w:hAnsi="Times New Roman"/>
        </w:rPr>
        <w:t xml:space="preserve">По данным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охват абонентов приборами учета воды на 2013 год по городу составил 53,5 %.  </w:t>
      </w:r>
    </w:p>
    <w:p w:rsidR="00504EF5" w:rsidRPr="00320CF4" w:rsidRDefault="00504EF5" w:rsidP="00504EF5">
      <w:pPr>
        <w:pStyle w:val="20"/>
        <w:numPr>
          <w:ilvl w:val="3"/>
          <w:numId w:val="18"/>
        </w:numPr>
        <w:spacing w:before="0" w:after="0"/>
        <w:ind w:left="0" w:firstLine="0"/>
        <w:rPr>
          <w:rFonts w:ascii="Times New Roman" w:hAnsi="Times New Roman"/>
          <w:sz w:val="24"/>
          <w:szCs w:val="24"/>
        </w:rPr>
      </w:pPr>
      <w:bookmarkStart w:id="69" w:name="_Toc336010442"/>
      <w:r w:rsidRPr="00320CF4">
        <w:rPr>
          <w:rFonts w:ascii="Times New Roman" w:hAnsi="Times New Roman"/>
          <w:sz w:val="24"/>
          <w:szCs w:val="24"/>
        </w:rPr>
        <w:t>Анализ показателей работы системы водоснабжения</w:t>
      </w:r>
      <w:bookmarkEnd w:id="69"/>
    </w:p>
    <w:p w:rsidR="00504EF5" w:rsidRPr="00836488" w:rsidRDefault="00504EF5" w:rsidP="00504EF5">
      <w:pPr>
        <w:pStyle w:val="ae"/>
        <w:widowControl w:val="0"/>
        <w:spacing w:after="0"/>
        <w:ind w:firstLine="567"/>
        <w:jc w:val="both"/>
        <w:rPr>
          <w:rFonts w:ascii="Times New Roman" w:hAnsi="Times New Roman"/>
        </w:rPr>
      </w:pPr>
      <w:r w:rsidRPr="00836488">
        <w:rPr>
          <w:rFonts w:ascii="Times New Roman" w:hAnsi="Times New Roman"/>
        </w:rPr>
        <w:t xml:space="preserve">Существующая инженерная инфраструктура эксплуатируется более </w:t>
      </w:r>
      <w:r>
        <w:rPr>
          <w:rFonts w:ascii="Times New Roman" w:hAnsi="Times New Roman"/>
        </w:rPr>
        <w:t>тридцати</w:t>
      </w:r>
      <w:r w:rsidRPr="00836488">
        <w:rPr>
          <w:rFonts w:ascii="Times New Roman" w:hAnsi="Times New Roman"/>
        </w:rPr>
        <w:t xml:space="preserve"> лет, средний износ сетей водоснабжения превышает 70</w:t>
      </w:r>
      <w:r>
        <w:rPr>
          <w:rFonts w:ascii="Times New Roman" w:hAnsi="Times New Roman"/>
        </w:rPr>
        <w:t xml:space="preserve"> </w:t>
      </w:r>
      <w:r w:rsidRPr="00836488">
        <w:rPr>
          <w:rFonts w:ascii="Times New Roman" w:hAnsi="Times New Roman"/>
        </w:rPr>
        <w:t>%. Недофинансирование сектора водоснабж</w:t>
      </w:r>
      <w:r w:rsidRPr="00836488">
        <w:rPr>
          <w:rFonts w:ascii="Times New Roman" w:hAnsi="Times New Roman"/>
        </w:rPr>
        <w:t>е</w:t>
      </w:r>
      <w:r w:rsidRPr="00836488">
        <w:rPr>
          <w:rFonts w:ascii="Times New Roman" w:hAnsi="Times New Roman"/>
        </w:rPr>
        <w:t>ния в предшествующие периоды привело к тому, что протяженность сетей, нуждающи</w:t>
      </w:r>
      <w:r w:rsidRPr="00836488">
        <w:rPr>
          <w:rFonts w:ascii="Times New Roman" w:hAnsi="Times New Roman"/>
        </w:rPr>
        <w:t>х</w:t>
      </w:r>
      <w:r w:rsidRPr="00836488">
        <w:rPr>
          <w:rFonts w:ascii="Times New Roman" w:hAnsi="Times New Roman"/>
        </w:rPr>
        <w:t>ся в замене, ежегодно значительно  возрастает. Масштаб замены сетей в городе в настоящее время не прев</w:t>
      </w:r>
      <w:r w:rsidRPr="00836488">
        <w:rPr>
          <w:rFonts w:ascii="Times New Roman" w:hAnsi="Times New Roman"/>
        </w:rPr>
        <w:t>ы</w:t>
      </w:r>
      <w:r w:rsidRPr="00836488">
        <w:rPr>
          <w:rFonts w:ascii="Times New Roman" w:hAnsi="Times New Roman"/>
        </w:rPr>
        <w:t>шает 1-2 % при необходимом объ</w:t>
      </w:r>
      <w:r>
        <w:rPr>
          <w:rFonts w:ascii="Times New Roman" w:hAnsi="Times New Roman"/>
        </w:rPr>
        <w:t>е</w:t>
      </w:r>
      <w:r w:rsidRPr="00836488">
        <w:rPr>
          <w:rFonts w:ascii="Times New Roman" w:hAnsi="Times New Roman"/>
        </w:rPr>
        <w:t>ме 7-10</w:t>
      </w:r>
      <w:r>
        <w:rPr>
          <w:rFonts w:ascii="Times New Roman" w:hAnsi="Times New Roman"/>
        </w:rPr>
        <w:t xml:space="preserve"> </w:t>
      </w:r>
      <w:r w:rsidRPr="00836488">
        <w:rPr>
          <w:rFonts w:ascii="Times New Roman" w:hAnsi="Times New Roman"/>
        </w:rPr>
        <w:t>%. Следствием значительного износа сетей явился высокий уровень повре</w:t>
      </w:r>
      <w:r w:rsidRPr="00836488">
        <w:rPr>
          <w:rFonts w:ascii="Times New Roman" w:hAnsi="Times New Roman"/>
        </w:rPr>
        <w:t>ж</w:t>
      </w:r>
      <w:r w:rsidRPr="00836488">
        <w:rPr>
          <w:rFonts w:ascii="Times New Roman" w:hAnsi="Times New Roman"/>
        </w:rPr>
        <w:t xml:space="preserve">даемости на сетях. По данным предприятия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в 2013 году б</w:t>
      </w:r>
      <w:r w:rsidRPr="00836488">
        <w:rPr>
          <w:rFonts w:ascii="Times New Roman" w:hAnsi="Times New Roman"/>
        </w:rPr>
        <w:t>ы</w:t>
      </w:r>
      <w:r w:rsidRPr="00836488">
        <w:rPr>
          <w:rFonts w:ascii="Times New Roman" w:hAnsi="Times New Roman"/>
        </w:rPr>
        <w:t>ло 148 повреждений на сетях водоснабжения, т</w:t>
      </w:r>
      <w:r>
        <w:rPr>
          <w:rFonts w:ascii="Times New Roman" w:hAnsi="Times New Roman"/>
        </w:rPr>
        <w:t xml:space="preserve">о </w:t>
      </w:r>
      <w:r w:rsidRPr="00836488">
        <w:rPr>
          <w:rFonts w:ascii="Times New Roman" w:hAnsi="Times New Roman"/>
        </w:rPr>
        <w:t>е</w:t>
      </w:r>
      <w:r>
        <w:rPr>
          <w:rFonts w:ascii="Times New Roman" w:hAnsi="Times New Roman"/>
        </w:rPr>
        <w:t>сть</w:t>
      </w:r>
      <w:r w:rsidRPr="00836488">
        <w:rPr>
          <w:rFonts w:ascii="Times New Roman" w:hAnsi="Times New Roman"/>
        </w:rPr>
        <w:t xml:space="preserve"> 0,42 повреждения на 1 км сети.</w:t>
      </w:r>
    </w:p>
    <w:p w:rsidR="00504EF5" w:rsidRPr="00836488" w:rsidRDefault="00504EF5" w:rsidP="00504EF5">
      <w:pPr>
        <w:pStyle w:val="ae"/>
        <w:widowControl w:val="0"/>
        <w:spacing w:after="0"/>
        <w:ind w:firstLine="567"/>
        <w:jc w:val="both"/>
        <w:rPr>
          <w:rFonts w:ascii="Times New Roman" w:hAnsi="Times New Roman"/>
        </w:rPr>
      </w:pPr>
      <w:r w:rsidRPr="00836488">
        <w:rPr>
          <w:rFonts w:ascii="Times New Roman" w:hAnsi="Times New Roman"/>
        </w:rPr>
        <w:t xml:space="preserve">Положительным фактором организации коммунального обслуживания является наличие в штате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аварийно – диспетчерской служб и ремон</w:t>
      </w:r>
      <w:r w:rsidRPr="00836488">
        <w:rPr>
          <w:rFonts w:ascii="Times New Roman" w:hAnsi="Times New Roman"/>
        </w:rPr>
        <w:t>т</w:t>
      </w:r>
      <w:r w:rsidRPr="00836488">
        <w:rPr>
          <w:rFonts w:ascii="Times New Roman" w:hAnsi="Times New Roman"/>
        </w:rPr>
        <w:t>ных бригад, оснащенных необходимым набором машин и механизмов.</w:t>
      </w:r>
    </w:p>
    <w:p w:rsidR="00504EF5" w:rsidRPr="00836488" w:rsidRDefault="00504EF5" w:rsidP="00504EF5">
      <w:pPr>
        <w:pStyle w:val="ab"/>
        <w:tabs>
          <w:tab w:val="left" w:pos="142"/>
          <w:tab w:val="left" w:pos="720"/>
          <w:tab w:val="left" w:pos="900"/>
          <w:tab w:val="left" w:pos="1080"/>
          <w:tab w:val="left" w:pos="1260"/>
        </w:tabs>
        <w:spacing w:before="0" w:beforeAutospacing="0" w:after="0" w:afterAutospacing="0"/>
        <w:ind w:firstLine="567"/>
        <w:jc w:val="both"/>
        <w:rPr>
          <w:rFonts w:ascii="Times New Roman" w:hAnsi="Times New Roman"/>
        </w:rPr>
      </w:pPr>
      <w:r w:rsidRPr="00836488">
        <w:rPr>
          <w:rFonts w:ascii="Times New Roman" w:hAnsi="Times New Roman"/>
        </w:rPr>
        <w:lastRenderedPageBreak/>
        <w:t>Удельное потребление электроэнергии в 2013 г</w:t>
      </w:r>
      <w:r>
        <w:rPr>
          <w:rFonts w:ascii="Times New Roman" w:hAnsi="Times New Roman"/>
        </w:rPr>
        <w:t>оду</w:t>
      </w:r>
      <w:r w:rsidRPr="00836488">
        <w:rPr>
          <w:rFonts w:ascii="Times New Roman" w:hAnsi="Times New Roman"/>
        </w:rPr>
        <w:t xml:space="preserve">  по сравнению с 2012 годом умен</w:t>
      </w:r>
      <w:r w:rsidRPr="00836488">
        <w:rPr>
          <w:rFonts w:ascii="Times New Roman" w:hAnsi="Times New Roman"/>
        </w:rPr>
        <w:t>ь</w:t>
      </w:r>
      <w:r w:rsidRPr="00836488">
        <w:rPr>
          <w:rFonts w:ascii="Times New Roman" w:hAnsi="Times New Roman"/>
        </w:rPr>
        <w:t>шилось на 4,5 % и находится в допустимых пределах. Это свидетельствует о внедрении на предприятии необходимых мероприятий по повышению энергоэффе</w:t>
      </w:r>
      <w:r w:rsidRPr="00836488">
        <w:rPr>
          <w:rFonts w:ascii="Times New Roman" w:hAnsi="Times New Roman"/>
        </w:rPr>
        <w:t>к</w:t>
      </w:r>
      <w:r w:rsidRPr="00836488">
        <w:rPr>
          <w:rFonts w:ascii="Times New Roman" w:hAnsi="Times New Roman"/>
        </w:rPr>
        <w:t>тивности.</w:t>
      </w:r>
    </w:p>
    <w:p w:rsidR="00504EF5" w:rsidRPr="00836488" w:rsidRDefault="00504EF5" w:rsidP="00504EF5">
      <w:pPr>
        <w:pStyle w:val="ab"/>
        <w:tabs>
          <w:tab w:val="left" w:pos="142"/>
          <w:tab w:val="left" w:pos="720"/>
          <w:tab w:val="left" w:pos="900"/>
          <w:tab w:val="left" w:pos="1080"/>
          <w:tab w:val="left" w:pos="1260"/>
        </w:tabs>
        <w:spacing w:before="0" w:beforeAutospacing="0" w:after="0" w:afterAutospacing="0"/>
        <w:ind w:firstLine="567"/>
        <w:jc w:val="both"/>
        <w:rPr>
          <w:rFonts w:ascii="Times New Roman" w:hAnsi="Times New Roman"/>
        </w:rPr>
      </w:pPr>
      <w:r w:rsidRPr="00836488">
        <w:rPr>
          <w:rFonts w:ascii="Times New Roman" w:hAnsi="Times New Roman"/>
        </w:rPr>
        <w:t>Доля потерь и утечек за рассматриваемый период превышает нормативный показ</w:t>
      </w:r>
      <w:r w:rsidRPr="00836488">
        <w:rPr>
          <w:rFonts w:ascii="Times New Roman" w:hAnsi="Times New Roman"/>
        </w:rPr>
        <w:t>а</w:t>
      </w:r>
      <w:r w:rsidRPr="00836488">
        <w:rPr>
          <w:rFonts w:ascii="Times New Roman" w:hAnsi="Times New Roman"/>
        </w:rPr>
        <w:t>тель на 2013 год в 1,2 раза.</w:t>
      </w:r>
    </w:p>
    <w:p w:rsidR="00504EF5" w:rsidRPr="00836488" w:rsidRDefault="00504EF5" w:rsidP="00504EF5">
      <w:pPr>
        <w:pStyle w:val="ae"/>
        <w:widowControl w:val="0"/>
        <w:spacing w:after="0"/>
        <w:ind w:firstLine="567"/>
        <w:jc w:val="both"/>
        <w:rPr>
          <w:rFonts w:ascii="Times New Roman" w:hAnsi="Times New Roman"/>
        </w:rPr>
      </w:pPr>
      <w:r w:rsidRPr="00836488">
        <w:rPr>
          <w:rFonts w:ascii="Times New Roman" w:hAnsi="Times New Roman"/>
        </w:rPr>
        <w:t>Достаточно эффективно используется в секторе водоснабжения живой труд. Численность работающих не превышает но</w:t>
      </w:r>
      <w:r w:rsidRPr="00836488">
        <w:rPr>
          <w:rFonts w:ascii="Times New Roman" w:hAnsi="Times New Roman"/>
        </w:rPr>
        <w:t>р</w:t>
      </w:r>
      <w:r w:rsidRPr="00836488">
        <w:rPr>
          <w:rFonts w:ascii="Times New Roman" w:hAnsi="Times New Roman"/>
        </w:rPr>
        <w:t xml:space="preserve">мативную величину. </w:t>
      </w:r>
    </w:p>
    <w:p w:rsidR="00504EF5" w:rsidRPr="00836488" w:rsidRDefault="00504EF5" w:rsidP="00504EF5">
      <w:pPr>
        <w:pStyle w:val="ae"/>
        <w:widowControl w:val="0"/>
        <w:spacing w:after="0"/>
        <w:ind w:firstLine="567"/>
        <w:jc w:val="both"/>
        <w:rPr>
          <w:rFonts w:ascii="Times New Roman" w:hAnsi="Times New Roman"/>
        </w:rPr>
      </w:pPr>
      <w:r w:rsidRPr="00836488">
        <w:rPr>
          <w:rFonts w:ascii="Times New Roman" w:hAnsi="Times New Roman"/>
        </w:rPr>
        <w:t>Стоимость основных фондов на тыс. жителей, характеризующая фондовооруже</w:t>
      </w:r>
      <w:r w:rsidRPr="00836488">
        <w:rPr>
          <w:rFonts w:ascii="Times New Roman" w:hAnsi="Times New Roman"/>
        </w:rPr>
        <w:t>н</w:t>
      </w:r>
      <w:r w:rsidRPr="00836488">
        <w:rPr>
          <w:rFonts w:ascii="Times New Roman" w:hAnsi="Times New Roman"/>
        </w:rPr>
        <w:t>ность производства,  остается ниже нормативного показателя на 85-89 %, что свидетельствует о н</w:t>
      </w:r>
      <w:r w:rsidRPr="00836488">
        <w:rPr>
          <w:rFonts w:ascii="Times New Roman" w:hAnsi="Times New Roman"/>
        </w:rPr>
        <w:t>е</w:t>
      </w:r>
      <w:r w:rsidRPr="00836488">
        <w:rPr>
          <w:rFonts w:ascii="Times New Roman" w:hAnsi="Times New Roman"/>
        </w:rPr>
        <w:t xml:space="preserve">обходимости обновления </w:t>
      </w:r>
      <w:r>
        <w:rPr>
          <w:rFonts w:ascii="Times New Roman" w:hAnsi="Times New Roman"/>
        </w:rPr>
        <w:t>основных фондов</w:t>
      </w:r>
      <w:r w:rsidRPr="00836488">
        <w:rPr>
          <w:rFonts w:ascii="Times New Roman" w:hAnsi="Times New Roman"/>
        </w:rPr>
        <w:t xml:space="preserve">. </w:t>
      </w:r>
    </w:p>
    <w:p w:rsidR="00504EF5" w:rsidRDefault="00504EF5" w:rsidP="00504EF5">
      <w:pPr>
        <w:pStyle w:val="ae"/>
        <w:widowControl w:val="0"/>
        <w:spacing w:after="0"/>
        <w:ind w:firstLine="567"/>
        <w:jc w:val="both"/>
        <w:rPr>
          <w:rFonts w:ascii="Times New Roman" w:hAnsi="Times New Roman"/>
        </w:rPr>
      </w:pPr>
      <w:r w:rsidRPr="00836488">
        <w:rPr>
          <w:rFonts w:ascii="Times New Roman" w:hAnsi="Times New Roman"/>
        </w:rPr>
        <w:t xml:space="preserve">По данным физико-химического анализа, проведенного лабораторией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вода</w:t>
      </w:r>
      <w:r>
        <w:rPr>
          <w:rFonts w:ascii="Times New Roman" w:hAnsi="Times New Roman"/>
        </w:rPr>
        <w:t>,</w:t>
      </w:r>
      <w:r w:rsidRPr="00836488">
        <w:rPr>
          <w:rFonts w:ascii="Times New Roman" w:hAnsi="Times New Roman"/>
        </w:rPr>
        <w:t xml:space="preserve"> поступающая с водозаборов на р</w:t>
      </w:r>
      <w:r>
        <w:rPr>
          <w:rFonts w:ascii="Times New Roman" w:hAnsi="Times New Roman"/>
        </w:rPr>
        <w:t>еку</w:t>
      </w:r>
      <w:r w:rsidRPr="00836488">
        <w:rPr>
          <w:rFonts w:ascii="Times New Roman" w:hAnsi="Times New Roman"/>
        </w:rPr>
        <w:t xml:space="preserve"> Большая Лавна и оз</w:t>
      </w:r>
      <w:r>
        <w:rPr>
          <w:rFonts w:ascii="Times New Roman" w:hAnsi="Times New Roman"/>
        </w:rPr>
        <w:t>еро</w:t>
      </w:r>
      <w:r w:rsidRPr="00836488">
        <w:rPr>
          <w:rFonts w:ascii="Times New Roman" w:hAnsi="Times New Roman"/>
        </w:rPr>
        <w:t xml:space="preserve"> Первое</w:t>
      </w:r>
      <w:r>
        <w:rPr>
          <w:rFonts w:ascii="Times New Roman" w:hAnsi="Times New Roman"/>
        </w:rPr>
        <w:t>,</w:t>
      </w:r>
      <w:r w:rsidRPr="00836488">
        <w:rPr>
          <w:rFonts w:ascii="Times New Roman" w:hAnsi="Times New Roman"/>
        </w:rPr>
        <w:t xml:space="preserve"> по органолептически</w:t>
      </w:r>
      <w:r>
        <w:rPr>
          <w:rFonts w:ascii="Times New Roman" w:hAnsi="Times New Roman"/>
        </w:rPr>
        <w:t>м</w:t>
      </w:r>
      <w:r w:rsidRPr="00836488">
        <w:rPr>
          <w:rFonts w:ascii="Times New Roman" w:hAnsi="Times New Roman"/>
        </w:rPr>
        <w:t xml:space="preserve"> показателям (цветность) не соответствует с</w:t>
      </w:r>
      <w:r w:rsidRPr="00836488">
        <w:rPr>
          <w:rFonts w:ascii="Times New Roman" w:hAnsi="Times New Roman"/>
        </w:rPr>
        <w:t>а</w:t>
      </w:r>
      <w:r w:rsidRPr="00836488">
        <w:rPr>
          <w:rFonts w:ascii="Times New Roman" w:hAnsi="Times New Roman"/>
        </w:rPr>
        <w:t>нитарным нормам и правилам,  а на оз</w:t>
      </w:r>
      <w:r>
        <w:rPr>
          <w:rFonts w:ascii="Times New Roman" w:hAnsi="Times New Roman"/>
        </w:rPr>
        <w:t>еро</w:t>
      </w:r>
      <w:r w:rsidRPr="00836488">
        <w:rPr>
          <w:rFonts w:ascii="Times New Roman" w:hAnsi="Times New Roman"/>
        </w:rPr>
        <w:t xml:space="preserve"> Большое приближается к предельному значению в пики паводковых явлений, что свидетельствует о необходимости строительства сооружений водоподготовки на источниках - р</w:t>
      </w:r>
      <w:r>
        <w:rPr>
          <w:rFonts w:ascii="Times New Roman" w:hAnsi="Times New Roman"/>
        </w:rPr>
        <w:t>ека</w:t>
      </w:r>
      <w:r w:rsidRPr="00836488">
        <w:rPr>
          <w:rFonts w:ascii="Times New Roman" w:hAnsi="Times New Roman"/>
        </w:rPr>
        <w:t xml:space="preserve"> Большая Лавна, оз</w:t>
      </w:r>
      <w:r>
        <w:rPr>
          <w:rFonts w:ascii="Times New Roman" w:hAnsi="Times New Roman"/>
        </w:rPr>
        <w:t>еро</w:t>
      </w:r>
      <w:r w:rsidRPr="00836488">
        <w:rPr>
          <w:rFonts w:ascii="Times New Roman" w:hAnsi="Times New Roman"/>
        </w:rPr>
        <w:t xml:space="preserve"> Первое и оз</w:t>
      </w:r>
      <w:r>
        <w:rPr>
          <w:rFonts w:ascii="Times New Roman" w:hAnsi="Times New Roman"/>
        </w:rPr>
        <w:t>еро</w:t>
      </w:r>
      <w:r w:rsidRPr="00836488">
        <w:rPr>
          <w:rFonts w:ascii="Times New Roman" w:hAnsi="Times New Roman"/>
        </w:rPr>
        <w:t xml:space="preserve"> Большое. На остальных  водозаборах качество  в</w:t>
      </w:r>
      <w:r w:rsidRPr="00836488">
        <w:rPr>
          <w:rFonts w:ascii="Times New Roman" w:hAnsi="Times New Roman"/>
        </w:rPr>
        <w:t>о</w:t>
      </w:r>
      <w:r w:rsidRPr="00836488">
        <w:rPr>
          <w:rFonts w:ascii="Times New Roman" w:hAnsi="Times New Roman"/>
        </w:rPr>
        <w:t xml:space="preserve">ды по всем компонентам и </w:t>
      </w:r>
      <w:r w:rsidRPr="008575C2">
        <w:rPr>
          <w:rFonts w:ascii="Times New Roman" w:hAnsi="Times New Roman"/>
        </w:rPr>
        <w:t xml:space="preserve">показателям отвечает санитарно-гигиеническим показателям. </w:t>
      </w:r>
    </w:p>
    <w:p w:rsidR="00504EF5" w:rsidRDefault="00504EF5" w:rsidP="00504EF5">
      <w:pPr>
        <w:pStyle w:val="ae"/>
        <w:widowControl w:val="0"/>
        <w:spacing w:after="0"/>
        <w:ind w:firstLine="567"/>
        <w:jc w:val="both"/>
        <w:rPr>
          <w:rFonts w:ascii="Times New Roman" w:hAnsi="Times New Roman"/>
          <w:spacing w:val="-4"/>
        </w:rPr>
      </w:pPr>
      <w:r w:rsidRPr="008575C2">
        <w:rPr>
          <w:rFonts w:ascii="Times New Roman" w:hAnsi="Times New Roman"/>
        </w:rPr>
        <w:t>За последние годы пр</w:t>
      </w:r>
      <w:r w:rsidRPr="008575C2">
        <w:rPr>
          <w:rFonts w:ascii="Times New Roman" w:hAnsi="Times New Roman"/>
        </w:rPr>
        <w:t>о</w:t>
      </w:r>
      <w:r w:rsidRPr="008575C2">
        <w:rPr>
          <w:rFonts w:ascii="Times New Roman" w:hAnsi="Times New Roman"/>
        </w:rPr>
        <w:t xml:space="preserve">изошло снижение использования воды основными группами потребителей, в основном за счет </w:t>
      </w:r>
      <w:r w:rsidRPr="008575C2">
        <w:rPr>
          <w:rFonts w:ascii="Times New Roman" w:hAnsi="Times New Roman"/>
          <w:spacing w:val="-4"/>
        </w:rPr>
        <w:t>н</w:t>
      </w:r>
      <w:r w:rsidRPr="008575C2">
        <w:rPr>
          <w:rFonts w:ascii="Times New Roman" w:hAnsi="Times New Roman"/>
          <w:spacing w:val="-4"/>
        </w:rPr>
        <w:t>а</w:t>
      </w:r>
      <w:r w:rsidRPr="008575C2">
        <w:rPr>
          <w:rFonts w:ascii="Times New Roman" w:hAnsi="Times New Roman"/>
          <w:spacing w:val="-4"/>
        </w:rPr>
        <w:t>селения и бюджетных потребителей</w:t>
      </w:r>
      <w:r>
        <w:rPr>
          <w:rFonts w:ascii="Times New Roman" w:hAnsi="Times New Roman"/>
          <w:spacing w:val="-4"/>
        </w:rPr>
        <w:t>.</w:t>
      </w:r>
    </w:p>
    <w:p w:rsidR="00504EF5" w:rsidRPr="00836488" w:rsidRDefault="00504EF5" w:rsidP="00504EF5">
      <w:pPr>
        <w:pStyle w:val="ae"/>
        <w:widowControl w:val="0"/>
        <w:spacing w:after="0"/>
        <w:ind w:firstLine="539"/>
        <w:jc w:val="both"/>
        <w:rPr>
          <w:rFonts w:ascii="Times New Roman" w:hAnsi="Times New Roman"/>
        </w:rPr>
      </w:pPr>
      <w:r>
        <w:rPr>
          <w:rFonts w:ascii="Times New Roman" w:hAnsi="Times New Roman"/>
        </w:rPr>
        <w:t>Р</w:t>
      </w:r>
      <w:r w:rsidRPr="00836488">
        <w:rPr>
          <w:rFonts w:ascii="Times New Roman" w:hAnsi="Times New Roman"/>
        </w:rPr>
        <w:t xml:space="preserve">айоны Дровяное и Абрам-Мыс имеют самостоятельные водозаборы, которые без строительства  и ввода </w:t>
      </w:r>
      <w:r>
        <w:rPr>
          <w:rFonts w:ascii="Times New Roman" w:hAnsi="Times New Roman"/>
        </w:rPr>
        <w:t>водопроводных очистных сооружений</w:t>
      </w:r>
      <w:r w:rsidRPr="00836488">
        <w:rPr>
          <w:rFonts w:ascii="Times New Roman" w:hAnsi="Times New Roman"/>
        </w:rPr>
        <w:t xml:space="preserve"> не обеспечивают нормативное качество, в св</w:t>
      </w:r>
      <w:r w:rsidRPr="00836488">
        <w:rPr>
          <w:rFonts w:ascii="Times New Roman" w:hAnsi="Times New Roman"/>
        </w:rPr>
        <w:t>я</w:t>
      </w:r>
      <w:r w:rsidRPr="00836488">
        <w:rPr>
          <w:rFonts w:ascii="Times New Roman" w:hAnsi="Times New Roman"/>
        </w:rPr>
        <w:t>зи с этим резерв мощности подключения новых объектов жилищного строительства к водопроводу по данным населенным пунктам отсутс</w:t>
      </w:r>
      <w:r w:rsidRPr="00836488">
        <w:rPr>
          <w:rFonts w:ascii="Times New Roman" w:hAnsi="Times New Roman"/>
        </w:rPr>
        <w:t>т</w:t>
      </w:r>
      <w:r w:rsidRPr="00836488">
        <w:rPr>
          <w:rFonts w:ascii="Times New Roman" w:hAnsi="Times New Roman"/>
        </w:rPr>
        <w:t>вует.</w:t>
      </w:r>
    </w:p>
    <w:p w:rsidR="00504EF5" w:rsidRPr="00836488" w:rsidRDefault="00504EF5" w:rsidP="00504EF5">
      <w:pPr>
        <w:pStyle w:val="ae"/>
        <w:widowControl w:val="0"/>
        <w:spacing w:after="0"/>
        <w:ind w:firstLine="539"/>
        <w:jc w:val="both"/>
        <w:rPr>
          <w:rFonts w:ascii="Times New Roman" w:hAnsi="Times New Roman"/>
          <w:color w:val="000000"/>
        </w:rPr>
      </w:pPr>
      <w:r w:rsidRPr="00836488">
        <w:rPr>
          <w:rFonts w:ascii="Times New Roman" w:hAnsi="Times New Roman"/>
          <w:color w:val="000000"/>
        </w:rPr>
        <w:t>На основании вышеизложенного и  в соответствии с</w:t>
      </w:r>
      <w:r>
        <w:rPr>
          <w:rFonts w:ascii="Times New Roman" w:hAnsi="Times New Roman"/>
          <w:color w:val="000000"/>
        </w:rPr>
        <w:t>о</w:t>
      </w:r>
      <w:r w:rsidRPr="00836488">
        <w:rPr>
          <w:rFonts w:ascii="Times New Roman" w:hAnsi="Times New Roman"/>
          <w:color w:val="000000"/>
        </w:rPr>
        <w:t xml:space="preserve"> ст</w:t>
      </w:r>
      <w:r>
        <w:rPr>
          <w:rFonts w:ascii="Times New Roman" w:hAnsi="Times New Roman"/>
          <w:color w:val="000000"/>
        </w:rPr>
        <w:t>атьями</w:t>
      </w:r>
      <w:r w:rsidRPr="00836488">
        <w:rPr>
          <w:rFonts w:ascii="Times New Roman" w:hAnsi="Times New Roman"/>
          <w:color w:val="000000"/>
        </w:rPr>
        <w:t xml:space="preserve"> 3, 23 Федерального закона</w:t>
      </w:r>
      <w:r>
        <w:rPr>
          <w:rFonts w:ascii="Times New Roman" w:hAnsi="Times New Roman"/>
          <w:color w:val="000000"/>
        </w:rPr>
        <w:t xml:space="preserve">        </w:t>
      </w:r>
      <w:r w:rsidRPr="00836488">
        <w:rPr>
          <w:rFonts w:ascii="Times New Roman" w:hAnsi="Times New Roman"/>
          <w:color w:val="000000"/>
        </w:rPr>
        <w:t xml:space="preserve"> № 416-ФЗ </w:t>
      </w:r>
      <w:r>
        <w:rPr>
          <w:rFonts w:ascii="Times New Roman" w:hAnsi="Times New Roman"/>
          <w:color w:val="000000"/>
        </w:rPr>
        <w:t>"</w:t>
      </w:r>
      <w:r w:rsidRPr="00836488">
        <w:rPr>
          <w:rFonts w:ascii="Times New Roman" w:hAnsi="Times New Roman"/>
          <w:color w:val="000000"/>
        </w:rPr>
        <w:t>О водоснабжении и водоотведении</w:t>
      </w:r>
      <w:r>
        <w:rPr>
          <w:rFonts w:ascii="Times New Roman" w:hAnsi="Times New Roman"/>
          <w:color w:val="000000"/>
        </w:rPr>
        <w:t>"</w:t>
      </w:r>
      <w:r w:rsidRPr="00836488">
        <w:rPr>
          <w:rFonts w:ascii="Times New Roman" w:hAnsi="Times New Roman"/>
          <w:color w:val="000000"/>
        </w:rPr>
        <w:t xml:space="preserve"> можно сделать вывод об отсутствии резерва мощности обор</w:t>
      </w:r>
      <w:r w:rsidRPr="00836488">
        <w:rPr>
          <w:rFonts w:ascii="Times New Roman" w:hAnsi="Times New Roman"/>
          <w:color w:val="000000"/>
        </w:rPr>
        <w:t>у</w:t>
      </w:r>
      <w:r w:rsidRPr="00836488">
        <w:rPr>
          <w:rFonts w:ascii="Times New Roman" w:hAnsi="Times New Roman"/>
          <w:color w:val="000000"/>
        </w:rPr>
        <w:t>дования водопроводного назначения в г</w:t>
      </w:r>
      <w:r>
        <w:rPr>
          <w:rFonts w:ascii="Times New Roman" w:hAnsi="Times New Roman"/>
          <w:color w:val="000000"/>
        </w:rPr>
        <w:t>ороде</w:t>
      </w:r>
      <w:r w:rsidRPr="00836488">
        <w:rPr>
          <w:rFonts w:ascii="Times New Roman" w:hAnsi="Times New Roman"/>
          <w:color w:val="000000"/>
        </w:rPr>
        <w:t xml:space="preserve"> Мурманске. </w:t>
      </w:r>
    </w:p>
    <w:p w:rsidR="00504EF5" w:rsidRDefault="00504EF5" w:rsidP="00504EF5">
      <w:pPr>
        <w:ind w:firstLine="540"/>
        <w:jc w:val="both"/>
        <w:rPr>
          <w:rFonts w:ascii="Times New Roman" w:hAnsi="Times New Roman"/>
        </w:rPr>
      </w:pPr>
      <w:r w:rsidRPr="00836488">
        <w:rPr>
          <w:rFonts w:ascii="Times New Roman" w:hAnsi="Times New Roman"/>
        </w:rPr>
        <w:t xml:space="preserve">Анализ затрат на услуги </w:t>
      </w:r>
      <w:r w:rsidRPr="008575C2">
        <w:rPr>
          <w:rFonts w:ascii="Times New Roman" w:hAnsi="Times New Roman"/>
        </w:rPr>
        <w:t>водоснабжения проводился на основе сравн</w:t>
      </w:r>
      <w:r w:rsidRPr="008575C2">
        <w:rPr>
          <w:rFonts w:ascii="Times New Roman" w:hAnsi="Times New Roman"/>
        </w:rPr>
        <w:t>е</w:t>
      </w:r>
      <w:r w:rsidRPr="008575C2">
        <w:rPr>
          <w:rFonts w:ascii="Times New Roman" w:hAnsi="Times New Roman"/>
        </w:rPr>
        <w:t>ния с рациональным значением и сложившейся структурой затрат по ВКХ России (</w:t>
      </w:r>
      <w:r>
        <w:rPr>
          <w:rFonts w:ascii="Times New Roman" w:hAnsi="Times New Roman"/>
        </w:rPr>
        <w:t>т</w:t>
      </w:r>
      <w:r w:rsidRPr="008575C2">
        <w:rPr>
          <w:rFonts w:ascii="Times New Roman" w:hAnsi="Times New Roman"/>
        </w:rPr>
        <w:t>аблица 3.2</w:t>
      </w:r>
      <w:r>
        <w:rPr>
          <w:rFonts w:ascii="Times New Roman" w:hAnsi="Times New Roman"/>
        </w:rPr>
        <w:t>4</w:t>
      </w:r>
      <w:r w:rsidRPr="008575C2">
        <w:rPr>
          <w:rFonts w:ascii="Times New Roman" w:hAnsi="Times New Roman"/>
        </w:rPr>
        <w:t>).</w:t>
      </w:r>
    </w:p>
    <w:p w:rsidR="00504EF5" w:rsidRPr="008575C2" w:rsidRDefault="00504EF5" w:rsidP="00504EF5">
      <w:pPr>
        <w:ind w:firstLine="540"/>
        <w:jc w:val="both"/>
        <w:rPr>
          <w:rFonts w:ascii="Times New Roman" w:hAnsi="Times New Roman"/>
        </w:rPr>
      </w:pPr>
    </w:p>
    <w:p w:rsidR="00504EF5" w:rsidRDefault="00504EF5" w:rsidP="00504EF5">
      <w:pPr>
        <w:rPr>
          <w:rFonts w:ascii="Times New Roman" w:hAnsi="Times New Roman"/>
        </w:rPr>
      </w:pPr>
      <w:r w:rsidRPr="00AA3ED8">
        <w:rPr>
          <w:rFonts w:ascii="Times New Roman" w:hAnsi="Times New Roman"/>
        </w:rPr>
        <w:t>Таблица 3.2</w:t>
      </w:r>
      <w:r>
        <w:rPr>
          <w:rFonts w:ascii="Times New Roman" w:hAnsi="Times New Roman"/>
        </w:rPr>
        <w:t>4</w:t>
      </w:r>
      <w:r w:rsidRPr="00AA3ED8">
        <w:rPr>
          <w:rFonts w:ascii="Times New Roman" w:hAnsi="Times New Roman"/>
        </w:rPr>
        <w:t xml:space="preserve"> − Структура затрат на услуги водоснабжения, %</w:t>
      </w:r>
    </w:p>
    <w:p w:rsidR="00504EF5" w:rsidRPr="00AA3ED8" w:rsidRDefault="00504EF5" w:rsidP="00504EF5">
      <w:pPr>
        <w:rPr>
          <w:rFonts w:ascii="Times New Roman" w:hAnsi="Times New Roman"/>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7688"/>
        <w:gridCol w:w="1677"/>
      </w:tblGrid>
      <w:tr w:rsidR="00504EF5" w:rsidRPr="00AA3ED8" w:rsidTr="00704B6C">
        <w:trPr>
          <w:tblHeade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6E0BA1" w:rsidRDefault="00504EF5" w:rsidP="00704B6C">
            <w:pPr>
              <w:autoSpaceDE w:val="0"/>
              <w:autoSpaceDN w:val="0"/>
              <w:adjustRightInd w:val="0"/>
              <w:jc w:val="center"/>
              <w:rPr>
                <w:rFonts w:ascii="Times New Roman" w:hAnsi="Times New Roman"/>
                <w:b/>
                <w:bCs/>
                <w:sz w:val="20"/>
                <w:szCs w:val="20"/>
              </w:rPr>
            </w:pPr>
            <w:r w:rsidRPr="006E0BA1">
              <w:rPr>
                <w:rFonts w:ascii="Times New Roman" w:hAnsi="Times New Roman"/>
                <w:b/>
                <w:bCs/>
                <w:sz w:val="20"/>
                <w:szCs w:val="20"/>
              </w:rPr>
              <w:t>Статьи</w:t>
            </w:r>
          </w:p>
        </w:tc>
        <w:tc>
          <w:tcPr>
            <w:tcW w:w="0" w:type="auto"/>
            <w:tcBorders>
              <w:top w:val="single" w:sz="6" w:space="0" w:color="auto"/>
              <w:left w:val="single" w:sz="6" w:space="0" w:color="auto"/>
              <w:bottom w:val="single" w:sz="6" w:space="0" w:color="auto"/>
              <w:right w:val="single" w:sz="6" w:space="0" w:color="auto"/>
            </w:tcBorders>
          </w:tcPr>
          <w:p w:rsidR="00504EF5" w:rsidRPr="006E0BA1" w:rsidRDefault="00504EF5" w:rsidP="00704B6C">
            <w:pPr>
              <w:autoSpaceDE w:val="0"/>
              <w:autoSpaceDN w:val="0"/>
              <w:adjustRightInd w:val="0"/>
              <w:jc w:val="center"/>
              <w:rPr>
                <w:rFonts w:ascii="Times New Roman" w:hAnsi="Times New Roman"/>
                <w:b/>
                <w:bCs/>
                <w:sz w:val="20"/>
                <w:szCs w:val="20"/>
              </w:rPr>
            </w:pPr>
            <w:r w:rsidRPr="006E0BA1">
              <w:rPr>
                <w:rFonts w:ascii="Times New Roman" w:hAnsi="Times New Roman"/>
                <w:b/>
                <w:bCs/>
                <w:sz w:val="20"/>
                <w:szCs w:val="20"/>
              </w:rPr>
              <w:t>Структура з</w:t>
            </w:r>
            <w:r w:rsidRPr="006E0BA1">
              <w:rPr>
                <w:rFonts w:ascii="Times New Roman" w:hAnsi="Times New Roman"/>
                <w:b/>
                <w:bCs/>
                <w:sz w:val="20"/>
                <w:szCs w:val="20"/>
              </w:rPr>
              <w:t>а</w:t>
            </w:r>
            <w:r w:rsidRPr="006E0BA1">
              <w:rPr>
                <w:rFonts w:ascii="Times New Roman" w:hAnsi="Times New Roman"/>
                <w:b/>
                <w:bCs/>
                <w:sz w:val="20"/>
                <w:szCs w:val="20"/>
              </w:rPr>
              <w:t xml:space="preserve">трат </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jc w:val="center"/>
              <w:rPr>
                <w:rFonts w:ascii="Times New Roman" w:hAnsi="Times New Roman"/>
                <w:bCs/>
                <w:sz w:val="20"/>
                <w:szCs w:val="20"/>
              </w:rPr>
            </w:pPr>
            <w:r w:rsidRPr="00AA3ED8">
              <w:rPr>
                <w:rFonts w:ascii="Times New Roman" w:hAnsi="Times New Roman"/>
                <w:bCs/>
                <w:sz w:val="20"/>
                <w:szCs w:val="20"/>
              </w:rPr>
              <w:t>Эксплуатационные затраты</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95,9</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 xml:space="preserve">из них: </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 </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Материалы</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1,9</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Электроэнергия</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20,6</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Затраты на ремонт</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9,7</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Затраты на оплату труда с отчислениями</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21,4</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Аренда</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0,0</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Прочие (АВР, цеховые, общеэс</w:t>
            </w:r>
            <w:r w:rsidRPr="00AA3ED8">
              <w:rPr>
                <w:rFonts w:ascii="Times New Roman" w:hAnsi="Times New Roman"/>
                <w:sz w:val="20"/>
                <w:szCs w:val="20"/>
              </w:rPr>
              <w:t>п</w:t>
            </w:r>
            <w:r w:rsidRPr="00AA3ED8">
              <w:rPr>
                <w:rFonts w:ascii="Times New Roman" w:hAnsi="Times New Roman"/>
                <w:sz w:val="20"/>
                <w:szCs w:val="20"/>
              </w:rPr>
              <w:t>луатационные  и др.)</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39,6</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vAlign w:val="center"/>
          </w:tcPr>
          <w:p w:rsidR="00504EF5" w:rsidRPr="00AA3ED8" w:rsidRDefault="00504EF5" w:rsidP="00704B6C">
            <w:pPr>
              <w:autoSpaceDE w:val="0"/>
              <w:autoSpaceDN w:val="0"/>
              <w:adjustRightInd w:val="0"/>
              <w:jc w:val="center"/>
              <w:rPr>
                <w:rFonts w:ascii="Times New Roman" w:hAnsi="Times New Roman"/>
                <w:bCs/>
                <w:sz w:val="20"/>
                <w:szCs w:val="20"/>
              </w:rPr>
            </w:pPr>
            <w:r w:rsidRPr="00AA3ED8">
              <w:rPr>
                <w:rFonts w:ascii="Times New Roman" w:hAnsi="Times New Roman"/>
                <w:bCs/>
                <w:sz w:val="20"/>
                <w:szCs w:val="20"/>
              </w:rPr>
              <w:t>Средства на инвестиции</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2,8</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в т. ч. из себестоимости :</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autoSpaceDE w:val="0"/>
              <w:autoSpaceDN w:val="0"/>
              <w:adjustRightInd w:val="0"/>
              <w:jc w:val="center"/>
              <w:rPr>
                <w:rFonts w:ascii="Times New Roman" w:hAnsi="Times New Roman"/>
                <w:bCs/>
                <w:sz w:val="20"/>
                <w:szCs w:val="20"/>
              </w:rPr>
            </w:pP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 xml:space="preserve">Амортизация </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2,8</w:t>
            </w:r>
          </w:p>
        </w:tc>
      </w:tr>
      <w:tr w:rsidR="00504EF5" w:rsidRPr="00AA3ED8" w:rsidTr="00704B6C">
        <w:trPr>
          <w:jc w:val="center"/>
        </w:trPr>
        <w:tc>
          <w:tcPr>
            <w:tcW w:w="768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Часть ремонтного фонда, направляемая на з</w:t>
            </w:r>
            <w:r w:rsidRPr="00AA3ED8">
              <w:rPr>
                <w:rFonts w:ascii="Times New Roman" w:hAnsi="Times New Roman"/>
                <w:sz w:val="20"/>
                <w:szCs w:val="20"/>
              </w:rPr>
              <w:t>а</w:t>
            </w:r>
            <w:r w:rsidRPr="00AA3ED8">
              <w:rPr>
                <w:rFonts w:ascii="Times New Roman" w:hAnsi="Times New Roman"/>
                <w:sz w:val="20"/>
                <w:szCs w:val="20"/>
              </w:rPr>
              <w:t xml:space="preserve">мену изношенных основных фондов </w:t>
            </w:r>
          </w:p>
        </w:tc>
        <w:tc>
          <w:tcPr>
            <w:tcW w:w="0" w:type="auto"/>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0,0</w:t>
            </w:r>
          </w:p>
        </w:tc>
      </w:tr>
      <w:tr w:rsidR="00504EF5" w:rsidRPr="006767CA" w:rsidTr="00704B6C">
        <w:trPr>
          <w:jc w:val="center"/>
        </w:trPr>
        <w:tc>
          <w:tcPr>
            <w:tcW w:w="7688" w:type="dxa"/>
            <w:tcBorders>
              <w:top w:val="single" w:sz="6" w:space="0" w:color="auto"/>
              <w:left w:val="single" w:sz="6" w:space="0" w:color="auto"/>
              <w:bottom w:val="single" w:sz="6" w:space="0" w:color="auto"/>
              <w:right w:val="single" w:sz="6" w:space="0" w:color="auto"/>
            </w:tcBorders>
          </w:tcPr>
          <w:p w:rsidR="00504EF5" w:rsidRPr="006767CA" w:rsidRDefault="00504EF5" w:rsidP="00704B6C">
            <w:pPr>
              <w:autoSpaceDE w:val="0"/>
              <w:autoSpaceDN w:val="0"/>
              <w:adjustRightInd w:val="0"/>
              <w:rPr>
                <w:rFonts w:ascii="Times New Roman" w:hAnsi="Times New Roman"/>
                <w:sz w:val="20"/>
                <w:szCs w:val="20"/>
              </w:rPr>
            </w:pPr>
            <w:r w:rsidRPr="006767CA">
              <w:rPr>
                <w:rFonts w:ascii="Times New Roman" w:hAnsi="Times New Roman"/>
                <w:sz w:val="20"/>
                <w:szCs w:val="20"/>
              </w:rPr>
              <w:t>из прибыли</w:t>
            </w:r>
          </w:p>
        </w:tc>
        <w:tc>
          <w:tcPr>
            <w:tcW w:w="0" w:type="auto"/>
            <w:tcBorders>
              <w:top w:val="single" w:sz="6" w:space="0" w:color="auto"/>
              <w:left w:val="single" w:sz="6" w:space="0" w:color="auto"/>
              <w:bottom w:val="single" w:sz="6" w:space="0" w:color="auto"/>
              <w:right w:val="single" w:sz="6" w:space="0" w:color="auto"/>
            </w:tcBorders>
          </w:tcPr>
          <w:p w:rsidR="00504EF5" w:rsidRPr="006767CA" w:rsidRDefault="00504EF5" w:rsidP="00704B6C">
            <w:pPr>
              <w:jc w:val="center"/>
              <w:rPr>
                <w:rFonts w:ascii="Times New Roman" w:hAnsi="Times New Roman"/>
                <w:bCs/>
                <w:sz w:val="20"/>
                <w:szCs w:val="20"/>
              </w:rPr>
            </w:pPr>
            <w:r w:rsidRPr="006767CA">
              <w:rPr>
                <w:rFonts w:ascii="Times New Roman" w:hAnsi="Times New Roman"/>
                <w:bCs/>
                <w:sz w:val="20"/>
                <w:szCs w:val="20"/>
              </w:rPr>
              <w:t>0,0</w:t>
            </w:r>
          </w:p>
        </w:tc>
      </w:tr>
      <w:tr w:rsidR="00504EF5" w:rsidRPr="006767CA" w:rsidTr="00704B6C">
        <w:trPr>
          <w:jc w:val="center"/>
        </w:trPr>
        <w:tc>
          <w:tcPr>
            <w:tcW w:w="7688" w:type="dxa"/>
            <w:tcBorders>
              <w:top w:val="single" w:sz="6" w:space="0" w:color="auto"/>
              <w:left w:val="single" w:sz="6" w:space="0" w:color="auto"/>
              <w:bottom w:val="single" w:sz="6" w:space="0" w:color="auto"/>
              <w:right w:val="single" w:sz="6" w:space="0" w:color="auto"/>
            </w:tcBorders>
          </w:tcPr>
          <w:p w:rsidR="00504EF5" w:rsidRPr="006767CA" w:rsidRDefault="00504EF5" w:rsidP="00704B6C">
            <w:pPr>
              <w:autoSpaceDE w:val="0"/>
              <w:autoSpaceDN w:val="0"/>
              <w:adjustRightInd w:val="0"/>
              <w:rPr>
                <w:rFonts w:ascii="Times New Roman" w:hAnsi="Times New Roman"/>
                <w:sz w:val="20"/>
                <w:szCs w:val="20"/>
              </w:rPr>
            </w:pPr>
            <w:r w:rsidRPr="006767CA">
              <w:rPr>
                <w:rFonts w:ascii="Times New Roman" w:hAnsi="Times New Roman"/>
                <w:sz w:val="20"/>
                <w:szCs w:val="20"/>
              </w:rPr>
              <w:t>Прибыль, направляемая на уплату налогов и потребление</w:t>
            </w:r>
          </w:p>
        </w:tc>
        <w:tc>
          <w:tcPr>
            <w:tcW w:w="0" w:type="auto"/>
            <w:tcBorders>
              <w:top w:val="single" w:sz="6" w:space="0" w:color="auto"/>
              <w:left w:val="single" w:sz="6" w:space="0" w:color="auto"/>
              <w:bottom w:val="single" w:sz="6" w:space="0" w:color="auto"/>
              <w:right w:val="single" w:sz="6" w:space="0" w:color="auto"/>
            </w:tcBorders>
          </w:tcPr>
          <w:p w:rsidR="00504EF5" w:rsidRPr="006767CA" w:rsidRDefault="00504EF5" w:rsidP="00704B6C">
            <w:pPr>
              <w:jc w:val="center"/>
              <w:rPr>
                <w:rFonts w:ascii="Times New Roman" w:hAnsi="Times New Roman"/>
                <w:bCs/>
                <w:sz w:val="20"/>
                <w:szCs w:val="20"/>
              </w:rPr>
            </w:pPr>
            <w:r w:rsidRPr="006767CA">
              <w:rPr>
                <w:rFonts w:ascii="Times New Roman" w:hAnsi="Times New Roman"/>
                <w:bCs/>
                <w:sz w:val="20"/>
                <w:szCs w:val="20"/>
              </w:rPr>
              <w:t>4,1</w:t>
            </w:r>
          </w:p>
        </w:tc>
      </w:tr>
    </w:tbl>
    <w:p w:rsidR="00504EF5" w:rsidRPr="00836488" w:rsidRDefault="00504EF5" w:rsidP="00504EF5">
      <w:pPr>
        <w:spacing w:line="360" w:lineRule="auto"/>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r w:rsidRPr="00836488">
        <w:rPr>
          <w:rFonts w:ascii="Times New Roman" w:hAnsi="Times New Roman"/>
        </w:rPr>
        <w:t>Основную часть (95,9 %) в структуре тарифа на услуги по водоснабжению занимают эксплуатационные (операционные) затраты.</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Для модернизации и развития у </w:t>
      </w:r>
      <w:r>
        <w:rPr>
          <w:rFonts w:ascii="Times New Roman" w:hAnsi="Times New Roman"/>
        </w:rPr>
        <w:t>п</w:t>
      </w:r>
      <w:r w:rsidRPr="00836488">
        <w:rPr>
          <w:rFonts w:ascii="Times New Roman" w:hAnsi="Times New Roman"/>
        </w:rPr>
        <w:t xml:space="preserve">редприятия недостаточно средств. А учитывая низкую стоимость </w:t>
      </w:r>
      <w:r>
        <w:rPr>
          <w:rFonts w:ascii="Times New Roman" w:hAnsi="Times New Roman"/>
        </w:rPr>
        <w:t>основных фондов,</w:t>
      </w:r>
      <w:r w:rsidRPr="00836488">
        <w:rPr>
          <w:rFonts w:ascii="Times New Roman" w:hAnsi="Times New Roman"/>
        </w:rPr>
        <w:t xml:space="preserve"> </w:t>
      </w:r>
      <w:r>
        <w:rPr>
          <w:rFonts w:ascii="Times New Roman" w:hAnsi="Times New Roman"/>
        </w:rPr>
        <w:t>и</w:t>
      </w:r>
      <w:r w:rsidRPr="00836488">
        <w:rPr>
          <w:rFonts w:ascii="Times New Roman" w:hAnsi="Times New Roman"/>
        </w:rPr>
        <w:t>сточниками не покрываются даже восстановление состояния действующих сетей и сооружений. Низкий уровень амортизации ведет</w:t>
      </w:r>
      <w:r>
        <w:rPr>
          <w:rFonts w:ascii="Times New Roman" w:hAnsi="Times New Roman"/>
        </w:rPr>
        <w:t>,</w:t>
      </w:r>
      <w:r w:rsidRPr="00836488">
        <w:rPr>
          <w:rFonts w:ascii="Times New Roman" w:hAnsi="Times New Roman"/>
        </w:rPr>
        <w:t xml:space="preserve"> с одной стороны, к сн</w:t>
      </w:r>
      <w:r w:rsidRPr="00836488">
        <w:rPr>
          <w:rFonts w:ascii="Times New Roman" w:hAnsi="Times New Roman"/>
        </w:rPr>
        <w:t>и</w:t>
      </w:r>
      <w:r w:rsidRPr="00836488">
        <w:rPr>
          <w:rFonts w:ascii="Times New Roman" w:hAnsi="Times New Roman"/>
        </w:rPr>
        <w:t xml:space="preserve">жению себестоимости и тарифа, с другой стороны, лишает предприятие средств для </w:t>
      </w:r>
      <w:r w:rsidRPr="00836488">
        <w:rPr>
          <w:rFonts w:ascii="Times New Roman" w:hAnsi="Times New Roman"/>
        </w:rPr>
        <w:lastRenderedPageBreak/>
        <w:t xml:space="preserve">воспроизводства основных фондов, приводит </w:t>
      </w:r>
      <w:r>
        <w:rPr>
          <w:rFonts w:ascii="Times New Roman" w:hAnsi="Times New Roman"/>
        </w:rPr>
        <w:t xml:space="preserve">к </w:t>
      </w:r>
      <w:r w:rsidRPr="00836488">
        <w:rPr>
          <w:rFonts w:ascii="Times New Roman" w:hAnsi="Times New Roman"/>
        </w:rPr>
        <w:t>их старению, а</w:t>
      </w:r>
      <w:r>
        <w:rPr>
          <w:rFonts w:ascii="Times New Roman" w:hAnsi="Times New Roman"/>
        </w:rPr>
        <w:t>,</w:t>
      </w:r>
      <w:r w:rsidRPr="00836488">
        <w:rPr>
          <w:rFonts w:ascii="Times New Roman" w:hAnsi="Times New Roman"/>
        </w:rPr>
        <w:t xml:space="preserve"> следов</w:t>
      </w:r>
      <w:r w:rsidRPr="00836488">
        <w:rPr>
          <w:rFonts w:ascii="Times New Roman" w:hAnsi="Times New Roman"/>
        </w:rPr>
        <w:t>а</w:t>
      </w:r>
      <w:r w:rsidRPr="00836488">
        <w:rPr>
          <w:rFonts w:ascii="Times New Roman" w:hAnsi="Times New Roman"/>
        </w:rPr>
        <w:t xml:space="preserve">тельно, к росту затрат на ремонт, ликвидацию аварий, затрат на электроэнергию и т.д. </w:t>
      </w:r>
    </w:p>
    <w:p w:rsidR="00504EF5" w:rsidRPr="00836488" w:rsidRDefault="00504EF5" w:rsidP="00504EF5">
      <w:pPr>
        <w:ind w:firstLine="540"/>
        <w:jc w:val="both"/>
        <w:rPr>
          <w:rFonts w:ascii="Times New Roman" w:hAnsi="Times New Roman"/>
        </w:rPr>
      </w:pPr>
      <w:r w:rsidRPr="00836488">
        <w:rPr>
          <w:rFonts w:ascii="Times New Roman" w:hAnsi="Times New Roman"/>
        </w:rPr>
        <w:t>Показатель отношения численности работающих на 1000 о</w:t>
      </w:r>
      <w:r w:rsidRPr="00836488">
        <w:rPr>
          <w:rFonts w:ascii="Times New Roman" w:hAnsi="Times New Roman"/>
        </w:rPr>
        <w:t>б</w:t>
      </w:r>
      <w:r w:rsidRPr="00836488">
        <w:rPr>
          <w:rFonts w:ascii="Times New Roman" w:hAnsi="Times New Roman"/>
        </w:rPr>
        <w:t>служиваемых жителей составляет 1,74 и находится в допустимых пределах.</w:t>
      </w:r>
    </w:p>
    <w:p w:rsidR="00504EF5" w:rsidRPr="00836488" w:rsidRDefault="00504EF5" w:rsidP="00504EF5">
      <w:pPr>
        <w:ind w:firstLine="540"/>
        <w:jc w:val="both"/>
        <w:rPr>
          <w:rFonts w:ascii="Times New Roman" w:hAnsi="Times New Roman"/>
        </w:rPr>
      </w:pPr>
      <w:r w:rsidRPr="00836488">
        <w:rPr>
          <w:rFonts w:ascii="Times New Roman" w:hAnsi="Times New Roman"/>
        </w:rPr>
        <w:t>Отдельно не формируется ремонтный (резервный) фонд, предназначенный на пр</w:t>
      </w:r>
      <w:r w:rsidRPr="00836488">
        <w:rPr>
          <w:rFonts w:ascii="Times New Roman" w:hAnsi="Times New Roman"/>
        </w:rPr>
        <w:t>о</w:t>
      </w:r>
      <w:r w:rsidRPr="00836488">
        <w:rPr>
          <w:rFonts w:ascii="Times New Roman" w:hAnsi="Times New Roman"/>
        </w:rPr>
        <w:t xml:space="preserve">ведение работ по замене изношенных фондов. Затраты на ремонт основных средств формируются и учитываются только по статье </w:t>
      </w:r>
      <w:r>
        <w:rPr>
          <w:rFonts w:ascii="Times New Roman" w:hAnsi="Times New Roman"/>
        </w:rPr>
        <w:t>"</w:t>
      </w:r>
      <w:r w:rsidRPr="00836488">
        <w:rPr>
          <w:rFonts w:ascii="Times New Roman" w:hAnsi="Times New Roman"/>
        </w:rPr>
        <w:t>Ремонт и техническое обслуживание</w:t>
      </w:r>
      <w:r>
        <w:rPr>
          <w:rFonts w:ascii="Times New Roman" w:hAnsi="Times New Roman"/>
        </w:rPr>
        <w:t>"</w:t>
      </w:r>
      <w:r w:rsidRPr="00836488">
        <w:rPr>
          <w:rFonts w:ascii="Times New Roman" w:hAnsi="Times New Roman"/>
        </w:rPr>
        <w:t>. Эти затраты не могут накапливаться, а значит не может быть обеспечен необходимый объем работ по замене изношенных фондов. Одним из направлений  реструктуризации затрат может быть реализация меропри</w:t>
      </w:r>
      <w:r w:rsidRPr="00836488">
        <w:rPr>
          <w:rFonts w:ascii="Times New Roman" w:hAnsi="Times New Roman"/>
        </w:rPr>
        <w:t>я</w:t>
      </w:r>
      <w:r w:rsidRPr="00836488">
        <w:rPr>
          <w:rFonts w:ascii="Times New Roman" w:hAnsi="Times New Roman"/>
        </w:rPr>
        <w:t xml:space="preserve">тий по повышению ресурсной эффективности за счет внедрения нового оборудования и средств автоматизации. </w:t>
      </w:r>
    </w:p>
    <w:p w:rsidR="00504EF5" w:rsidRDefault="00504EF5" w:rsidP="00504EF5">
      <w:pPr>
        <w:shd w:val="clear" w:color="auto" w:fill="FFFFFF"/>
        <w:ind w:right="48" w:firstLine="504"/>
        <w:jc w:val="both"/>
        <w:rPr>
          <w:rFonts w:ascii="Times New Roman" w:hAnsi="Times New Roman"/>
        </w:rPr>
      </w:pPr>
      <w:r w:rsidRPr="00836488">
        <w:rPr>
          <w:rFonts w:ascii="Times New Roman" w:hAnsi="Times New Roman"/>
        </w:rPr>
        <w:t xml:space="preserve">Сфера водоснабжения в </w:t>
      </w:r>
      <w:r>
        <w:rPr>
          <w:rFonts w:ascii="Times New Roman" w:hAnsi="Times New Roman"/>
        </w:rPr>
        <w:t xml:space="preserve">городе </w:t>
      </w:r>
      <w:r w:rsidRPr="00836488">
        <w:rPr>
          <w:rFonts w:ascii="Times New Roman" w:hAnsi="Times New Roman"/>
        </w:rPr>
        <w:t xml:space="preserve">Мурманске являлась убыточной, но </w:t>
      </w:r>
      <w:r>
        <w:rPr>
          <w:rFonts w:ascii="Times New Roman" w:hAnsi="Times New Roman"/>
        </w:rPr>
        <w:t>в последние</w:t>
      </w:r>
      <w:r w:rsidRPr="00836488">
        <w:rPr>
          <w:rFonts w:ascii="Times New Roman" w:hAnsi="Times New Roman"/>
        </w:rPr>
        <w:t xml:space="preserve"> год</w:t>
      </w:r>
      <w:r>
        <w:rPr>
          <w:rFonts w:ascii="Times New Roman" w:hAnsi="Times New Roman"/>
        </w:rPr>
        <w:t>ы</w:t>
      </w:r>
      <w:r w:rsidRPr="00836488">
        <w:rPr>
          <w:rFonts w:ascii="Times New Roman" w:hAnsi="Times New Roman"/>
        </w:rPr>
        <w:t xml:space="preserve"> финансовый итог деятельности предприятия носит положительный </w:t>
      </w:r>
      <w:r w:rsidRPr="008575C2">
        <w:rPr>
          <w:rFonts w:ascii="Times New Roman" w:hAnsi="Times New Roman"/>
        </w:rPr>
        <w:t>характер (</w:t>
      </w:r>
      <w:r>
        <w:rPr>
          <w:rFonts w:ascii="Times New Roman" w:hAnsi="Times New Roman"/>
        </w:rPr>
        <w:t>т</w:t>
      </w:r>
      <w:r w:rsidRPr="008575C2">
        <w:rPr>
          <w:rFonts w:ascii="Times New Roman" w:hAnsi="Times New Roman"/>
        </w:rPr>
        <w:t>аблица 3.</w:t>
      </w:r>
      <w:r>
        <w:rPr>
          <w:rFonts w:ascii="Times New Roman" w:hAnsi="Times New Roman"/>
        </w:rPr>
        <w:t>25</w:t>
      </w:r>
      <w:r w:rsidRPr="008575C2">
        <w:rPr>
          <w:rFonts w:ascii="Times New Roman" w:hAnsi="Times New Roman"/>
        </w:rPr>
        <w:t xml:space="preserve">). </w:t>
      </w:r>
    </w:p>
    <w:p w:rsidR="00504EF5" w:rsidRPr="008575C2" w:rsidRDefault="00504EF5" w:rsidP="00504EF5">
      <w:pPr>
        <w:shd w:val="clear" w:color="auto" w:fill="FFFFFF"/>
        <w:ind w:right="48" w:firstLine="504"/>
        <w:jc w:val="both"/>
        <w:rPr>
          <w:rFonts w:ascii="Times New Roman" w:hAnsi="Times New Roman"/>
        </w:rPr>
      </w:pPr>
    </w:p>
    <w:p w:rsidR="00504EF5" w:rsidRDefault="00504EF5" w:rsidP="00504EF5">
      <w:pPr>
        <w:jc w:val="both"/>
        <w:rPr>
          <w:rFonts w:ascii="Times New Roman" w:hAnsi="Times New Roman"/>
        </w:rPr>
      </w:pPr>
      <w:r w:rsidRPr="00AA3ED8">
        <w:rPr>
          <w:rFonts w:ascii="Times New Roman" w:hAnsi="Times New Roman"/>
        </w:rPr>
        <w:t>Таблица 3.</w:t>
      </w:r>
      <w:r>
        <w:rPr>
          <w:rFonts w:ascii="Times New Roman" w:hAnsi="Times New Roman"/>
        </w:rPr>
        <w:t>25</w:t>
      </w:r>
      <w:r w:rsidRPr="00AA3ED8">
        <w:rPr>
          <w:rFonts w:ascii="Times New Roman" w:hAnsi="Times New Roman"/>
        </w:rPr>
        <w:t xml:space="preserve"> </w:t>
      </w:r>
      <w:r w:rsidRPr="00AA3ED8">
        <w:rPr>
          <w:rFonts w:ascii="Times New Roman" w:hAnsi="Times New Roman"/>
        </w:rPr>
        <w:sym w:font="Symbol" w:char="002D"/>
      </w:r>
      <w:r w:rsidRPr="00AA3ED8">
        <w:rPr>
          <w:rFonts w:ascii="Times New Roman" w:hAnsi="Times New Roman"/>
        </w:rPr>
        <w:t xml:space="preserve"> Финансовые показатели производственной деятельности ГОУП </w:t>
      </w:r>
      <w:r>
        <w:rPr>
          <w:rFonts w:ascii="Times New Roman" w:hAnsi="Times New Roman"/>
        </w:rPr>
        <w:t>"</w:t>
      </w:r>
      <w:r w:rsidRPr="00AA3ED8">
        <w:rPr>
          <w:rFonts w:ascii="Times New Roman" w:hAnsi="Times New Roman"/>
        </w:rPr>
        <w:t>Мурманскводоканал</w:t>
      </w:r>
      <w:r>
        <w:rPr>
          <w:rFonts w:ascii="Times New Roman" w:hAnsi="Times New Roman"/>
        </w:rPr>
        <w:t>"</w:t>
      </w:r>
    </w:p>
    <w:p w:rsidR="00504EF5" w:rsidRPr="00AA3ED8" w:rsidRDefault="00504EF5" w:rsidP="00504EF5">
      <w:pPr>
        <w:jc w:val="both"/>
        <w:rPr>
          <w:rFonts w:ascii="Times New Roman" w:hAnsi="Times New Roman"/>
        </w:rPr>
      </w:pPr>
    </w:p>
    <w:tbl>
      <w:tblPr>
        <w:tblW w:w="9781" w:type="dxa"/>
        <w:tblInd w:w="40" w:type="dxa"/>
        <w:tblLayout w:type="fixed"/>
        <w:tblCellMar>
          <w:left w:w="40" w:type="dxa"/>
          <w:right w:w="40" w:type="dxa"/>
        </w:tblCellMar>
        <w:tblLook w:val="0000" w:firstRow="0" w:lastRow="0" w:firstColumn="0" w:lastColumn="0" w:noHBand="0" w:noVBand="0"/>
      </w:tblPr>
      <w:tblGrid>
        <w:gridCol w:w="5529"/>
        <w:gridCol w:w="1417"/>
        <w:gridCol w:w="1418"/>
        <w:gridCol w:w="1417"/>
      </w:tblGrid>
      <w:tr w:rsidR="00504EF5" w:rsidRPr="00AA3ED8" w:rsidTr="00704B6C">
        <w:tc>
          <w:tcPr>
            <w:tcW w:w="5529"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58"/>
              <w:widowControl/>
              <w:rPr>
                <w:rFonts w:ascii="Times New Roman" w:hAnsi="Times New Roman"/>
                <w:sz w:val="20"/>
                <w:szCs w:val="20"/>
              </w:rPr>
            </w:pPr>
          </w:p>
        </w:tc>
        <w:tc>
          <w:tcPr>
            <w:tcW w:w="1417" w:type="dxa"/>
            <w:tcBorders>
              <w:top w:val="single" w:sz="6" w:space="0" w:color="auto"/>
              <w:left w:val="single" w:sz="6" w:space="0" w:color="auto"/>
              <w:bottom w:val="single" w:sz="6" w:space="0" w:color="auto"/>
              <w:right w:val="single" w:sz="6" w:space="0" w:color="auto"/>
            </w:tcBorders>
          </w:tcPr>
          <w:p w:rsidR="00504EF5" w:rsidRPr="000A5A06" w:rsidRDefault="00504EF5" w:rsidP="00704B6C">
            <w:pPr>
              <w:pStyle w:val="Style24"/>
              <w:widowControl/>
              <w:spacing w:line="240" w:lineRule="auto"/>
              <w:rPr>
                <w:rStyle w:val="FontStyle88"/>
                <w:rFonts w:ascii="Times New Roman" w:hAnsi="Times New Roman"/>
              </w:rPr>
            </w:pPr>
            <w:r w:rsidRPr="000A5A06">
              <w:rPr>
                <w:rStyle w:val="FontStyle88"/>
                <w:rFonts w:ascii="Times New Roman" w:hAnsi="Times New Roman"/>
              </w:rPr>
              <w:t>2011</w:t>
            </w:r>
          </w:p>
        </w:tc>
        <w:tc>
          <w:tcPr>
            <w:tcW w:w="1418" w:type="dxa"/>
            <w:tcBorders>
              <w:top w:val="single" w:sz="6" w:space="0" w:color="auto"/>
              <w:left w:val="single" w:sz="6" w:space="0" w:color="auto"/>
              <w:bottom w:val="single" w:sz="6" w:space="0" w:color="auto"/>
              <w:right w:val="single" w:sz="6" w:space="0" w:color="auto"/>
            </w:tcBorders>
          </w:tcPr>
          <w:p w:rsidR="00504EF5" w:rsidRPr="000A5A06" w:rsidRDefault="00504EF5" w:rsidP="00704B6C">
            <w:pPr>
              <w:pStyle w:val="Style24"/>
              <w:widowControl/>
              <w:spacing w:line="240" w:lineRule="auto"/>
              <w:rPr>
                <w:rStyle w:val="FontStyle88"/>
                <w:rFonts w:ascii="Times New Roman" w:hAnsi="Times New Roman"/>
              </w:rPr>
            </w:pPr>
            <w:r w:rsidRPr="000A5A06">
              <w:rPr>
                <w:rStyle w:val="FontStyle88"/>
                <w:rFonts w:ascii="Times New Roman" w:hAnsi="Times New Roman"/>
              </w:rPr>
              <w:t>2012</w:t>
            </w:r>
          </w:p>
        </w:tc>
        <w:tc>
          <w:tcPr>
            <w:tcW w:w="1417" w:type="dxa"/>
            <w:tcBorders>
              <w:top w:val="single" w:sz="6" w:space="0" w:color="auto"/>
              <w:left w:val="single" w:sz="6" w:space="0" w:color="auto"/>
              <w:bottom w:val="single" w:sz="6" w:space="0" w:color="auto"/>
              <w:right w:val="single" w:sz="6" w:space="0" w:color="auto"/>
            </w:tcBorders>
          </w:tcPr>
          <w:p w:rsidR="00504EF5" w:rsidRPr="000A5A06" w:rsidRDefault="00504EF5" w:rsidP="00704B6C">
            <w:pPr>
              <w:pStyle w:val="Style24"/>
              <w:widowControl/>
              <w:spacing w:line="240" w:lineRule="auto"/>
              <w:rPr>
                <w:rStyle w:val="FontStyle88"/>
                <w:rFonts w:ascii="Times New Roman" w:hAnsi="Times New Roman"/>
              </w:rPr>
            </w:pPr>
            <w:r w:rsidRPr="000A5A06">
              <w:rPr>
                <w:rStyle w:val="FontStyle88"/>
                <w:rFonts w:ascii="Times New Roman" w:hAnsi="Times New Roman"/>
              </w:rPr>
              <w:t>2013</w:t>
            </w:r>
          </w:p>
        </w:tc>
      </w:tr>
      <w:tr w:rsidR="00504EF5" w:rsidRPr="00AA3ED8" w:rsidTr="00704B6C">
        <w:tc>
          <w:tcPr>
            <w:tcW w:w="5529"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40"/>
              <w:widowControl/>
              <w:spacing w:line="240" w:lineRule="auto"/>
              <w:rPr>
                <w:rStyle w:val="FontStyle89"/>
              </w:rPr>
            </w:pPr>
            <w:r w:rsidRPr="00AA3ED8">
              <w:rPr>
                <w:rStyle w:val="FontStyle89"/>
              </w:rPr>
              <w:t>Доходы организации, тыс.руб</w:t>
            </w:r>
          </w:p>
        </w:tc>
        <w:tc>
          <w:tcPr>
            <w:tcW w:w="1417"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498408.5</w:t>
            </w:r>
          </w:p>
        </w:tc>
        <w:tc>
          <w:tcPr>
            <w:tcW w:w="141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492996.3</w:t>
            </w:r>
          </w:p>
        </w:tc>
        <w:tc>
          <w:tcPr>
            <w:tcW w:w="1417"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510926.2</w:t>
            </w:r>
          </w:p>
        </w:tc>
      </w:tr>
      <w:tr w:rsidR="00504EF5" w:rsidRPr="00AA3ED8" w:rsidTr="00704B6C">
        <w:tc>
          <w:tcPr>
            <w:tcW w:w="5529"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40"/>
              <w:widowControl/>
              <w:spacing w:line="240" w:lineRule="auto"/>
              <w:rPr>
                <w:rStyle w:val="FontStyle89"/>
              </w:rPr>
            </w:pPr>
            <w:r w:rsidRPr="00AA3ED8">
              <w:rPr>
                <w:rStyle w:val="FontStyle89"/>
              </w:rPr>
              <w:t>Расходы организации, тыс.руб</w:t>
            </w:r>
          </w:p>
        </w:tc>
        <w:tc>
          <w:tcPr>
            <w:tcW w:w="1417"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457151.8</w:t>
            </w:r>
          </w:p>
        </w:tc>
        <w:tc>
          <w:tcPr>
            <w:tcW w:w="141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464973.9</w:t>
            </w:r>
          </w:p>
        </w:tc>
        <w:tc>
          <w:tcPr>
            <w:tcW w:w="1417"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503300.6</w:t>
            </w:r>
          </w:p>
        </w:tc>
      </w:tr>
      <w:tr w:rsidR="00504EF5" w:rsidRPr="00AA3ED8" w:rsidTr="00704B6C">
        <w:tc>
          <w:tcPr>
            <w:tcW w:w="5529"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24"/>
              <w:widowControl/>
              <w:spacing w:line="240" w:lineRule="auto"/>
              <w:jc w:val="left"/>
              <w:rPr>
                <w:rStyle w:val="FontStyle88"/>
                <w:rFonts w:ascii="Times New Roman" w:hAnsi="Times New Roman"/>
                <w:b w:val="0"/>
              </w:rPr>
            </w:pPr>
            <w:r w:rsidRPr="00AA3ED8">
              <w:rPr>
                <w:rStyle w:val="FontStyle88"/>
                <w:rFonts w:ascii="Times New Roman" w:hAnsi="Times New Roman"/>
                <w:b w:val="0"/>
              </w:rPr>
              <w:t>Финансовый итог деятельности предприятия</w:t>
            </w:r>
          </w:p>
        </w:tc>
        <w:tc>
          <w:tcPr>
            <w:tcW w:w="1417"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41256.7</w:t>
            </w:r>
          </w:p>
        </w:tc>
        <w:tc>
          <w:tcPr>
            <w:tcW w:w="141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28022.4</w:t>
            </w:r>
          </w:p>
        </w:tc>
        <w:tc>
          <w:tcPr>
            <w:tcW w:w="1417"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7625.6</w:t>
            </w:r>
          </w:p>
        </w:tc>
      </w:tr>
      <w:tr w:rsidR="00504EF5" w:rsidRPr="00AA3ED8" w:rsidTr="00704B6C">
        <w:tc>
          <w:tcPr>
            <w:tcW w:w="5529"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Тариф на водоснабжение, руб/м</w:t>
            </w:r>
            <w:r w:rsidRPr="00AA3ED8">
              <w:rPr>
                <w:rFonts w:ascii="Times New Roman" w:hAnsi="Times New Roman"/>
                <w:sz w:val="20"/>
                <w:szCs w:val="20"/>
                <w:vertAlign w:val="superscript"/>
              </w:rPr>
              <w:t xml:space="preserve">3 </w:t>
            </w:r>
            <w:r w:rsidRPr="00AA3ED8">
              <w:rPr>
                <w:rFonts w:ascii="Times New Roman" w:hAnsi="Times New Roman"/>
                <w:sz w:val="20"/>
                <w:szCs w:val="20"/>
              </w:rPr>
              <w:t>для п</w:t>
            </w:r>
            <w:r w:rsidRPr="00AA3ED8">
              <w:rPr>
                <w:rFonts w:ascii="Times New Roman" w:hAnsi="Times New Roman"/>
                <w:sz w:val="20"/>
                <w:szCs w:val="20"/>
              </w:rPr>
              <w:t>о</w:t>
            </w:r>
            <w:r w:rsidRPr="00AA3ED8">
              <w:rPr>
                <w:rFonts w:ascii="Times New Roman" w:hAnsi="Times New Roman"/>
                <w:sz w:val="20"/>
                <w:szCs w:val="20"/>
              </w:rPr>
              <w:t>требителей (с НДС)</w:t>
            </w:r>
          </w:p>
        </w:tc>
        <w:tc>
          <w:tcPr>
            <w:tcW w:w="1417"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16.001</w:t>
            </w:r>
          </w:p>
        </w:tc>
        <w:tc>
          <w:tcPr>
            <w:tcW w:w="141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16.756</w:t>
            </w:r>
          </w:p>
        </w:tc>
        <w:tc>
          <w:tcPr>
            <w:tcW w:w="1417"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18.384</w:t>
            </w:r>
          </w:p>
        </w:tc>
      </w:tr>
      <w:tr w:rsidR="00504EF5" w:rsidRPr="00AA3ED8" w:rsidTr="00704B6C">
        <w:tc>
          <w:tcPr>
            <w:tcW w:w="5529"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Индекс изменения тарифов, %</w:t>
            </w:r>
          </w:p>
        </w:tc>
        <w:tc>
          <w:tcPr>
            <w:tcW w:w="1417"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p>
        </w:tc>
        <w:tc>
          <w:tcPr>
            <w:tcW w:w="141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104.7%</w:t>
            </w:r>
          </w:p>
        </w:tc>
        <w:tc>
          <w:tcPr>
            <w:tcW w:w="1417"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109.7%</w:t>
            </w:r>
          </w:p>
        </w:tc>
      </w:tr>
    </w:tbl>
    <w:p w:rsidR="00504EF5" w:rsidRPr="00836488" w:rsidRDefault="00504EF5" w:rsidP="00504EF5">
      <w:pPr>
        <w:spacing w:line="360" w:lineRule="auto"/>
        <w:jc w:val="both"/>
        <w:rPr>
          <w:rFonts w:ascii="Times New Roman" w:hAnsi="Times New Roman"/>
          <w:b/>
        </w:rPr>
      </w:pPr>
    </w:p>
    <w:p w:rsidR="00504EF5" w:rsidRDefault="00504EF5" w:rsidP="00504EF5">
      <w:pPr>
        <w:ind w:firstLine="540"/>
        <w:jc w:val="both"/>
        <w:rPr>
          <w:rFonts w:ascii="Times New Roman" w:hAnsi="Times New Roman"/>
        </w:rPr>
      </w:pPr>
      <w:r w:rsidRPr="00836488">
        <w:rPr>
          <w:rFonts w:ascii="Times New Roman" w:hAnsi="Times New Roman"/>
        </w:rPr>
        <w:t>Население является основным потребителем услуг водоснабжения. Доходы от н</w:t>
      </w:r>
      <w:r w:rsidRPr="00836488">
        <w:rPr>
          <w:rFonts w:ascii="Times New Roman" w:hAnsi="Times New Roman"/>
        </w:rPr>
        <w:t>а</w:t>
      </w:r>
      <w:r w:rsidRPr="00836488">
        <w:rPr>
          <w:rFonts w:ascii="Times New Roman" w:hAnsi="Times New Roman"/>
        </w:rPr>
        <w:t>селения составляют 70,4</w:t>
      </w:r>
      <w:r>
        <w:rPr>
          <w:rFonts w:ascii="Times New Roman" w:hAnsi="Times New Roman"/>
        </w:rPr>
        <w:t xml:space="preserve"> </w:t>
      </w:r>
      <w:r w:rsidRPr="00836488">
        <w:rPr>
          <w:rFonts w:ascii="Times New Roman" w:hAnsi="Times New Roman"/>
        </w:rPr>
        <w:t xml:space="preserve">% от общих доходов предприятия. Оплата услуг водоснабжения составляет в среднем 5,6 % от общей оплаты по ЖКУ. </w:t>
      </w:r>
    </w:p>
    <w:p w:rsidR="00504EF5" w:rsidRPr="00D939C4" w:rsidRDefault="00504EF5" w:rsidP="00504EF5">
      <w:pPr>
        <w:pStyle w:val="20"/>
        <w:numPr>
          <w:ilvl w:val="3"/>
          <w:numId w:val="18"/>
        </w:numPr>
        <w:spacing w:before="0" w:after="0"/>
        <w:ind w:left="0" w:firstLine="0"/>
        <w:rPr>
          <w:rFonts w:ascii="Times New Roman" w:hAnsi="Times New Roman"/>
          <w:sz w:val="24"/>
          <w:szCs w:val="24"/>
        </w:rPr>
      </w:pPr>
      <w:bookmarkStart w:id="70" w:name="_Toc311476845"/>
      <w:bookmarkStart w:id="71" w:name="_Toc336010443"/>
      <w:r w:rsidRPr="00D939C4">
        <w:rPr>
          <w:rFonts w:ascii="Times New Roman" w:hAnsi="Times New Roman"/>
          <w:sz w:val="24"/>
          <w:szCs w:val="24"/>
        </w:rPr>
        <w:t>Основные проблемы  и направления совершенствования водоснабжения</w:t>
      </w:r>
      <w:bookmarkEnd w:id="71"/>
      <w:r w:rsidRPr="00D939C4">
        <w:rPr>
          <w:rFonts w:ascii="Times New Roman" w:hAnsi="Times New Roman"/>
          <w:sz w:val="24"/>
          <w:szCs w:val="24"/>
        </w:rPr>
        <w:t xml:space="preserve"> </w:t>
      </w:r>
      <w:bookmarkEnd w:id="70"/>
    </w:p>
    <w:p w:rsidR="00504EF5" w:rsidRPr="00AA3ED8" w:rsidRDefault="00504EF5" w:rsidP="00504EF5">
      <w:pPr>
        <w:pStyle w:val="ab"/>
        <w:tabs>
          <w:tab w:val="left" w:pos="142"/>
        </w:tabs>
        <w:spacing w:before="0" w:beforeAutospacing="0" w:after="0" w:afterAutospacing="0"/>
        <w:ind w:firstLine="540"/>
        <w:jc w:val="both"/>
        <w:rPr>
          <w:rFonts w:ascii="Times New Roman" w:hAnsi="Times New Roman"/>
        </w:rPr>
      </w:pPr>
      <w:r w:rsidRPr="00AA3ED8">
        <w:rPr>
          <w:rFonts w:ascii="Times New Roman" w:hAnsi="Times New Roman"/>
        </w:rPr>
        <w:t xml:space="preserve">Основные проблемы сектора водоснабжения: </w:t>
      </w:r>
    </w:p>
    <w:p w:rsidR="00504EF5" w:rsidRPr="001C726A" w:rsidRDefault="00504EF5" w:rsidP="00504EF5">
      <w:pPr>
        <w:pStyle w:val="ae"/>
        <w:widowControl w:val="0"/>
        <w:numPr>
          <w:ilvl w:val="0"/>
          <w:numId w:val="15"/>
        </w:numPr>
        <w:spacing w:after="0"/>
        <w:ind w:left="0" w:firstLine="567"/>
        <w:jc w:val="both"/>
        <w:rPr>
          <w:rFonts w:ascii="Times New Roman" w:hAnsi="Times New Roman"/>
        </w:rPr>
      </w:pPr>
      <w:r w:rsidRPr="001C726A">
        <w:rPr>
          <w:rFonts w:ascii="Times New Roman" w:hAnsi="Times New Roman"/>
        </w:rPr>
        <w:t>Недостаточная ресурсная эффективность: доля потерь и утечек  превышает норматив.</w:t>
      </w:r>
    </w:p>
    <w:p w:rsidR="00504EF5" w:rsidRPr="00AA3ED8" w:rsidRDefault="00504EF5" w:rsidP="00504EF5">
      <w:pPr>
        <w:pStyle w:val="ae"/>
        <w:widowControl w:val="0"/>
        <w:numPr>
          <w:ilvl w:val="0"/>
          <w:numId w:val="15"/>
        </w:numPr>
        <w:spacing w:after="0"/>
        <w:ind w:left="0" w:firstLine="540"/>
        <w:jc w:val="both"/>
        <w:rPr>
          <w:rFonts w:ascii="Times New Roman" w:hAnsi="Times New Roman"/>
        </w:rPr>
      </w:pPr>
      <w:r w:rsidRPr="00AA3ED8">
        <w:rPr>
          <w:rFonts w:ascii="Times New Roman" w:hAnsi="Times New Roman"/>
        </w:rPr>
        <w:t>Низкая надежность сетей:</w:t>
      </w:r>
    </w:p>
    <w:p w:rsidR="00504EF5" w:rsidRPr="00AA3ED8" w:rsidRDefault="00504EF5" w:rsidP="00504EF5">
      <w:pPr>
        <w:pStyle w:val="ae"/>
        <w:widowControl w:val="0"/>
        <w:spacing w:after="0"/>
        <w:ind w:firstLine="851"/>
        <w:jc w:val="both"/>
        <w:rPr>
          <w:rFonts w:ascii="Times New Roman" w:hAnsi="Times New Roman"/>
        </w:rPr>
      </w:pPr>
      <w:r w:rsidRPr="00AA3ED8">
        <w:rPr>
          <w:rFonts w:ascii="Times New Roman" w:hAnsi="Times New Roman"/>
        </w:rPr>
        <w:t>- повреждаемость водопроводных сетей превышает рациональный уровень в 1,5 раза</w:t>
      </w:r>
      <w:r>
        <w:rPr>
          <w:rFonts w:ascii="Times New Roman" w:hAnsi="Times New Roman"/>
        </w:rPr>
        <w:t>;</w:t>
      </w:r>
    </w:p>
    <w:p w:rsidR="00504EF5" w:rsidRPr="00AA3ED8" w:rsidRDefault="00504EF5" w:rsidP="00504EF5">
      <w:pPr>
        <w:pStyle w:val="ae"/>
        <w:widowControl w:val="0"/>
        <w:spacing w:after="0"/>
        <w:ind w:firstLine="851"/>
        <w:jc w:val="both"/>
        <w:rPr>
          <w:rFonts w:ascii="Times New Roman" w:hAnsi="Times New Roman"/>
        </w:rPr>
      </w:pPr>
      <w:r w:rsidRPr="00AA3ED8">
        <w:rPr>
          <w:rFonts w:ascii="Times New Roman" w:hAnsi="Times New Roman"/>
        </w:rPr>
        <w:t>- доля ежегодной замены сетей низкая, не превышает 1,5 %, с учетом накопивш</w:t>
      </w:r>
      <w:r w:rsidRPr="00AA3ED8">
        <w:rPr>
          <w:rFonts w:ascii="Times New Roman" w:hAnsi="Times New Roman"/>
        </w:rPr>
        <w:t>е</w:t>
      </w:r>
      <w:r w:rsidRPr="00AA3ED8">
        <w:rPr>
          <w:rFonts w:ascii="Times New Roman" w:hAnsi="Times New Roman"/>
        </w:rPr>
        <w:t>гося переизноса необходимо не менее 10 %</w:t>
      </w:r>
      <w:r>
        <w:rPr>
          <w:rFonts w:ascii="Times New Roman" w:hAnsi="Times New Roman"/>
        </w:rPr>
        <w:t>;</w:t>
      </w:r>
    </w:p>
    <w:p w:rsidR="00504EF5" w:rsidRPr="00AA3ED8" w:rsidRDefault="00504EF5" w:rsidP="00504EF5">
      <w:pPr>
        <w:pStyle w:val="ae"/>
        <w:widowControl w:val="0"/>
        <w:spacing w:after="0"/>
        <w:ind w:firstLine="851"/>
        <w:jc w:val="both"/>
        <w:rPr>
          <w:rFonts w:ascii="Times New Roman" w:hAnsi="Times New Roman"/>
        </w:rPr>
      </w:pPr>
      <w:r w:rsidRPr="00AA3ED8">
        <w:rPr>
          <w:rFonts w:ascii="Times New Roman" w:hAnsi="Times New Roman"/>
        </w:rPr>
        <w:t>- фондовооруженность ниже необходимой величины на 85-89 %.</w:t>
      </w:r>
    </w:p>
    <w:p w:rsidR="00504EF5" w:rsidRPr="00AA3ED8" w:rsidRDefault="00504EF5" w:rsidP="00504EF5">
      <w:pPr>
        <w:pStyle w:val="ae"/>
        <w:widowControl w:val="0"/>
        <w:numPr>
          <w:ilvl w:val="0"/>
          <w:numId w:val="15"/>
        </w:numPr>
        <w:spacing w:after="0"/>
        <w:ind w:left="0" w:firstLine="540"/>
        <w:jc w:val="both"/>
        <w:rPr>
          <w:rFonts w:ascii="Times New Roman" w:hAnsi="Times New Roman"/>
        </w:rPr>
      </w:pPr>
      <w:r w:rsidRPr="00AA3ED8">
        <w:rPr>
          <w:rFonts w:ascii="Times New Roman" w:hAnsi="Times New Roman"/>
        </w:rPr>
        <w:t>Низкая экологическая эффективность: несоответствие качества очистки сточных вод</w:t>
      </w:r>
      <w:r>
        <w:rPr>
          <w:rFonts w:ascii="Times New Roman" w:hAnsi="Times New Roman"/>
        </w:rPr>
        <w:t>.</w:t>
      </w:r>
      <w:r w:rsidRPr="00AA3ED8">
        <w:rPr>
          <w:rFonts w:ascii="Times New Roman" w:hAnsi="Times New Roman"/>
        </w:rPr>
        <w:t xml:space="preserve"> </w:t>
      </w:r>
    </w:p>
    <w:p w:rsidR="00504EF5" w:rsidRPr="00AA3ED8" w:rsidRDefault="00504EF5" w:rsidP="00504EF5">
      <w:pPr>
        <w:pStyle w:val="ae"/>
        <w:widowControl w:val="0"/>
        <w:numPr>
          <w:ilvl w:val="0"/>
          <w:numId w:val="15"/>
        </w:numPr>
        <w:spacing w:after="0"/>
        <w:ind w:left="0" w:firstLine="540"/>
        <w:jc w:val="both"/>
        <w:rPr>
          <w:rFonts w:ascii="Times New Roman" w:hAnsi="Times New Roman"/>
        </w:rPr>
      </w:pPr>
      <w:r w:rsidRPr="00AA3ED8">
        <w:rPr>
          <w:rFonts w:ascii="Times New Roman" w:hAnsi="Times New Roman"/>
        </w:rPr>
        <w:t>Невозможность подключения новых объектов к существующей системе водоснабжения без обеспечения нормативн</w:t>
      </w:r>
      <w:r w:rsidRPr="00AA3ED8">
        <w:rPr>
          <w:rFonts w:ascii="Times New Roman" w:hAnsi="Times New Roman"/>
        </w:rPr>
        <w:t>о</w:t>
      </w:r>
      <w:r w:rsidRPr="00AA3ED8">
        <w:rPr>
          <w:rFonts w:ascii="Times New Roman" w:hAnsi="Times New Roman"/>
        </w:rPr>
        <w:t>го качества очистки воды.</w:t>
      </w:r>
    </w:p>
    <w:p w:rsidR="00504EF5" w:rsidRPr="00AA3ED8" w:rsidRDefault="00504EF5" w:rsidP="00504EF5">
      <w:pPr>
        <w:pStyle w:val="ab"/>
        <w:tabs>
          <w:tab w:val="left" w:pos="142"/>
        </w:tabs>
        <w:spacing w:before="0" w:beforeAutospacing="0" w:after="0" w:afterAutospacing="0"/>
        <w:ind w:firstLine="540"/>
        <w:jc w:val="both"/>
        <w:rPr>
          <w:rFonts w:ascii="Times New Roman" w:hAnsi="Times New Roman"/>
        </w:rPr>
      </w:pPr>
      <w:r w:rsidRPr="00AA3ED8">
        <w:rPr>
          <w:rFonts w:ascii="Times New Roman" w:hAnsi="Times New Roman"/>
        </w:rPr>
        <w:t>Основные направления  совершенствования водоснабжения:</w:t>
      </w:r>
    </w:p>
    <w:p w:rsidR="00504EF5" w:rsidRPr="008575C2" w:rsidRDefault="00504EF5" w:rsidP="00504EF5">
      <w:pPr>
        <w:pStyle w:val="ae"/>
        <w:widowControl w:val="0"/>
        <w:spacing w:after="0"/>
        <w:ind w:firstLine="567"/>
        <w:jc w:val="both"/>
        <w:rPr>
          <w:rFonts w:ascii="Times New Roman" w:hAnsi="Times New Roman"/>
        </w:rPr>
      </w:pPr>
      <w:r>
        <w:rPr>
          <w:rFonts w:ascii="Times New Roman" w:hAnsi="Times New Roman"/>
        </w:rPr>
        <w:t>- п</w:t>
      </w:r>
      <w:r w:rsidRPr="008575C2">
        <w:rPr>
          <w:rFonts w:ascii="Times New Roman" w:hAnsi="Times New Roman"/>
        </w:rPr>
        <w:t>овышение надежности:</w:t>
      </w:r>
      <w:r>
        <w:rPr>
          <w:rFonts w:ascii="Times New Roman" w:hAnsi="Times New Roman"/>
        </w:rPr>
        <w:t xml:space="preserve"> п</w:t>
      </w:r>
      <w:r w:rsidRPr="008575C2">
        <w:rPr>
          <w:rFonts w:ascii="Times New Roman" w:hAnsi="Times New Roman"/>
        </w:rPr>
        <w:t>оэтапная реконструкция изношенных сетей;</w:t>
      </w:r>
    </w:p>
    <w:p w:rsidR="00504EF5" w:rsidRPr="008575C2" w:rsidRDefault="00504EF5" w:rsidP="00504EF5">
      <w:pPr>
        <w:pStyle w:val="ae"/>
        <w:widowControl w:val="0"/>
        <w:spacing w:after="0"/>
        <w:ind w:firstLine="567"/>
        <w:jc w:val="both"/>
        <w:rPr>
          <w:rFonts w:ascii="Times New Roman" w:hAnsi="Times New Roman"/>
        </w:rPr>
      </w:pPr>
      <w:r>
        <w:rPr>
          <w:rFonts w:ascii="Times New Roman" w:hAnsi="Times New Roman"/>
        </w:rPr>
        <w:t>- п</w:t>
      </w:r>
      <w:r w:rsidRPr="008575C2">
        <w:rPr>
          <w:rFonts w:ascii="Times New Roman" w:hAnsi="Times New Roman"/>
        </w:rPr>
        <w:t>овышение ресурсной эффективности:</w:t>
      </w:r>
      <w:r>
        <w:rPr>
          <w:rFonts w:ascii="Times New Roman" w:hAnsi="Times New Roman"/>
        </w:rPr>
        <w:t xml:space="preserve"> у</w:t>
      </w:r>
      <w:r w:rsidRPr="008575C2">
        <w:rPr>
          <w:rFonts w:ascii="Times New Roman" w:hAnsi="Times New Roman"/>
        </w:rPr>
        <w:t>становка эффективного энергосберегающего насосного оборудования;</w:t>
      </w:r>
    </w:p>
    <w:p w:rsidR="00504EF5" w:rsidRDefault="00504EF5" w:rsidP="00504EF5">
      <w:pPr>
        <w:pStyle w:val="ae"/>
        <w:widowControl w:val="0"/>
        <w:spacing w:after="0"/>
        <w:ind w:firstLine="567"/>
        <w:jc w:val="both"/>
        <w:rPr>
          <w:rFonts w:ascii="Times New Roman" w:hAnsi="Times New Roman"/>
        </w:rPr>
      </w:pPr>
      <w:r>
        <w:rPr>
          <w:rFonts w:ascii="Times New Roman" w:hAnsi="Times New Roman"/>
        </w:rPr>
        <w:t>- п</w:t>
      </w:r>
      <w:r w:rsidRPr="008575C2">
        <w:rPr>
          <w:rFonts w:ascii="Times New Roman" w:hAnsi="Times New Roman"/>
        </w:rPr>
        <w:t>овышение качества:</w:t>
      </w:r>
      <w:r>
        <w:rPr>
          <w:rFonts w:ascii="Times New Roman" w:hAnsi="Times New Roman"/>
        </w:rPr>
        <w:t xml:space="preserve"> р</w:t>
      </w:r>
      <w:r w:rsidRPr="008575C2">
        <w:rPr>
          <w:rFonts w:ascii="Times New Roman" w:hAnsi="Times New Roman"/>
        </w:rPr>
        <w:t>еконструкция и модернизация водоочистных сооружений.</w:t>
      </w:r>
    </w:p>
    <w:p w:rsidR="00504EF5" w:rsidRDefault="00504EF5" w:rsidP="00504EF5">
      <w:pPr>
        <w:pStyle w:val="ae"/>
        <w:widowControl w:val="0"/>
        <w:spacing w:after="0"/>
        <w:ind w:firstLine="567"/>
        <w:jc w:val="both"/>
        <w:rPr>
          <w:rFonts w:ascii="Times New Roman" w:hAnsi="Times New Roman"/>
        </w:rPr>
      </w:pPr>
    </w:p>
    <w:p w:rsidR="00504EF5" w:rsidRPr="00D939C4" w:rsidRDefault="00504EF5" w:rsidP="00504EF5">
      <w:pPr>
        <w:pStyle w:val="33"/>
        <w:numPr>
          <w:ilvl w:val="3"/>
          <w:numId w:val="1"/>
        </w:numPr>
        <w:spacing w:before="0" w:after="0"/>
        <w:ind w:firstLine="27"/>
        <w:rPr>
          <w:rFonts w:ascii="Times New Roman" w:hAnsi="Times New Roman"/>
          <w:i w:val="0"/>
          <w:szCs w:val="24"/>
        </w:rPr>
      </w:pPr>
      <w:bookmarkStart w:id="72" w:name="_Toc336010444"/>
      <w:r w:rsidRPr="00D939C4">
        <w:rPr>
          <w:rFonts w:ascii="Times New Roman" w:hAnsi="Times New Roman"/>
          <w:i w:val="0"/>
          <w:szCs w:val="24"/>
        </w:rPr>
        <w:t>Анализ состояния системы водоотведения</w:t>
      </w:r>
      <w:bookmarkEnd w:id="72"/>
    </w:p>
    <w:p w:rsidR="00504EF5" w:rsidRPr="00836488"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t>Система водоотведения - важная отрасль, способствующая безопасности реализации технолог</w:t>
      </w:r>
      <w:r w:rsidRPr="00836488">
        <w:rPr>
          <w:rFonts w:ascii="Times New Roman" w:hAnsi="Times New Roman"/>
        </w:rPr>
        <w:t>и</w:t>
      </w:r>
      <w:r w:rsidRPr="00836488">
        <w:rPr>
          <w:rFonts w:ascii="Times New Roman" w:hAnsi="Times New Roman"/>
        </w:rPr>
        <w:t xml:space="preserve">ческих процессов, условиям проживания населения на территории и защите окружающей среды. </w:t>
      </w:r>
    </w:p>
    <w:p w:rsidR="00504EF5" w:rsidRPr="00836488"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t>В границах города Мурманск</w:t>
      </w:r>
      <w:r>
        <w:rPr>
          <w:rFonts w:ascii="Times New Roman" w:hAnsi="Times New Roman"/>
        </w:rPr>
        <w:t>а</w:t>
      </w:r>
      <w:r w:rsidRPr="00836488">
        <w:rPr>
          <w:rFonts w:ascii="Times New Roman" w:hAnsi="Times New Roman"/>
        </w:rPr>
        <w:t xml:space="preserve"> выделены 4 основных организации, осуществляющие деятельность по централизованному водоотведению:</w:t>
      </w:r>
    </w:p>
    <w:p w:rsidR="00504EF5" w:rsidRPr="00836488"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t xml:space="preserve">-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w:t>
      </w:r>
    </w:p>
    <w:p w:rsidR="00504EF5" w:rsidRPr="00836488"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t xml:space="preserve">- ООО </w:t>
      </w:r>
      <w:r>
        <w:rPr>
          <w:rFonts w:ascii="Times New Roman" w:hAnsi="Times New Roman"/>
        </w:rPr>
        <w:t>"</w:t>
      </w:r>
      <w:r w:rsidRPr="00836488">
        <w:rPr>
          <w:rFonts w:ascii="Times New Roman" w:hAnsi="Times New Roman"/>
        </w:rPr>
        <w:t>Кола-Недвижимость</w:t>
      </w:r>
      <w:r>
        <w:rPr>
          <w:rFonts w:ascii="Times New Roman" w:hAnsi="Times New Roman"/>
        </w:rPr>
        <w:t>"</w:t>
      </w:r>
      <w:r w:rsidRPr="00836488">
        <w:rPr>
          <w:rFonts w:ascii="Times New Roman" w:hAnsi="Times New Roman"/>
        </w:rPr>
        <w:t>;</w:t>
      </w:r>
    </w:p>
    <w:p w:rsidR="00504EF5" w:rsidRPr="00836488"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lastRenderedPageBreak/>
        <w:t xml:space="preserve">- ОАО </w:t>
      </w:r>
      <w:r>
        <w:rPr>
          <w:rFonts w:ascii="Times New Roman" w:hAnsi="Times New Roman"/>
        </w:rPr>
        <w:t>"</w:t>
      </w:r>
      <w:r w:rsidRPr="00836488">
        <w:rPr>
          <w:rFonts w:ascii="Times New Roman" w:hAnsi="Times New Roman"/>
        </w:rPr>
        <w:t>Мурманский морской рыбный порт</w:t>
      </w:r>
      <w:r>
        <w:rPr>
          <w:rFonts w:ascii="Times New Roman" w:hAnsi="Times New Roman"/>
        </w:rPr>
        <w:t>"</w:t>
      </w:r>
      <w:r w:rsidRPr="00836488">
        <w:rPr>
          <w:rFonts w:ascii="Times New Roman" w:hAnsi="Times New Roman"/>
        </w:rPr>
        <w:t>;</w:t>
      </w:r>
    </w:p>
    <w:p w:rsidR="00504EF5" w:rsidRPr="00836488"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t xml:space="preserve">- ОАО </w:t>
      </w:r>
      <w:r>
        <w:rPr>
          <w:rFonts w:ascii="Times New Roman" w:hAnsi="Times New Roman"/>
        </w:rPr>
        <w:t>"</w:t>
      </w:r>
      <w:r w:rsidRPr="00836488">
        <w:rPr>
          <w:rFonts w:ascii="Times New Roman" w:hAnsi="Times New Roman"/>
        </w:rPr>
        <w:t>Мурманский комбинат хлебопродуктов</w:t>
      </w:r>
      <w:r>
        <w:rPr>
          <w:rFonts w:ascii="Times New Roman" w:hAnsi="Times New Roman"/>
        </w:rPr>
        <w:t>"</w:t>
      </w:r>
      <w:r w:rsidRPr="00836488">
        <w:rPr>
          <w:rFonts w:ascii="Times New Roman" w:hAnsi="Times New Roman"/>
        </w:rPr>
        <w:t>.</w:t>
      </w:r>
    </w:p>
    <w:p w:rsidR="00504EF5" w:rsidRDefault="00504EF5" w:rsidP="00504EF5">
      <w:pPr>
        <w:pStyle w:val="ab"/>
        <w:numPr>
          <w:ilvl w:val="0"/>
          <w:numId w:val="1"/>
        </w:numPr>
        <w:tabs>
          <w:tab w:val="left" w:pos="142"/>
        </w:tabs>
        <w:spacing w:before="0" w:beforeAutospacing="0" w:after="0" w:afterAutospacing="0"/>
        <w:ind w:firstLine="567"/>
        <w:jc w:val="both"/>
        <w:rPr>
          <w:rFonts w:ascii="Times New Roman" w:hAnsi="Times New Roman"/>
        </w:rPr>
      </w:pPr>
      <w:r w:rsidRPr="00836488">
        <w:rPr>
          <w:rFonts w:ascii="Times New Roman" w:hAnsi="Times New Roman"/>
        </w:rPr>
        <w:t xml:space="preserve">Выпуск сточных вод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осуществляет в Кольский залив Баренцева моря.</w:t>
      </w:r>
    </w:p>
    <w:p w:rsidR="00504EF5" w:rsidRDefault="00504EF5" w:rsidP="00504EF5">
      <w:pPr>
        <w:pStyle w:val="20"/>
        <w:numPr>
          <w:ilvl w:val="3"/>
          <w:numId w:val="19"/>
        </w:numPr>
        <w:spacing w:before="0" w:after="0"/>
        <w:ind w:left="1077" w:hanging="1077"/>
        <w:rPr>
          <w:rFonts w:ascii="Times New Roman" w:hAnsi="Times New Roman"/>
          <w:sz w:val="24"/>
          <w:szCs w:val="24"/>
        </w:rPr>
      </w:pPr>
      <w:bookmarkStart w:id="73" w:name="_Toc311476854"/>
      <w:bookmarkStart w:id="74" w:name="_Toc336010445"/>
      <w:r w:rsidRPr="00D939C4">
        <w:rPr>
          <w:rFonts w:ascii="Times New Roman" w:hAnsi="Times New Roman"/>
          <w:sz w:val="24"/>
          <w:szCs w:val="24"/>
        </w:rPr>
        <w:t>Анализ существующего технического состояния системы водо</w:t>
      </w:r>
      <w:bookmarkEnd w:id="73"/>
      <w:r w:rsidRPr="00D939C4">
        <w:rPr>
          <w:rFonts w:ascii="Times New Roman" w:hAnsi="Times New Roman"/>
          <w:sz w:val="24"/>
          <w:szCs w:val="24"/>
        </w:rPr>
        <w:t>отведения</w:t>
      </w:r>
      <w:bookmarkEnd w:id="74"/>
    </w:p>
    <w:p w:rsidR="00504EF5" w:rsidRPr="00836488" w:rsidRDefault="00504EF5" w:rsidP="00504EF5">
      <w:pPr>
        <w:ind w:firstLine="540"/>
        <w:jc w:val="both"/>
        <w:rPr>
          <w:rFonts w:ascii="Times New Roman" w:hAnsi="Times New Roman"/>
        </w:rPr>
      </w:pPr>
      <w:r w:rsidRPr="00836488">
        <w:rPr>
          <w:rFonts w:ascii="Times New Roman" w:hAnsi="Times New Roman"/>
        </w:rPr>
        <w:t>Из общего объема поступающих стоков основная доля приходится на канализационные стоки населения (79,4</w:t>
      </w:r>
      <w:r>
        <w:rPr>
          <w:rFonts w:ascii="Times New Roman" w:hAnsi="Times New Roman"/>
        </w:rPr>
        <w:t xml:space="preserve"> </w:t>
      </w:r>
      <w:r w:rsidRPr="00836488">
        <w:rPr>
          <w:rFonts w:ascii="Times New Roman" w:hAnsi="Times New Roman"/>
        </w:rPr>
        <w:t xml:space="preserve">%). </w:t>
      </w:r>
    </w:p>
    <w:p w:rsidR="00504EF5" w:rsidRPr="00836488" w:rsidRDefault="00504EF5" w:rsidP="00504EF5">
      <w:pPr>
        <w:pStyle w:val="ab"/>
        <w:tabs>
          <w:tab w:val="left" w:pos="142"/>
          <w:tab w:val="left" w:pos="720"/>
          <w:tab w:val="left" w:pos="900"/>
          <w:tab w:val="left" w:pos="1080"/>
          <w:tab w:val="left" w:pos="1260"/>
        </w:tabs>
        <w:spacing w:before="0" w:beforeAutospacing="0" w:after="0" w:afterAutospacing="0"/>
        <w:ind w:firstLine="539"/>
        <w:jc w:val="both"/>
        <w:rPr>
          <w:rFonts w:ascii="Times New Roman" w:hAnsi="Times New Roman"/>
        </w:rPr>
      </w:pPr>
      <w:r w:rsidRPr="00836488">
        <w:rPr>
          <w:rFonts w:ascii="Times New Roman" w:hAnsi="Times New Roman"/>
        </w:rPr>
        <w:t>Система водоотведения представлена следующим составом сооружений: внутр</w:t>
      </w:r>
      <w:r w:rsidRPr="00836488">
        <w:rPr>
          <w:rFonts w:ascii="Times New Roman" w:hAnsi="Times New Roman"/>
        </w:rPr>
        <w:t>и</w:t>
      </w:r>
      <w:r w:rsidRPr="00836488">
        <w:rPr>
          <w:rFonts w:ascii="Times New Roman" w:hAnsi="Times New Roman"/>
        </w:rPr>
        <w:t>квартальные и уличные канализационные сети, КНС, канализационные коллекторы, очистные сооружения, в</w:t>
      </w:r>
      <w:r w:rsidRPr="00836488">
        <w:rPr>
          <w:rFonts w:ascii="Times New Roman" w:hAnsi="Times New Roman"/>
        </w:rPr>
        <w:t>ы</w:t>
      </w:r>
      <w:r w:rsidRPr="00836488">
        <w:rPr>
          <w:rFonts w:ascii="Times New Roman" w:hAnsi="Times New Roman"/>
        </w:rPr>
        <w:t>пуски сточных вод.</w:t>
      </w:r>
    </w:p>
    <w:p w:rsidR="00504EF5" w:rsidRPr="00A31235" w:rsidRDefault="00504EF5" w:rsidP="00504EF5">
      <w:pPr>
        <w:pStyle w:val="ab"/>
        <w:tabs>
          <w:tab w:val="left" w:pos="142"/>
          <w:tab w:val="left" w:pos="720"/>
          <w:tab w:val="left" w:pos="900"/>
          <w:tab w:val="left" w:pos="1080"/>
          <w:tab w:val="left" w:pos="1260"/>
        </w:tabs>
        <w:spacing w:before="0" w:beforeAutospacing="0" w:after="0" w:afterAutospacing="0"/>
        <w:ind w:firstLine="539"/>
        <w:jc w:val="both"/>
        <w:rPr>
          <w:rFonts w:ascii="Times New Roman" w:hAnsi="Times New Roman"/>
          <w:b/>
        </w:rPr>
      </w:pPr>
      <w:r w:rsidRPr="00A31235">
        <w:rPr>
          <w:rFonts w:ascii="Times New Roman" w:hAnsi="Times New Roman"/>
          <w:b/>
        </w:rPr>
        <w:t xml:space="preserve">Канализационные сети </w:t>
      </w:r>
    </w:p>
    <w:p w:rsidR="00504EF5" w:rsidRPr="00DC75A6" w:rsidRDefault="00504EF5" w:rsidP="00504EF5">
      <w:pPr>
        <w:pStyle w:val="ab"/>
        <w:tabs>
          <w:tab w:val="left" w:pos="142"/>
          <w:tab w:val="left" w:pos="720"/>
          <w:tab w:val="left" w:pos="900"/>
          <w:tab w:val="left" w:pos="1080"/>
          <w:tab w:val="left" w:pos="1260"/>
        </w:tabs>
        <w:spacing w:before="0" w:beforeAutospacing="0" w:after="0" w:afterAutospacing="0"/>
        <w:ind w:firstLine="539"/>
        <w:jc w:val="both"/>
        <w:rPr>
          <w:rFonts w:ascii="Times New Roman" w:hAnsi="Times New Roman"/>
        </w:rPr>
      </w:pPr>
      <w:r w:rsidRPr="00AA3ED8">
        <w:rPr>
          <w:rFonts w:ascii="Times New Roman" w:hAnsi="Times New Roman"/>
        </w:rPr>
        <w:t>Уличные и внутриквартальные сети самотечные, пролож</w:t>
      </w:r>
      <w:r w:rsidRPr="00AA3ED8">
        <w:rPr>
          <w:rFonts w:ascii="Times New Roman" w:hAnsi="Times New Roman"/>
        </w:rPr>
        <w:t>е</w:t>
      </w:r>
      <w:r w:rsidRPr="00AA3ED8">
        <w:rPr>
          <w:rFonts w:ascii="Times New Roman" w:hAnsi="Times New Roman"/>
        </w:rPr>
        <w:t>ны с</w:t>
      </w:r>
      <w:r w:rsidRPr="00DC75A6">
        <w:rPr>
          <w:rFonts w:ascii="Times New Roman" w:hAnsi="Times New Roman"/>
        </w:rPr>
        <w:t xml:space="preserve"> уклоном по ходу движения стоков. Краткая характеристика канализационных сетей пр</w:t>
      </w:r>
      <w:r w:rsidRPr="00DC75A6">
        <w:rPr>
          <w:rFonts w:ascii="Times New Roman" w:hAnsi="Times New Roman"/>
        </w:rPr>
        <w:t>и</w:t>
      </w:r>
      <w:r w:rsidRPr="00DC75A6">
        <w:rPr>
          <w:rFonts w:ascii="Times New Roman" w:hAnsi="Times New Roman"/>
        </w:rPr>
        <w:t>ведена в таблице 3.</w:t>
      </w:r>
      <w:r>
        <w:rPr>
          <w:rFonts w:ascii="Times New Roman" w:hAnsi="Times New Roman"/>
        </w:rPr>
        <w:t>26</w:t>
      </w:r>
      <w:r w:rsidRPr="00DC75A6">
        <w:rPr>
          <w:rFonts w:ascii="Times New Roman" w:hAnsi="Times New Roman"/>
        </w:rPr>
        <w:t xml:space="preserve">. </w:t>
      </w:r>
    </w:p>
    <w:p w:rsidR="00504EF5" w:rsidRDefault="00504EF5" w:rsidP="00504EF5">
      <w:pPr>
        <w:rPr>
          <w:rFonts w:ascii="Times New Roman" w:hAnsi="Times New Roman"/>
        </w:rPr>
      </w:pPr>
    </w:p>
    <w:p w:rsidR="00504EF5" w:rsidRPr="00AA3ED8" w:rsidRDefault="00504EF5" w:rsidP="00504EF5">
      <w:pPr>
        <w:spacing w:line="360" w:lineRule="auto"/>
        <w:rPr>
          <w:rFonts w:ascii="Times New Roman" w:hAnsi="Times New Roman"/>
        </w:rPr>
      </w:pPr>
      <w:r w:rsidRPr="00AA3ED8">
        <w:rPr>
          <w:rFonts w:ascii="Times New Roman" w:hAnsi="Times New Roman"/>
        </w:rPr>
        <w:t>Таблица 3.</w:t>
      </w:r>
      <w:r>
        <w:rPr>
          <w:rFonts w:ascii="Times New Roman" w:hAnsi="Times New Roman"/>
        </w:rPr>
        <w:t>26</w:t>
      </w:r>
      <w:r w:rsidRPr="00AA3ED8">
        <w:rPr>
          <w:rFonts w:ascii="Times New Roman" w:hAnsi="Times New Roman"/>
        </w:rPr>
        <w:t xml:space="preserve"> - Протяженность канализационных сетей, км</w:t>
      </w:r>
    </w:p>
    <w:tbl>
      <w:tblPr>
        <w:tblW w:w="9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48"/>
        <w:gridCol w:w="3034"/>
      </w:tblGrid>
      <w:tr w:rsidR="00504EF5" w:rsidRPr="00AA3ED8" w:rsidTr="00704B6C">
        <w:trPr>
          <w:jc w:val="center"/>
        </w:trPr>
        <w:tc>
          <w:tcPr>
            <w:tcW w:w="6148" w:type="dxa"/>
          </w:tcPr>
          <w:p w:rsidR="00504EF5" w:rsidRPr="00CD55FA" w:rsidRDefault="00504EF5" w:rsidP="00704B6C">
            <w:pPr>
              <w:jc w:val="center"/>
              <w:rPr>
                <w:rFonts w:ascii="Times New Roman" w:hAnsi="Times New Roman"/>
                <w:b/>
                <w:color w:val="000000"/>
                <w:sz w:val="20"/>
                <w:szCs w:val="20"/>
              </w:rPr>
            </w:pPr>
            <w:r w:rsidRPr="00CD55FA">
              <w:rPr>
                <w:rFonts w:ascii="Times New Roman" w:hAnsi="Times New Roman"/>
                <w:b/>
                <w:color w:val="000000"/>
                <w:sz w:val="20"/>
                <w:szCs w:val="20"/>
              </w:rPr>
              <w:t>Наименование трубопроводов</w:t>
            </w:r>
          </w:p>
        </w:tc>
        <w:tc>
          <w:tcPr>
            <w:tcW w:w="3034" w:type="dxa"/>
          </w:tcPr>
          <w:p w:rsidR="00504EF5" w:rsidRPr="00CD55FA" w:rsidRDefault="00504EF5" w:rsidP="00704B6C">
            <w:pPr>
              <w:jc w:val="center"/>
              <w:rPr>
                <w:rFonts w:ascii="Times New Roman" w:hAnsi="Times New Roman"/>
                <w:b/>
                <w:color w:val="000000"/>
                <w:sz w:val="20"/>
                <w:szCs w:val="20"/>
              </w:rPr>
            </w:pPr>
            <w:r w:rsidRPr="00CD55FA">
              <w:rPr>
                <w:rFonts w:ascii="Times New Roman" w:hAnsi="Times New Roman"/>
                <w:b/>
                <w:color w:val="000000"/>
                <w:sz w:val="20"/>
                <w:szCs w:val="20"/>
              </w:rPr>
              <w:t>Величина</w:t>
            </w:r>
          </w:p>
        </w:tc>
      </w:tr>
      <w:tr w:rsidR="00504EF5" w:rsidRPr="00AA3ED8" w:rsidTr="00704B6C">
        <w:trPr>
          <w:jc w:val="center"/>
        </w:trPr>
        <w:tc>
          <w:tcPr>
            <w:tcW w:w="6148" w:type="dxa"/>
          </w:tcPr>
          <w:p w:rsidR="00504EF5" w:rsidRPr="00AA3ED8" w:rsidRDefault="00504EF5" w:rsidP="00704B6C">
            <w:pPr>
              <w:rPr>
                <w:rFonts w:ascii="Times New Roman" w:hAnsi="Times New Roman"/>
                <w:color w:val="000000"/>
                <w:sz w:val="20"/>
                <w:szCs w:val="20"/>
              </w:rPr>
            </w:pPr>
            <w:r w:rsidRPr="00AA3ED8">
              <w:rPr>
                <w:rFonts w:ascii="Times New Roman" w:hAnsi="Times New Roman"/>
                <w:color w:val="000000"/>
                <w:sz w:val="20"/>
                <w:szCs w:val="20"/>
              </w:rPr>
              <w:t xml:space="preserve">Главных коллекторов </w:t>
            </w:r>
          </w:p>
        </w:tc>
        <w:tc>
          <w:tcPr>
            <w:tcW w:w="3034" w:type="dxa"/>
            <w:vAlign w:val="bottom"/>
          </w:tcPr>
          <w:p w:rsidR="00504EF5" w:rsidRPr="00AA3ED8" w:rsidRDefault="00504EF5" w:rsidP="00704B6C">
            <w:pPr>
              <w:jc w:val="center"/>
              <w:rPr>
                <w:rFonts w:ascii="Times New Roman" w:hAnsi="Times New Roman"/>
                <w:color w:val="000000"/>
                <w:sz w:val="20"/>
                <w:szCs w:val="20"/>
              </w:rPr>
            </w:pPr>
            <w:r w:rsidRPr="00AA3ED8">
              <w:rPr>
                <w:rFonts w:ascii="Times New Roman" w:hAnsi="Times New Roman"/>
                <w:color w:val="000000"/>
                <w:sz w:val="20"/>
                <w:szCs w:val="20"/>
              </w:rPr>
              <w:t>19,9</w:t>
            </w:r>
          </w:p>
        </w:tc>
      </w:tr>
      <w:tr w:rsidR="00504EF5" w:rsidRPr="00AA3ED8" w:rsidTr="00704B6C">
        <w:trPr>
          <w:jc w:val="center"/>
        </w:trPr>
        <w:tc>
          <w:tcPr>
            <w:tcW w:w="6148" w:type="dxa"/>
          </w:tcPr>
          <w:p w:rsidR="00504EF5" w:rsidRPr="00AA3ED8" w:rsidRDefault="00504EF5" w:rsidP="00704B6C">
            <w:pPr>
              <w:rPr>
                <w:rFonts w:ascii="Times New Roman" w:hAnsi="Times New Roman"/>
                <w:color w:val="000000"/>
                <w:sz w:val="20"/>
                <w:szCs w:val="20"/>
              </w:rPr>
            </w:pPr>
            <w:r w:rsidRPr="00AA3ED8">
              <w:rPr>
                <w:rFonts w:ascii="Times New Roman" w:hAnsi="Times New Roman"/>
                <w:color w:val="000000"/>
                <w:sz w:val="20"/>
                <w:szCs w:val="20"/>
              </w:rPr>
              <w:t>Уличной канализационной сети</w:t>
            </w:r>
          </w:p>
        </w:tc>
        <w:tc>
          <w:tcPr>
            <w:tcW w:w="3034" w:type="dxa"/>
            <w:noWrap/>
            <w:vAlign w:val="bottom"/>
          </w:tcPr>
          <w:p w:rsidR="00504EF5" w:rsidRPr="00AA3ED8" w:rsidRDefault="00504EF5" w:rsidP="00704B6C">
            <w:pPr>
              <w:jc w:val="center"/>
              <w:rPr>
                <w:rFonts w:ascii="Times New Roman" w:hAnsi="Times New Roman"/>
                <w:color w:val="000000"/>
                <w:sz w:val="20"/>
                <w:szCs w:val="20"/>
              </w:rPr>
            </w:pPr>
            <w:r w:rsidRPr="00AA3ED8">
              <w:rPr>
                <w:rFonts w:ascii="Times New Roman" w:hAnsi="Times New Roman"/>
                <w:color w:val="000000"/>
                <w:sz w:val="20"/>
                <w:szCs w:val="20"/>
              </w:rPr>
              <w:t>84,3</w:t>
            </w:r>
          </w:p>
        </w:tc>
      </w:tr>
      <w:tr w:rsidR="00504EF5" w:rsidRPr="00AA3ED8" w:rsidTr="00704B6C">
        <w:trPr>
          <w:jc w:val="center"/>
        </w:trPr>
        <w:tc>
          <w:tcPr>
            <w:tcW w:w="6148" w:type="dxa"/>
          </w:tcPr>
          <w:p w:rsidR="00504EF5" w:rsidRPr="00AA3ED8" w:rsidRDefault="00504EF5" w:rsidP="00704B6C">
            <w:pPr>
              <w:rPr>
                <w:rFonts w:ascii="Times New Roman" w:hAnsi="Times New Roman"/>
                <w:color w:val="000000"/>
                <w:sz w:val="20"/>
                <w:szCs w:val="20"/>
              </w:rPr>
            </w:pPr>
            <w:r w:rsidRPr="00AA3ED8">
              <w:rPr>
                <w:rFonts w:ascii="Times New Roman" w:hAnsi="Times New Roman"/>
                <w:color w:val="000000"/>
                <w:sz w:val="20"/>
                <w:szCs w:val="20"/>
              </w:rPr>
              <w:t xml:space="preserve">Внутриквартальной и внутридворовой сети </w:t>
            </w:r>
          </w:p>
        </w:tc>
        <w:tc>
          <w:tcPr>
            <w:tcW w:w="3034" w:type="dxa"/>
            <w:noWrap/>
            <w:vAlign w:val="bottom"/>
          </w:tcPr>
          <w:p w:rsidR="00504EF5" w:rsidRPr="00AA3ED8" w:rsidRDefault="00504EF5" w:rsidP="00704B6C">
            <w:pPr>
              <w:jc w:val="center"/>
              <w:rPr>
                <w:rFonts w:ascii="Times New Roman" w:hAnsi="Times New Roman"/>
                <w:color w:val="000000"/>
                <w:sz w:val="20"/>
                <w:szCs w:val="20"/>
              </w:rPr>
            </w:pPr>
            <w:r w:rsidRPr="00AA3ED8">
              <w:rPr>
                <w:rFonts w:ascii="Times New Roman" w:hAnsi="Times New Roman"/>
                <w:color w:val="000000"/>
                <w:sz w:val="20"/>
                <w:szCs w:val="20"/>
              </w:rPr>
              <w:t>175,7</w:t>
            </w:r>
          </w:p>
        </w:tc>
      </w:tr>
      <w:tr w:rsidR="00504EF5" w:rsidRPr="00AA3ED8" w:rsidTr="00704B6C">
        <w:trPr>
          <w:jc w:val="center"/>
        </w:trPr>
        <w:tc>
          <w:tcPr>
            <w:tcW w:w="6148" w:type="dxa"/>
          </w:tcPr>
          <w:p w:rsidR="00504EF5" w:rsidRPr="00AA3ED8" w:rsidRDefault="00504EF5" w:rsidP="00704B6C">
            <w:pPr>
              <w:rPr>
                <w:rFonts w:ascii="Times New Roman" w:hAnsi="Times New Roman"/>
                <w:color w:val="000000"/>
                <w:sz w:val="20"/>
                <w:szCs w:val="20"/>
              </w:rPr>
            </w:pPr>
            <w:r w:rsidRPr="00AA3ED8">
              <w:rPr>
                <w:rFonts w:ascii="Times New Roman" w:hAnsi="Times New Roman"/>
                <w:color w:val="000000"/>
                <w:sz w:val="20"/>
                <w:szCs w:val="20"/>
              </w:rPr>
              <w:t>Всего:</w:t>
            </w:r>
          </w:p>
        </w:tc>
        <w:tc>
          <w:tcPr>
            <w:tcW w:w="3034" w:type="dxa"/>
            <w:noWrap/>
            <w:vAlign w:val="bottom"/>
          </w:tcPr>
          <w:p w:rsidR="00504EF5" w:rsidRPr="00AA3ED8" w:rsidRDefault="00504EF5" w:rsidP="00704B6C">
            <w:pPr>
              <w:jc w:val="center"/>
              <w:rPr>
                <w:rFonts w:ascii="Times New Roman" w:hAnsi="Times New Roman"/>
                <w:color w:val="000000"/>
                <w:sz w:val="20"/>
                <w:szCs w:val="20"/>
              </w:rPr>
            </w:pPr>
            <w:r w:rsidRPr="00AA3ED8">
              <w:rPr>
                <w:rFonts w:ascii="Times New Roman" w:hAnsi="Times New Roman"/>
                <w:color w:val="000000"/>
                <w:sz w:val="20"/>
                <w:szCs w:val="20"/>
              </w:rPr>
              <w:t>279,90</w:t>
            </w:r>
          </w:p>
        </w:tc>
      </w:tr>
    </w:tbl>
    <w:p w:rsidR="00504EF5" w:rsidRPr="00AA3ED8" w:rsidRDefault="00504EF5" w:rsidP="00504EF5">
      <w:pPr>
        <w:rPr>
          <w:rFonts w:ascii="Times New Roman" w:hAnsi="Times New Roman"/>
          <w:color w:val="000000"/>
        </w:rPr>
      </w:pPr>
      <w:r w:rsidRPr="00AA3ED8">
        <w:rPr>
          <w:rFonts w:ascii="Times New Roman" w:hAnsi="Times New Roman"/>
        </w:rPr>
        <w:t xml:space="preserve"> </w:t>
      </w:r>
    </w:p>
    <w:p w:rsidR="00504EF5" w:rsidRPr="00836488" w:rsidRDefault="00504EF5" w:rsidP="00504EF5">
      <w:pPr>
        <w:ind w:firstLine="567"/>
        <w:jc w:val="both"/>
        <w:rPr>
          <w:rFonts w:ascii="Times New Roman" w:hAnsi="Times New Roman"/>
        </w:rPr>
      </w:pPr>
      <w:r w:rsidRPr="00836488">
        <w:rPr>
          <w:rFonts w:ascii="Times New Roman" w:hAnsi="Times New Roman"/>
        </w:rPr>
        <w:t>89</w:t>
      </w:r>
      <w:r>
        <w:rPr>
          <w:rFonts w:ascii="Times New Roman" w:hAnsi="Times New Roman"/>
        </w:rPr>
        <w:t xml:space="preserve"> </w:t>
      </w:r>
      <w:r w:rsidRPr="00836488">
        <w:rPr>
          <w:rFonts w:ascii="Times New Roman" w:hAnsi="Times New Roman"/>
        </w:rPr>
        <w:t>%  канализационных сетей эксплуатируется свыше устано</w:t>
      </w:r>
      <w:r w:rsidRPr="00836488">
        <w:rPr>
          <w:rFonts w:ascii="Times New Roman" w:hAnsi="Times New Roman"/>
        </w:rPr>
        <w:t>в</w:t>
      </w:r>
      <w:r w:rsidRPr="00836488">
        <w:rPr>
          <w:rFonts w:ascii="Times New Roman" w:hAnsi="Times New Roman"/>
        </w:rPr>
        <w:t>ленного срока.</w:t>
      </w:r>
    </w:p>
    <w:p w:rsidR="00504EF5" w:rsidRPr="00836488" w:rsidRDefault="00504EF5" w:rsidP="00504EF5">
      <w:pPr>
        <w:ind w:firstLine="567"/>
        <w:jc w:val="both"/>
        <w:rPr>
          <w:rFonts w:ascii="Times New Roman" w:hAnsi="Times New Roman"/>
          <w:bCs/>
        </w:rPr>
      </w:pPr>
      <w:r w:rsidRPr="00836488">
        <w:rPr>
          <w:rFonts w:ascii="Times New Roman" w:hAnsi="Times New Roman"/>
          <w:bCs/>
        </w:rPr>
        <w:t xml:space="preserve"> В г</w:t>
      </w:r>
      <w:r>
        <w:rPr>
          <w:rFonts w:ascii="Times New Roman" w:hAnsi="Times New Roman"/>
          <w:bCs/>
        </w:rPr>
        <w:t>ороде</w:t>
      </w:r>
      <w:r w:rsidRPr="00836488">
        <w:rPr>
          <w:rFonts w:ascii="Times New Roman" w:hAnsi="Times New Roman"/>
          <w:bCs/>
        </w:rPr>
        <w:t xml:space="preserve"> Мурманске </w:t>
      </w:r>
      <w:smartTag w:uri="urn:schemas-microsoft-com:office:smarttags" w:element="metricconverter">
        <w:smartTagPr>
          <w:attr w:name="ProductID" w:val="47,1 км"/>
        </w:smartTagPr>
        <w:r w:rsidRPr="00836488">
          <w:rPr>
            <w:rFonts w:ascii="Times New Roman" w:hAnsi="Times New Roman"/>
            <w:bCs/>
          </w:rPr>
          <w:t>47,1 км</w:t>
        </w:r>
      </w:smartTag>
      <w:r w:rsidRPr="00836488">
        <w:rPr>
          <w:rFonts w:ascii="Times New Roman" w:hAnsi="Times New Roman"/>
          <w:bCs/>
        </w:rPr>
        <w:t xml:space="preserve"> канализационных сетей </w:t>
      </w:r>
      <w:r>
        <w:rPr>
          <w:rFonts w:ascii="Times New Roman" w:hAnsi="Times New Roman"/>
          <w:bCs/>
        </w:rPr>
        <w:t>находится в муниципальной собственности</w:t>
      </w:r>
      <w:r w:rsidRPr="00836488">
        <w:rPr>
          <w:rFonts w:ascii="Times New Roman" w:hAnsi="Times New Roman"/>
          <w:bCs/>
        </w:rPr>
        <w:t xml:space="preserve">. Обслуживанием данных объектов на праве оперативного управления занимается ММБУ </w:t>
      </w:r>
      <w:r>
        <w:rPr>
          <w:rFonts w:ascii="Times New Roman" w:hAnsi="Times New Roman"/>
          <w:bCs/>
        </w:rPr>
        <w:t>"</w:t>
      </w:r>
      <w:r w:rsidRPr="00836488">
        <w:rPr>
          <w:rFonts w:ascii="Times New Roman" w:hAnsi="Times New Roman"/>
          <w:bCs/>
        </w:rPr>
        <w:t>Управлени</w:t>
      </w:r>
      <w:r>
        <w:rPr>
          <w:rFonts w:ascii="Times New Roman" w:hAnsi="Times New Roman"/>
          <w:bCs/>
        </w:rPr>
        <w:t>е</w:t>
      </w:r>
      <w:r w:rsidRPr="00836488">
        <w:rPr>
          <w:rFonts w:ascii="Times New Roman" w:hAnsi="Times New Roman"/>
          <w:bCs/>
        </w:rPr>
        <w:t xml:space="preserve"> дорожного хозяйства</w:t>
      </w:r>
      <w:r>
        <w:rPr>
          <w:rFonts w:ascii="Times New Roman" w:hAnsi="Times New Roman"/>
          <w:bCs/>
        </w:rPr>
        <w:t>"</w:t>
      </w:r>
      <w:r w:rsidRPr="00836488">
        <w:rPr>
          <w:rFonts w:ascii="Times New Roman" w:hAnsi="Times New Roman"/>
          <w:bCs/>
        </w:rPr>
        <w:t>.</w:t>
      </w:r>
    </w:p>
    <w:p w:rsidR="00504EF5" w:rsidRPr="00A31235" w:rsidRDefault="00504EF5" w:rsidP="00504EF5">
      <w:pPr>
        <w:ind w:firstLine="567"/>
        <w:jc w:val="both"/>
        <w:rPr>
          <w:rFonts w:ascii="Times New Roman" w:hAnsi="Times New Roman"/>
          <w:b/>
          <w:bCs/>
        </w:rPr>
      </w:pPr>
      <w:r w:rsidRPr="00836488">
        <w:rPr>
          <w:rFonts w:ascii="Times New Roman" w:hAnsi="Times New Roman"/>
          <w:bCs/>
        </w:rPr>
        <w:t xml:space="preserve"> </w:t>
      </w:r>
      <w:r w:rsidRPr="00A31235">
        <w:rPr>
          <w:rFonts w:ascii="Times New Roman" w:hAnsi="Times New Roman"/>
          <w:b/>
        </w:rPr>
        <w:t xml:space="preserve">Канализационные </w:t>
      </w:r>
      <w:r w:rsidRPr="00A31235">
        <w:rPr>
          <w:rFonts w:ascii="Times New Roman" w:hAnsi="Times New Roman"/>
          <w:b/>
          <w:bCs/>
        </w:rPr>
        <w:t xml:space="preserve">насосные станции (далее - КНС) </w:t>
      </w:r>
    </w:p>
    <w:p w:rsidR="00504EF5" w:rsidRPr="00836488" w:rsidRDefault="00504EF5" w:rsidP="00504EF5">
      <w:pPr>
        <w:ind w:firstLine="567"/>
        <w:jc w:val="both"/>
        <w:rPr>
          <w:rFonts w:ascii="Times New Roman" w:hAnsi="Times New Roman"/>
          <w:bCs/>
        </w:rPr>
      </w:pPr>
      <w:r w:rsidRPr="00AA3ED8">
        <w:rPr>
          <w:rFonts w:ascii="Times New Roman" w:hAnsi="Times New Roman"/>
          <w:bCs/>
        </w:rPr>
        <w:t>Для перекачки сточных вод  в</w:t>
      </w:r>
      <w:r w:rsidRPr="00836488">
        <w:rPr>
          <w:rFonts w:ascii="Times New Roman" w:hAnsi="Times New Roman"/>
          <w:bCs/>
        </w:rPr>
        <w:t xml:space="preserve"> границах города Мурманска используются 8 </w:t>
      </w:r>
      <w:r>
        <w:rPr>
          <w:rFonts w:ascii="Times New Roman" w:hAnsi="Times New Roman"/>
          <w:bCs/>
        </w:rPr>
        <w:t>КНС</w:t>
      </w:r>
      <w:r w:rsidRPr="00836488">
        <w:rPr>
          <w:rFonts w:ascii="Times New Roman" w:hAnsi="Times New Roman"/>
          <w:bCs/>
        </w:rPr>
        <w:t xml:space="preserve">, которые находятся на обслуживании ГОУП </w:t>
      </w:r>
      <w:r>
        <w:rPr>
          <w:rFonts w:ascii="Times New Roman" w:hAnsi="Times New Roman"/>
          <w:bCs/>
        </w:rPr>
        <w:t>"</w:t>
      </w:r>
      <w:r w:rsidRPr="00836488">
        <w:rPr>
          <w:rFonts w:ascii="Times New Roman" w:hAnsi="Times New Roman"/>
          <w:bCs/>
        </w:rPr>
        <w:t>Мурманскводоканал</w:t>
      </w:r>
      <w:r>
        <w:rPr>
          <w:rFonts w:ascii="Times New Roman" w:hAnsi="Times New Roman"/>
          <w:bCs/>
        </w:rPr>
        <w:t>"</w:t>
      </w:r>
      <w:r w:rsidRPr="00836488">
        <w:rPr>
          <w:rFonts w:ascii="Times New Roman" w:hAnsi="Times New Roman"/>
          <w:bCs/>
        </w:rPr>
        <w:t xml:space="preserve">. С 2008 по 2011 </w:t>
      </w:r>
      <w:r>
        <w:rPr>
          <w:rFonts w:ascii="Times New Roman" w:hAnsi="Times New Roman"/>
          <w:bCs/>
        </w:rPr>
        <w:t xml:space="preserve">годы </w:t>
      </w:r>
      <w:r w:rsidRPr="00836488">
        <w:rPr>
          <w:rFonts w:ascii="Times New Roman" w:hAnsi="Times New Roman"/>
          <w:bCs/>
        </w:rPr>
        <w:t>проведен капитальный ремонт всего насосного оборудования КНС.</w:t>
      </w:r>
    </w:p>
    <w:p w:rsidR="00504EF5" w:rsidRPr="00A31235" w:rsidRDefault="00504EF5" w:rsidP="00504EF5">
      <w:pPr>
        <w:pStyle w:val="ab"/>
        <w:tabs>
          <w:tab w:val="left" w:pos="142"/>
        </w:tabs>
        <w:spacing w:before="0" w:beforeAutospacing="0" w:after="0" w:afterAutospacing="0"/>
        <w:ind w:firstLine="539"/>
        <w:jc w:val="both"/>
        <w:rPr>
          <w:rFonts w:ascii="Times New Roman" w:hAnsi="Times New Roman"/>
          <w:b/>
          <w:bCs/>
        </w:rPr>
      </w:pPr>
      <w:r w:rsidRPr="00A31235">
        <w:rPr>
          <w:rFonts w:ascii="Times New Roman" w:hAnsi="Times New Roman"/>
          <w:b/>
          <w:bCs/>
        </w:rPr>
        <w:t xml:space="preserve">Очистные сооружения </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bCs/>
        </w:rPr>
      </w:pPr>
      <w:r w:rsidRPr="00AA3ED8">
        <w:rPr>
          <w:rFonts w:ascii="Times New Roman" w:hAnsi="Times New Roman"/>
          <w:bCs/>
        </w:rPr>
        <w:t xml:space="preserve">Расположение </w:t>
      </w:r>
      <w:r>
        <w:rPr>
          <w:rFonts w:ascii="Times New Roman" w:hAnsi="Times New Roman"/>
          <w:bCs/>
        </w:rPr>
        <w:t xml:space="preserve">города </w:t>
      </w:r>
      <w:r w:rsidRPr="00AA3ED8">
        <w:rPr>
          <w:rFonts w:ascii="Times New Roman" w:hAnsi="Times New Roman"/>
          <w:bCs/>
        </w:rPr>
        <w:t>Мурманска на берегу Кольского залива определило</w:t>
      </w:r>
      <w:r w:rsidRPr="00836488">
        <w:rPr>
          <w:rFonts w:ascii="Times New Roman" w:hAnsi="Times New Roman"/>
          <w:bCs/>
        </w:rPr>
        <w:t xml:space="preserve"> основное технологическое решение в процессе очистки стоков, допустимое согласно природоохранному законодательству, действовавшему в 1995 году: отказ от ступени биологической очистки. Хорошая гидродинамическая сп</w:t>
      </w:r>
      <w:r w:rsidRPr="00836488">
        <w:rPr>
          <w:rFonts w:ascii="Times New Roman" w:hAnsi="Times New Roman"/>
          <w:bCs/>
        </w:rPr>
        <w:t>о</w:t>
      </w:r>
      <w:r w:rsidRPr="00836488">
        <w:rPr>
          <w:rFonts w:ascii="Times New Roman" w:hAnsi="Times New Roman"/>
          <w:bCs/>
        </w:rPr>
        <w:t xml:space="preserve">собность залива, восьмидесяти кратный обмен, происходящий в его водах, позволил  гидрологам прийти к выводу, что биологическая очистка стоков – нецелесообразна. ГОУП </w:t>
      </w:r>
      <w:r>
        <w:rPr>
          <w:rFonts w:ascii="Times New Roman" w:hAnsi="Times New Roman"/>
          <w:bCs/>
        </w:rPr>
        <w:t>"</w:t>
      </w:r>
      <w:r w:rsidRPr="00836488">
        <w:rPr>
          <w:rFonts w:ascii="Times New Roman" w:hAnsi="Times New Roman"/>
          <w:bCs/>
        </w:rPr>
        <w:t>Мурманскводоканал</w:t>
      </w:r>
      <w:r>
        <w:rPr>
          <w:rFonts w:ascii="Times New Roman" w:hAnsi="Times New Roman"/>
          <w:bCs/>
        </w:rPr>
        <w:t>"</w:t>
      </w:r>
      <w:r w:rsidRPr="00836488">
        <w:rPr>
          <w:rFonts w:ascii="Times New Roman" w:hAnsi="Times New Roman"/>
          <w:bCs/>
        </w:rPr>
        <w:t xml:space="preserve"> были выданы лицензии на водопользования, которые опираются на технический проект </w:t>
      </w:r>
      <w:r>
        <w:rPr>
          <w:rFonts w:ascii="Times New Roman" w:hAnsi="Times New Roman"/>
          <w:bCs/>
        </w:rPr>
        <w:t>"</w:t>
      </w:r>
      <w:r w:rsidRPr="00836488">
        <w:rPr>
          <w:rFonts w:ascii="Times New Roman" w:hAnsi="Times New Roman"/>
          <w:bCs/>
        </w:rPr>
        <w:t>Расширение и реконструкция канализации (1 очередь) города Мурманска</w:t>
      </w:r>
      <w:r>
        <w:rPr>
          <w:rFonts w:ascii="Times New Roman" w:hAnsi="Times New Roman"/>
          <w:bCs/>
        </w:rPr>
        <w:t>"</w:t>
      </w:r>
      <w:r w:rsidRPr="00836488">
        <w:rPr>
          <w:rFonts w:ascii="Times New Roman" w:hAnsi="Times New Roman"/>
          <w:bCs/>
        </w:rPr>
        <w:t>, утвержденный в июле 1978 года. В 1995 году была пущена в эксплу</w:t>
      </w:r>
      <w:r w:rsidRPr="00836488">
        <w:rPr>
          <w:rFonts w:ascii="Times New Roman" w:hAnsi="Times New Roman"/>
          <w:bCs/>
        </w:rPr>
        <w:t>а</w:t>
      </w:r>
      <w:r w:rsidRPr="00836488">
        <w:rPr>
          <w:rFonts w:ascii="Times New Roman" w:hAnsi="Times New Roman"/>
          <w:bCs/>
        </w:rPr>
        <w:t>тацию первая очередь строительства – Северные КОС (к</w:t>
      </w:r>
      <w:r w:rsidRPr="00836488">
        <w:rPr>
          <w:rFonts w:ascii="Times New Roman" w:hAnsi="Times New Roman"/>
        </w:rPr>
        <w:t>анализационные очистные с</w:t>
      </w:r>
      <w:r w:rsidRPr="00836488">
        <w:rPr>
          <w:rFonts w:ascii="Times New Roman" w:hAnsi="Times New Roman"/>
        </w:rPr>
        <w:t>о</w:t>
      </w:r>
      <w:r w:rsidRPr="00836488">
        <w:rPr>
          <w:rFonts w:ascii="Times New Roman" w:hAnsi="Times New Roman"/>
        </w:rPr>
        <w:t>оружения) г</w:t>
      </w:r>
      <w:r>
        <w:rPr>
          <w:rFonts w:ascii="Times New Roman" w:hAnsi="Times New Roman"/>
        </w:rPr>
        <w:t>орода</w:t>
      </w:r>
      <w:r w:rsidRPr="00836488">
        <w:rPr>
          <w:rFonts w:ascii="Times New Roman" w:hAnsi="Times New Roman"/>
        </w:rPr>
        <w:t xml:space="preserve"> Мурманска механической очистки производительностью 100 тыс. м</w:t>
      </w:r>
      <w:r w:rsidRPr="00836488">
        <w:rPr>
          <w:rFonts w:ascii="Times New Roman" w:hAnsi="Times New Roman"/>
          <w:vertAlign w:val="superscript"/>
        </w:rPr>
        <w:t>3</w:t>
      </w:r>
      <w:r w:rsidRPr="00836488">
        <w:rPr>
          <w:rFonts w:ascii="Times New Roman" w:hAnsi="Times New Roman"/>
        </w:rPr>
        <w:t xml:space="preserve">/сут. В настоящее время заканчиваются работы по </w:t>
      </w:r>
      <w:r w:rsidRPr="00836488">
        <w:rPr>
          <w:rFonts w:ascii="Times New Roman" w:hAnsi="Times New Roman"/>
          <w:bCs/>
        </w:rPr>
        <w:t>второй очереди строительства – пуск главной насосной станции, подающей стоки Центрального района города на Северные КОС.</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bCs/>
        </w:rPr>
      </w:pPr>
      <w:r w:rsidRPr="00836488">
        <w:rPr>
          <w:rFonts w:ascii="Times New Roman" w:hAnsi="Times New Roman"/>
          <w:bCs/>
        </w:rPr>
        <w:t xml:space="preserve"> В перспективе третьей очередью предусмотрено строительство Южных ОСК с полной биологический очисткой, процессами нитриде нитрификации производительностью 39,5 </w:t>
      </w:r>
      <w:r>
        <w:rPr>
          <w:rFonts w:ascii="Times New Roman" w:hAnsi="Times New Roman"/>
          <w:bCs/>
        </w:rPr>
        <w:t xml:space="preserve">                    </w:t>
      </w:r>
      <w:r w:rsidRPr="00836488">
        <w:rPr>
          <w:rFonts w:ascii="Times New Roman" w:hAnsi="Times New Roman"/>
          <w:bCs/>
        </w:rPr>
        <w:t>тыс. м</w:t>
      </w:r>
      <w:r w:rsidRPr="00836488">
        <w:rPr>
          <w:rFonts w:ascii="Times New Roman" w:hAnsi="Times New Roman"/>
          <w:bCs/>
          <w:vertAlign w:val="superscript"/>
        </w:rPr>
        <w:t>3</w:t>
      </w:r>
      <w:r w:rsidRPr="00836488">
        <w:rPr>
          <w:rFonts w:ascii="Times New Roman" w:hAnsi="Times New Roman"/>
          <w:bCs/>
        </w:rPr>
        <w:t>/сут.</w:t>
      </w:r>
    </w:p>
    <w:p w:rsidR="00504EF5" w:rsidRPr="00836488" w:rsidRDefault="00504EF5" w:rsidP="00504EF5">
      <w:pPr>
        <w:ind w:firstLine="540"/>
        <w:jc w:val="both"/>
        <w:rPr>
          <w:rFonts w:ascii="Times New Roman" w:hAnsi="Times New Roman"/>
        </w:rPr>
      </w:pPr>
      <w:r w:rsidRPr="00836488">
        <w:rPr>
          <w:rFonts w:ascii="Times New Roman" w:hAnsi="Times New Roman"/>
        </w:rPr>
        <w:t>В 2013 году механической очистке подверглось 24,57</w:t>
      </w:r>
      <w:r>
        <w:rPr>
          <w:rFonts w:ascii="Times New Roman" w:hAnsi="Times New Roman"/>
        </w:rPr>
        <w:t xml:space="preserve"> </w:t>
      </w:r>
      <w:r w:rsidRPr="00836488">
        <w:rPr>
          <w:rFonts w:ascii="Times New Roman" w:hAnsi="Times New Roman"/>
        </w:rPr>
        <w:t>% всех сточных вод. Образующийся после очистки обезвоже</w:t>
      </w:r>
      <w:r w:rsidRPr="00836488">
        <w:rPr>
          <w:rFonts w:ascii="Times New Roman" w:hAnsi="Times New Roman"/>
        </w:rPr>
        <w:t>н</w:t>
      </w:r>
      <w:r w:rsidRPr="00836488">
        <w:rPr>
          <w:rFonts w:ascii="Times New Roman" w:hAnsi="Times New Roman"/>
        </w:rPr>
        <w:t>ный осадок, на основании договора  утилизируется на полигон твердых бытовых о</w:t>
      </w:r>
      <w:r w:rsidRPr="00836488">
        <w:rPr>
          <w:rFonts w:ascii="Times New Roman" w:hAnsi="Times New Roman"/>
        </w:rPr>
        <w:t>т</w:t>
      </w:r>
      <w:r w:rsidRPr="00836488">
        <w:rPr>
          <w:rFonts w:ascii="Times New Roman" w:hAnsi="Times New Roman"/>
        </w:rPr>
        <w:t>ходов района Дровяное.</w:t>
      </w:r>
    </w:p>
    <w:p w:rsidR="00504EF5" w:rsidRPr="00836488" w:rsidRDefault="00504EF5" w:rsidP="00504EF5">
      <w:pPr>
        <w:ind w:firstLine="540"/>
        <w:jc w:val="both"/>
        <w:rPr>
          <w:rFonts w:ascii="Times New Roman" w:hAnsi="Times New Roman"/>
          <w:bCs/>
        </w:rPr>
      </w:pPr>
      <w:r w:rsidRPr="00836488">
        <w:rPr>
          <w:rFonts w:ascii="Times New Roman" w:hAnsi="Times New Roman"/>
          <w:bCs/>
        </w:rPr>
        <w:t>Изменившиеся социально-экономические, орган</w:t>
      </w:r>
      <w:r w:rsidRPr="00836488">
        <w:rPr>
          <w:rFonts w:ascii="Times New Roman" w:hAnsi="Times New Roman"/>
          <w:bCs/>
        </w:rPr>
        <w:t>и</w:t>
      </w:r>
      <w:r w:rsidRPr="00836488">
        <w:rPr>
          <w:rFonts w:ascii="Times New Roman" w:hAnsi="Times New Roman"/>
          <w:bCs/>
        </w:rPr>
        <w:t xml:space="preserve">зационно </w:t>
      </w:r>
      <w:r>
        <w:rPr>
          <w:rFonts w:ascii="Times New Roman" w:hAnsi="Times New Roman"/>
          <w:bCs/>
        </w:rPr>
        <w:t>-</w:t>
      </w:r>
      <w:r w:rsidRPr="00836488">
        <w:rPr>
          <w:rFonts w:ascii="Times New Roman" w:hAnsi="Times New Roman"/>
          <w:bCs/>
        </w:rPr>
        <w:t xml:space="preserve"> хозяйственные условия, а также новые экологические требования к качеству очистки требуют доработк</w:t>
      </w:r>
      <w:r>
        <w:rPr>
          <w:rFonts w:ascii="Times New Roman" w:hAnsi="Times New Roman"/>
          <w:bCs/>
        </w:rPr>
        <w:t>и</w:t>
      </w:r>
      <w:r w:rsidRPr="00836488">
        <w:rPr>
          <w:rFonts w:ascii="Times New Roman" w:hAnsi="Times New Roman"/>
          <w:bCs/>
        </w:rPr>
        <w:t xml:space="preserve"> и развити</w:t>
      </w:r>
      <w:r>
        <w:rPr>
          <w:rFonts w:ascii="Times New Roman" w:hAnsi="Times New Roman"/>
          <w:bCs/>
        </w:rPr>
        <w:t>я</w:t>
      </w:r>
      <w:r w:rsidRPr="00836488">
        <w:rPr>
          <w:rFonts w:ascii="Times New Roman" w:hAnsi="Times New Roman"/>
          <w:bCs/>
        </w:rPr>
        <w:t xml:space="preserve"> существующих решений по очистке сточных вод.</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lastRenderedPageBreak/>
        <w:t>В настоящее время большая часть города, расположенная на восточном берегу Кольского залива Баренцева моря, разделена на четыре бассейна канализования: Южный, Центральный, Северный, р-н Роста. На западном берегу расположены два микр</w:t>
      </w:r>
      <w:r w:rsidRPr="00836488">
        <w:rPr>
          <w:rFonts w:ascii="Times New Roman" w:hAnsi="Times New Roman"/>
        </w:rPr>
        <w:t>о</w:t>
      </w:r>
      <w:r w:rsidRPr="00836488">
        <w:rPr>
          <w:rFonts w:ascii="Times New Roman" w:hAnsi="Times New Roman"/>
        </w:rPr>
        <w:t>района: Дровяное и Абрам-Мыс, сточные воды которых береговыми выпусками отводятся без очистки в Кольский залив.</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Согласно Решению от 04 октября 2011 года по делу № 2-2828 Октябрьский суд  </w:t>
      </w:r>
      <w:r>
        <w:rPr>
          <w:rFonts w:ascii="Times New Roman" w:hAnsi="Times New Roman"/>
        </w:rPr>
        <w:t>города</w:t>
      </w:r>
      <w:r w:rsidRPr="00836488">
        <w:rPr>
          <w:rFonts w:ascii="Times New Roman" w:hAnsi="Times New Roman"/>
        </w:rPr>
        <w:t xml:space="preserve"> Мурманска обязал администрацию </w:t>
      </w:r>
      <w:r>
        <w:rPr>
          <w:rFonts w:ascii="Times New Roman" w:hAnsi="Times New Roman"/>
        </w:rPr>
        <w:t>города</w:t>
      </w:r>
      <w:r w:rsidRPr="00836488">
        <w:rPr>
          <w:rFonts w:ascii="Times New Roman" w:hAnsi="Times New Roman"/>
        </w:rPr>
        <w:t xml:space="preserve"> Мурманск</w:t>
      </w:r>
      <w:r>
        <w:rPr>
          <w:rFonts w:ascii="Times New Roman" w:hAnsi="Times New Roman"/>
        </w:rPr>
        <w:t>а</w:t>
      </w:r>
      <w:r w:rsidRPr="00836488">
        <w:rPr>
          <w:rFonts w:ascii="Times New Roman" w:hAnsi="Times New Roman"/>
        </w:rPr>
        <w:t xml:space="preserve"> организовать строительство и введение в эк</w:t>
      </w:r>
      <w:r w:rsidRPr="00836488">
        <w:rPr>
          <w:rFonts w:ascii="Times New Roman" w:hAnsi="Times New Roman"/>
        </w:rPr>
        <w:t>с</w:t>
      </w:r>
      <w:r w:rsidRPr="00836488">
        <w:rPr>
          <w:rFonts w:ascii="Times New Roman" w:hAnsi="Times New Roman"/>
        </w:rPr>
        <w:t xml:space="preserve">плуатацию очистных сооружений по выпускам №№ 1,2,3,4,5,6,7,8,9,10, с целью исключения сброса неочищенных стоков. Этим же решением суд обязал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разработать проект инвестиционной програ</w:t>
      </w:r>
      <w:r w:rsidRPr="00836488">
        <w:rPr>
          <w:rFonts w:ascii="Times New Roman" w:hAnsi="Times New Roman"/>
        </w:rPr>
        <w:t>м</w:t>
      </w:r>
      <w:r w:rsidRPr="00836488">
        <w:rPr>
          <w:rFonts w:ascii="Times New Roman" w:hAnsi="Times New Roman"/>
        </w:rPr>
        <w:t xml:space="preserve">мы по обеспечению очистки сточных вод </w:t>
      </w:r>
      <w:r>
        <w:rPr>
          <w:rFonts w:ascii="Times New Roman" w:hAnsi="Times New Roman"/>
        </w:rPr>
        <w:t xml:space="preserve">в </w:t>
      </w:r>
      <w:r w:rsidRPr="00836488">
        <w:rPr>
          <w:rFonts w:ascii="Times New Roman" w:hAnsi="Times New Roman"/>
        </w:rPr>
        <w:t>г</w:t>
      </w:r>
      <w:r>
        <w:rPr>
          <w:rFonts w:ascii="Times New Roman" w:hAnsi="Times New Roman"/>
        </w:rPr>
        <w:t>ороде</w:t>
      </w:r>
      <w:r w:rsidRPr="00836488">
        <w:rPr>
          <w:rFonts w:ascii="Times New Roman" w:hAnsi="Times New Roman"/>
        </w:rPr>
        <w:t xml:space="preserve"> Мурманск</w:t>
      </w:r>
      <w:r>
        <w:rPr>
          <w:rFonts w:ascii="Times New Roman" w:hAnsi="Times New Roman"/>
        </w:rPr>
        <w:t>е</w:t>
      </w:r>
      <w:r w:rsidRPr="00836488">
        <w:rPr>
          <w:rFonts w:ascii="Times New Roman" w:hAnsi="Times New Roman"/>
        </w:rPr>
        <w:t>, выполнить технико-экономическое обоснование и выбор технологии очистки сточных вод, разраб</w:t>
      </w:r>
      <w:r w:rsidRPr="00836488">
        <w:rPr>
          <w:rFonts w:ascii="Times New Roman" w:hAnsi="Times New Roman"/>
        </w:rPr>
        <w:t>о</w:t>
      </w:r>
      <w:r w:rsidRPr="00836488">
        <w:rPr>
          <w:rFonts w:ascii="Times New Roman" w:hAnsi="Times New Roman"/>
        </w:rPr>
        <w:t>тать техническое задание и технические условия на строительство очистных сооружений.</w:t>
      </w:r>
    </w:p>
    <w:p w:rsidR="00504EF5" w:rsidRDefault="00504EF5" w:rsidP="00504EF5">
      <w:pPr>
        <w:ind w:firstLine="540"/>
        <w:jc w:val="both"/>
        <w:rPr>
          <w:rFonts w:ascii="Times New Roman" w:hAnsi="Times New Roman"/>
        </w:rPr>
      </w:pPr>
      <w:r w:rsidRPr="00836488">
        <w:rPr>
          <w:rFonts w:ascii="Times New Roman" w:hAnsi="Times New Roman"/>
        </w:rPr>
        <w:t xml:space="preserve">К настоящему времени в рамках исполнения планов природоохранных мероприятий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xml:space="preserve"> произведены переключения выпусков № 6,7, что позволило снизить антропогенную нагрузку на участок водного объекта.  </w:t>
      </w:r>
    </w:p>
    <w:p w:rsidR="00504EF5" w:rsidRPr="00A31235" w:rsidRDefault="00504EF5" w:rsidP="00504EF5">
      <w:pPr>
        <w:pStyle w:val="20"/>
        <w:numPr>
          <w:ilvl w:val="3"/>
          <w:numId w:val="19"/>
        </w:numPr>
        <w:tabs>
          <w:tab w:val="clear" w:pos="1080"/>
          <w:tab w:val="num" w:pos="851"/>
        </w:tabs>
        <w:spacing w:before="0" w:after="0"/>
        <w:ind w:left="0" w:firstLine="0"/>
        <w:rPr>
          <w:rFonts w:ascii="Times New Roman" w:hAnsi="Times New Roman"/>
          <w:sz w:val="24"/>
          <w:szCs w:val="24"/>
        </w:rPr>
      </w:pPr>
      <w:bookmarkStart w:id="75" w:name="_Toc336010446"/>
      <w:r w:rsidRPr="00A31235">
        <w:rPr>
          <w:rFonts w:ascii="Times New Roman" w:hAnsi="Times New Roman"/>
          <w:sz w:val="24"/>
          <w:szCs w:val="24"/>
        </w:rPr>
        <w:t>Анализ показателей работы системы водоотведения</w:t>
      </w:r>
      <w:bookmarkEnd w:id="75"/>
    </w:p>
    <w:p w:rsidR="00504EF5" w:rsidRPr="00836488" w:rsidRDefault="00504EF5" w:rsidP="00504EF5">
      <w:pPr>
        <w:pStyle w:val="ab"/>
        <w:tabs>
          <w:tab w:val="left" w:pos="142"/>
          <w:tab w:val="left" w:pos="720"/>
          <w:tab w:val="left" w:pos="900"/>
          <w:tab w:val="left" w:pos="1080"/>
          <w:tab w:val="left" w:pos="1260"/>
        </w:tabs>
        <w:spacing w:before="0" w:beforeAutospacing="0" w:after="0" w:afterAutospacing="0"/>
        <w:ind w:firstLine="567"/>
        <w:jc w:val="both"/>
        <w:rPr>
          <w:rFonts w:ascii="Times New Roman" w:hAnsi="Times New Roman"/>
        </w:rPr>
      </w:pPr>
      <w:r w:rsidRPr="00836488">
        <w:rPr>
          <w:rFonts w:ascii="Times New Roman" w:hAnsi="Times New Roman"/>
        </w:rPr>
        <w:t>Оценка эффективности работы системы проводилась сопоставлением фактических показателей с норм</w:t>
      </w:r>
      <w:r w:rsidRPr="00836488">
        <w:rPr>
          <w:rFonts w:ascii="Times New Roman" w:hAnsi="Times New Roman"/>
        </w:rPr>
        <w:t>а</w:t>
      </w:r>
      <w:r w:rsidRPr="00836488">
        <w:rPr>
          <w:rFonts w:ascii="Times New Roman" w:hAnsi="Times New Roman"/>
        </w:rPr>
        <w:t xml:space="preserve">тивными  значениями. </w:t>
      </w:r>
    </w:p>
    <w:p w:rsidR="00504EF5" w:rsidRPr="00514383" w:rsidRDefault="00504EF5" w:rsidP="00504EF5">
      <w:pPr>
        <w:pStyle w:val="ae"/>
        <w:widowControl w:val="0"/>
        <w:spacing w:after="0"/>
        <w:ind w:firstLine="567"/>
        <w:jc w:val="both"/>
        <w:rPr>
          <w:rFonts w:ascii="Times New Roman" w:hAnsi="Times New Roman"/>
        </w:rPr>
      </w:pPr>
      <w:r w:rsidRPr="00836488">
        <w:rPr>
          <w:rFonts w:ascii="Times New Roman" w:hAnsi="Times New Roman"/>
        </w:rPr>
        <w:t>Удельный расход электроэнергии на очистку и транспортировку стоков более чем в 1,5 раза ниже нормативных значений, что свидетельствует об эффективности технологии и об</w:t>
      </w:r>
      <w:r w:rsidRPr="00836488">
        <w:rPr>
          <w:rFonts w:ascii="Times New Roman" w:hAnsi="Times New Roman"/>
        </w:rPr>
        <w:t>о</w:t>
      </w:r>
      <w:r w:rsidRPr="00836488">
        <w:rPr>
          <w:rFonts w:ascii="Times New Roman" w:hAnsi="Times New Roman"/>
        </w:rPr>
        <w:t xml:space="preserve">рудования, используемых ГОУП </w:t>
      </w:r>
      <w:r>
        <w:rPr>
          <w:rFonts w:ascii="Times New Roman" w:hAnsi="Times New Roman"/>
        </w:rPr>
        <w:t>"</w:t>
      </w:r>
      <w:r w:rsidRPr="00514383">
        <w:rPr>
          <w:rFonts w:ascii="Times New Roman" w:hAnsi="Times New Roman"/>
        </w:rPr>
        <w:t>Мурманскводоканал</w:t>
      </w:r>
      <w:r>
        <w:rPr>
          <w:rFonts w:ascii="Times New Roman" w:hAnsi="Times New Roman"/>
        </w:rPr>
        <w:t>"</w:t>
      </w:r>
      <w:r w:rsidRPr="00514383">
        <w:rPr>
          <w:rFonts w:ascii="Times New Roman" w:hAnsi="Times New Roman"/>
        </w:rPr>
        <w:t xml:space="preserve"> и достаточном внимании на предприятии к проблемам ресу</w:t>
      </w:r>
      <w:r w:rsidRPr="00514383">
        <w:rPr>
          <w:rFonts w:ascii="Times New Roman" w:hAnsi="Times New Roman"/>
        </w:rPr>
        <w:t>р</w:t>
      </w:r>
      <w:r w:rsidRPr="00514383">
        <w:rPr>
          <w:rFonts w:ascii="Times New Roman" w:hAnsi="Times New Roman"/>
        </w:rPr>
        <w:t>сосбережения (</w:t>
      </w:r>
      <w:r>
        <w:rPr>
          <w:rFonts w:ascii="Times New Roman" w:hAnsi="Times New Roman"/>
        </w:rPr>
        <w:t>т</w:t>
      </w:r>
      <w:r w:rsidRPr="00514383">
        <w:rPr>
          <w:rFonts w:ascii="Times New Roman" w:hAnsi="Times New Roman"/>
        </w:rPr>
        <w:t>аблица 3.</w:t>
      </w:r>
      <w:r>
        <w:rPr>
          <w:rFonts w:ascii="Times New Roman" w:hAnsi="Times New Roman"/>
        </w:rPr>
        <w:t>27</w:t>
      </w:r>
      <w:r w:rsidRPr="00514383">
        <w:rPr>
          <w:rFonts w:ascii="Times New Roman" w:hAnsi="Times New Roman"/>
        </w:rPr>
        <w:t xml:space="preserve">).  </w:t>
      </w:r>
    </w:p>
    <w:p w:rsidR="00504EF5" w:rsidRPr="00514383" w:rsidRDefault="00504EF5" w:rsidP="00504EF5">
      <w:pPr>
        <w:pStyle w:val="ae"/>
        <w:widowControl w:val="0"/>
        <w:spacing w:after="0"/>
        <w:ind w:firstLine="540"/>
        <w:jc w:val="both"/>
        <w:rPr>
          <w:rFonts w:ascii="Times New Roman" w:hAnsi="Times New Roman"/>
        </w:rPr>
      </w:pPr>
    </w:p>
    <w:p w:rsidR="00504EF5" w:rsidRDefault="00504EF5" w:rsidP="00504EF5">
      <w:pPr>
        <w:rPr>
          <w:rFonts w:ascii="Times New Roman" w:hAnsi="Times New Roman"/>
        </w:rPr>
      </w:pPr>
      <w:r w:rsidRPr="00AA3ED8">
        <w:rPr>
          <w:rFonts w:ascii="Times New Roman" w:hAnsi="Times New Roman"/>
        </w:rPr>
        <w:t>Таблица 3.</w:t>
      </w:r>
      <w:r>
        <w:rPr>
          <w:rFonts w:ascii="Times New Roman" w:hAnsi="Times New Roman"/>
        </w:rPr>
        <w:t>27</w:t>
      </w:r>
      <w:r w:rsidRPr="00AA3ED8">
        <w:rPr>
          <w:rFonts w:ascii="Times New Roman" w:hAnsi="Times New Roman"/>
        </w:rPr>
        <w:t xml:space="preserve"> </w:t>
      </w:r>
      <w:r w:rsidRPr="00AA3ED8">
        <w:rPr>
          <w:rFonts w:ascii="Times New Roman" w:hAnsi="Times New Roman"/>
        </w:rPr>
        <w:sym w:font="Symbol" w:char="F02D"/>
      </w:r>
      <w:r w:rsidRPr="00AA3ED8">
        <w:rPr>
          <w:rFonts w:ascii="Times New Roman" w:hAnsi="Times New Roman"/>
        </w:rPr>
        <w:t xml:space="preserve"> Ресурсная эффективность сектора водоотведения</w:t>
      </w:r>
    </w:p>
    <w:p w:rsidR="00504EF5" w:rsidRPr="00AA3ED8" w:rsidRDefault="00504EF5" w:rsidP="00504EF5">
      <w:pPr>
        <w:rPr>
          <w:rFonts w:ascii="Times New Roman" w:hAnsi="Times New Roman"/>
        </w:rPr>
      </w:pPr>
    </w:p>
    <w:tbl>
      <w:tblPr>
        <w:tblW w:w="9880" w:type="dxa"/>
        <w:jc w:val="center"/>
        <w:tblLook w:val="0000" w:firstRow="0" w:lastRow="0" w:firstColumn="0" w:lastColumn="0" w:noHBand="0" w:noVBand="0"/>
      </w:tblPr>
      <w:tblGrid>
        <w:gridCol w:w="5566"/>
        <w:gridCol w:w="953"/>
        <w:gridCol w:w="953"/>
        <w:gridCol w:w="953"/>
        <w:gridCol w:w="1455"/>
      </w:tblGrid>
      <w:tr w:rsidR="00504EF5" w:rsidRPr="00AA3ED8" w:rsidTr="00704B6C">
        <w:trPr>
          <w:jc w:val="center"/>
        </w:trPr>
        <w:tc>
          <w:tcPr>
            <w:tcW w:w="5566" w:type="dxa"/>
            <w:tcBorders>
              <w:top w:val="single" w:sz="8" w:space="0" w:color="auto"/>
              <w:left w:val="single" w:sz="8" w:space="0" w:color="auto"/>
              <w:bottom w:val="single" w:sz="8" w:space="0" w:color="000000"/>
              <w:right w:val="single" w:sz="4" w:space="0" w:color="auto"/>
            </w:tcBorders>
            <w:vAlign w:val="center"/>
          </w:tcPr>
          <w:p w:rsidR="00504EF5" w:rsidRPr="00621576" w:rsidRDefault="00504EF5" w:rsidP="00704B6C">
            <w:pPr>
              <w:jc w:val="center"/>
              <w:rPr>
                <w:rFonts w:ascii="Times New Roman" w:hAnsi="Times New Roman"/>
                <w:b/>
                <w:bCs/>
                <w:color w:val="000000"/>
                <w:sz w:val="20"/>
                <w:szCs w:val="20"/>
              </w:rPr>
            </w:pPr>
            <w:r w:rsidRPr="00621576">
              <w:rPr>
                <w:rFonts w:ascii="Times New Roman" w:hAnsi="Times New Roman"/>
                <w:b/>
                <w:bCs/>
                <w:color w:val="000000"/>
                <w:sz w:val="20"/>
                <w:szCs w:val="20"/>
              </w:rPr>
              <w:t>Показатели</w:t>
            </w:r>
          </w:p>
        </w:tc>
        <w:tc>
          <w:tcPr>
            <w:tcW w:w="953" w:type="dxa"/>
            <w:tcBorders>
              <w:top w:val="single" w:sz="4" w:space="0" w:color="auto"/>
              <w:left w:val="nil"/>
              <w:bottom w:val="single" w:sz="4" w:space="0" w:color="auto"/>
              <w:right w:val="single" w:sz="8" w:space="0" w:color="000000"/>
            </w:tcBorders>
            <w:vAlign w:val="center"/>
          </w:tcPr>
          <w:p w:rsidR="00504EF5" w:rsidRPr="00621576" w:rsidRDefault="00504EF5" w:rsidP="00704B6C">
            <w:pPr>
              <w:jc w:val="center"/>
              <w:rPr>
                <w:rFonts w:ascii="Times New Roman" w:hAnsi="Times New Roman"/>
                <w:b/>
                <w:bCs/>
                <w:color w:val="000000"/>
                <w:sz w:val="20"/>
                <w:szCs w:val="20"/>
              </w:rPr>
            </w:pPr>
            <w:r w:rsidRPr="00621576">
              <w:rPr>
                <w:rFonts w:ascii="Times New Roman" w:hAnsi="Times New Roman"/>
                <w:b/>
                <w:bCs/>
                <w:color w:val="000000"/>
                <w:sz w:val="20"/>
                <w:szCs w:val="20"/>
              </w:rPr>
              <w:t>2011</w:t>
            </w:r>
          </w:p>
        </w:tc>
        <w:tc>
          <w:tcPr>
            <w:tcW w:w="953" w:type="dxa"/>
            <w:tcBorders>
              <w:top w:val="single" w:sz="4" w:space="0" w:color="auto"/>
              <w:left w:val="nil"/>
              <w:bottom w:val="single" w:sz="4" w:space="0" w:color="auto"/>
              <w:right w:val="single" w:sz="8" w:space="0" w:color="000000"/>
            </w:tcBorders>
            <w:vAlign w:val="center"/>
          </w:tcPr>
          <w:p w:rsidR="00504EF5" w:rsidRPr="00621576" w:rsidRDefault="00504EF5" w:rsidP="00704B6C">
            <w:pPr>
              <w:jc w:val="center"/>
              <w:rPr>
                <w:rFonts w:ascii="Times New Roman" w:hAnsi="Times New Roman"/>
                <w:b/>
                <w:bCs/>
                <w:color w:val="000000"/>
                <w:sz w:val="20"/>
                <w:szCs w:val="20"/>
              </w:rPr>
            </w:pPr>
            <w:r w:rsidRPr="00621576">
              <w:rPr>
                <w:rFonts w:ascii="Times New Roman" w:hAnsi="Times New Roman"/>
                <w:b/>
                <w:bCs/>
                <w:color w:val="000000"/>
                <w:sz w:val="20"/>
                <w:szCs w:val="20"/>
              </w:rPr>
              <w:t>2012</w:t>
            </w:r>
          </w:p>
        </w:tc>
        <w:tc>
          <w:tcPr>
            <w:tcW w:w="953" w:type="dxa"/>
            <w:tcBorders>
              <w:top w:val="single" w:sz="4" w:space="0" w:color="auto"/>
              <w:left w:val="nil"/>
              <w:bottom w:val="single" w:sz="4" w:space="0" w:color="auto"/>
              <w:right w:val="single" w:sz="4" w:space="0" w:color="auto"/>
            </w:tcBorders>
            <w:vAlign w:val="center"/>
          </w:tcPr>
          <w:p w:rsidR="00504EF5" w:rsidRPr="00621576" w:rsidRDefault="00504EF5" w:rsidP="00704B6C">
            <w:pPr>
              <w:jc w:val="center"/>
              <w:rPr>
                <w:rFonts w:ascii="Times New Roman" w:hAnsi="Times New Roman"/>
                <w:b/>
                <w:bCs/>
                <w:color w:val="000000"/>
                <w:sz w:val="20"/>
                <w:szCs w:val="20"/>
              </w:rPr>
            </w:pPr>
            <w:r w:rsidRPr="00621576">
              <w:rPr>
                <w:rFonts w:ascii="Times New Roman" w:hAnsi="Times New Roman"/>
                <w:b/>
                <w:bCs/>
                <w:color w:val="000000"/>
                <w:sz w:val="20"/>
                <w:szCs w:val="20"/>
              </w:rPr>
              <w:t>2013</w:t>
            </w:r>
          </w:p>
        </w:tc>
        <w:tc>
          <w:tcPr>
            <w:tcW w:w="1455" w:type="dxa"/>
            <w:tcBorders>
              <w:top w:val="single" w:sz="8" w:space="0" w:color="auto"/>
              <w:left w:val="single" w:sz="4" w:space="0" w:color="auto"/>
              <w:bottom w:val="single" w:sz="8" w:space="0" w:color="000000"/>
              <w:right w:val="single" w:sz="8" w:space="0" w:color="auto"/>
            </w:tcBorders>
            <w:vAlign w:val="center"/>
          </w:tcPr>
          <w:p w:rsidR="00504EF5" w:rsidRPr="00621576" w:rsidRDefault="00504EF5" w:rsidP="00704B6C">
            <w:pPr>
              <w:jc w:val="center"/>
              <w:rPr>
                <w:rFonts w:ascii="Times New Roman" w:hAnsi="Times New Roman"/>
                <w:b/>
                <w:bCs/>
                <w:color w:val="000000"/>
                <w:sz w:val="20"/>
                <w:szCs w:val="20"/>
              </w:rPr>
            </w:pPr>
            <w:r w:rsidRPr="00621576">
              <w:rPr>
                <w:rFonts w:ascii="Times New Roman" w:hAnsi="Times New Roman"/>
                <w:b/>
                <w:bCs/>
                <w:color w:val="000000"/>
                <w:sz w:val="20"/>
                <w:szCs w:val="20"/>
              </w:rPr>
              <w:t>Норматив-индикатор</w:t>
            </w:r>
          </w:p>
        </w:tc>
      </w:tr>
      <w:tr w:rsidR="00504EF5" w:rsidRPr="00AA3ED8" w:rsidTr="00704B6C">
        <w:trPr>
          <w:jc w:val="center"/>
        </w:trPr>
        <w:tc>
          <w:tcPr>
            <w:tcW w:w="5566" w:type="dxa"/>
            <w:tcBorders>
              <w:top w:val="nil"/>
              <w:left w:val="single" w:sz="8" w:space="0" w:color="auto"/>
              <w:bottom w:val="single" w:sz="8" w:space="0" w:color="auto"/>
              <w:right w:val="single" w:sz="8" w:space="0" w:color="auto"/>
            </w:tcBorders>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 xml:space="preserve"> Удельный расход электр</w:t>
            </w:r>
            <w:r w:rsidRPr="00AA3ED8">
              <w:rPr>
                <w:rFonts w:ascii="Times New Roman" w:hAnsi="Times New Roman"/>
                <w:sz w:val="20"/>
                <w:szCs w:val="20"/>
              </w:rPr>
              <w:t>о</w:t>
            </w:r>
            <w:r w:rsidRPr="00AA3ED8">
              <w:rPr>
                <w:rFonts w:ascii="Times New Roman" w:hAnsi="Times New Roman"/>
                <w:sz w:val="20"/>
                <w:szCs w:val="20"/>
              </w:rPr>
              <w:t>энергии, кВт.ч/м</w:t>
            </w:r>
            <w:r w:rsidRPr="00AA3ED8">
              <w:rPr>
                <w:rFonts w:ascii="Times New Roman" w:hAnsi="Times New Roman"/>
                <w:sz w:val="20"/>
                <w:szCs w:val="20"/>
                <w:vertAlign w:val="superscript"/>
              </w:rPr>
              <w:t xml:space="preserve">3 </w:t>
            </w:r>
            <w:r w:rsidRPr="00AA3ED8">
              <w:rPr>
                <w:rFonts w:ascii="Times New Roman" w:hAnsi="Times New Roman"/>
                <w:sz w:val="20"/>
                <w:szCs w:val="20"/>
              </w:rPr>
              <w:t xml:space="preserve"> </w:t>
            </w:r>
          </w:p>
        </w:tc>
        <w:tc>
          <w:tcPr>
            <w:tcW w:w="953" w:type="dxa"/>
            <w:tcBorders>
              <w:top w:val="single" w:sz="4" w:space="0" w:color="auto"/>
              <w:left w:val="nil"/>
              <w:bottom w:val="single" w:sz="8" w:space="0" w:color="auto"/>
              <w:right w:val="single" w:sz="8" w:space="0" w:color="auto"/>
            </w:tcBorders>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0,17</w:t>
            </w:r>
          </w:p>
        </w:tc>
        <w:tc>
          <w:tcPr>
            <w:tcW w:w="953" w:type="dxa"/>
            <w:tcBorders>
              <w:top w:val="single" w:sz="4" w:space="0" w:color="auto"/>
              <w:left w:val="nil"/>
              <w:bottom w:val="single" w:sz="8" w:space="0" w:color="auto"/>
              <w:right w:val="single" w:sz="8" w:space="0" w:color="auto"/>
            </w:tcBorders>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0,18</w:t>
            </w:r>
          </w:p>
        </w:tc>
        <w:tc>
          <w:tcPr>
            <w:tcW w:w="953" w:type="dxa"/>
            <w:tcBorders>
              <w:top w:val="single" w:sz="4" w:space="0" w:color="auto"/>
              <w:left w:val="nil"/>
              <w:bottom w:val="single" w:sz="8" w:space="0" w:color="auto"/>
              <w:right w:val="single" w:sz="8" w:space="0" w:color="auto"/>
            </w:tcBorders>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0,18</w:t>
            </w:r>
          </w:p>
        </w:tc>
        <w:tc>
          <w:tcPr>
            <w:tcW w:w="1455" w:type="dxa"/>
            <w:tcBorders>
              <w:top w:val="nil"/>
              <w:left w:val="nil"/>
              <w:bottom w:val="single" w:sz="8" w:space="0" w:color="auto"/>
              <w:right w:val="single" w:sz="8" w:space="0" w:color="auto"/>
            </w:tcBorders>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 xml:space="preserve"> 0,3-0,47 </w:t>
            </w:r>
          </w:p>
        </w:tc>
      </w:tr>
      <w:tr w:rsidR="00504EF5" w:rsidRPr="00AA3ED8" w:rsidTr="00704B6C">
        <w:trPr>
          <w:jc w:val="center"/>
        </w:trPr>
        <w:tc>
          <w:tcPr>
            <w:tcW w:w="5566" w:type="dxa"/>
            <w:tcBorders>
              <w:top w:val="nil"/>
              <w:left w:val="single" w:sz="8" w:space="0" w:color="auto"/>
              <w:bottom w:val="single" w:sz="4" w:space="0" w:color="auto"/>
              <w:right w:val="single" w:sz="8" w:space="0" w:color="auto"/>
            </w:tcBorders>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 xml:space="preserve"> Численность работающих  на 1 тыс. обслуж. жителей </w:t>
            </w:r>
          </w:p>
        </w:tc>
        <w:tc>
          <w:tcPr>
            <w:tcW w:w="953" w:type="dxa"/>
            <w:tcBorders>
              <w:top w:val="nil"/>
              <w:left w:val="nil"/>
              <w:bottom w:val="single" w:sz="4" w:space="0" w:color="auto"/>
              <w:right w:val="single" w:sz="8" w:space="0" w:color="auto"/>
            </w:tcBorders>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1,20</w:t>
            </w:r>
          </w:p>
        </w:tc>
        <w:tc>
          <w:tcPr>
            <w:tcW w:w="953" w:type="dxa"/>
            <w:tcBorders>
              <w:top w:val="nil"/>
              <w:left w:val="nil"/>
              <w:bottom w:val="single" w:sz="4" w:space="0" w:color="auto"/>
              <w:right w:val="single" w:sz="8" w:space="0" w:color="auto"/>
            </w:tcBorders>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1,08</w:t>
            </w:r>
          </w:p>
        </w:tc>
        <w:tc>
          <w:tcPr>
            <w:tcW w:w="953" w:type="dxa"/>
            <w:tcBorders>
              <w:top w:val="nil"/>
              <w:left w:val="nil"/>
              <w:bottom w:val="single" w:sz="4" w:space="0" w:color="auto"/>
              <w:right w:val="single" w:sz="8" w:space="0" w:color="auto"/>
            </w:tcBorders>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0,97</w:t>
            </w:r>
          </w:p>
        </w:tc>
        <w:tc>
          <w:tcPr>
            <w:tcW w:w="1455" w:type="dxa"/>
            <w:tcBorders>
              <w:top w:val="nil"/>
              <w:left w:val="nil"/>
              <w:bottom w:val="single" w:sz="4" w:space="0" w:color="auto"/>
              <w:right w:val="single" w:sz="8" w:space="0" w:color="auto"/>
            </w:tcBorders>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2,5</w:t>
            </w:r>
          </w:p>
        </w:tc>
      </w:tr>
    </w:tbl>
    <w:p w:rsidR="00504EF5" w:rsidRPr="00836488" w:rsidRDefault="00504EF5" w:rsidP="00504EF5">
      <w:pPr>
        <w:spacing w:line="360" w:lineRule="auto"/>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r w:rsidRPr="00836488">
        <w:rPr>
          <w:rFonts w:ascii="Times New Roman" w:hAnsi="Times New Roman"/>
        </w:rPr>
        <w:t>Стоимость основных фондов на тыс. жителей состав</w:t>
      </w:r>
      <w:r>
        <w:rPr>
          <w:rFonts w:ascii="Times New Roman" w:hAnsi="Times New Roman"/>
        </w:rPr>
        <w:t>ляет</w:t>
      </w:r>
      <w:r w:rsidRPr="00836488">
        <w:rPr>
          <w:rFonts w:ascii="Times New Roman" w:hAnsi="Times New Roman"/>
        </w:rPr>
        <w:t xml:space="preserve"> 0,448 млн. руб., что ниже нормативного показателя в 10-15 раза и  свидетельствует о н</w:t>
      </w:r>
      <w:r w:rsidRPr="00836488">
        <w:rPr>
          <w:rFonts w:ascii="Times New Roman" w:hAnsi="Times New Roman"/>
        </w:rPr>
        <w:t>е</w:t>
      </w:r>
      <w:r w:rsidRPr="00836488">
        <w:rPr>
          <w:rFonts w:ascii="Times New Roman" w:hAnsi="Times New Roman"/>
        </w:rPr>
        <w:t>достаточной фондовооруженности предприятия и необходимости обновления основных фондов.</w:t>
      </w:r>
    </w:p>
    <w:p w:rsidR="00504EF5" w:rsidRPr="00760C18" w:rsidRDefault="00504EF5" w:rsidP="00504EF5">
      <w:pPr>
        <w:pStyle w:val="ae"/>
        <w:widowControl w:val="0"/>
        <w:spacing w:after="0"/>
        <w:ind w:firstLine="540"/>
        <w:jc w:val="both"/>
        <w:rPr>
          <w:rFonts w:ascii="Times New Roman" w:hAnsi="Times New Roman"/>
        </w:rPr>
      </w:pPr>
      <w:r w:rsidRPr="00836488">
        <w:rPr>
          <w:rFonts w:ascii="Times New Roman" w:hAnsi="Times New Roman"/>
        </w:rPr>
        <w:t xml:space="preserve">Существующая инженерная инфраструктура эксплуатируется более </w:t>
      </w:r>
      <w:r>
        <w:rPr>
          <w:rFonts w:ascii="Times New Roman" w:hAnsi="Times New Roman"/>
        </w:rPr>
        <w:t>тридцати пяти</w:t>
      </w:r>
      <w:r w:rsidRPr="00836488">
        <w:rPr>
          <w:rFonts w:ascii="Times New Roman" w:hAnsi="Times New Roman"/>
        </w:rPr>
        <w:t xml:space="preserve"> лет, средний износ сетей водоотведения оставляет 89 %. Ма</w:t>
      </w:r>
      <w:r w:rsidRPr="00836488">
        <w:rPr>
          <w:rFonts w:ascii="Times New Roman" w:hAnsi="Times New Roman"/>
        </w:rPr>
        <w:t>с</w:t>
      </w:r>
      <w:r w:rsidRPr="00836488">
        <w:rPr>
          <w:rFonts w:ascii="Times New Roman" w:hAnsi="Times New Roman"/>
        </w:rPr>
        <w:t>штаб замены сетей в городе в настоящее время не превышает 0,5</w:t>
      </w:r>
      <w:r>
        <w:rPr>
          <w:rFonts w:ascii="Times New Roman" w:hAnsi="Times New Roman"/>
        </w:rPr>
        <w:t xml:space="preserve"> </w:t>
      </w:r>
      <w:r w:rsidRPr="00836488">
        <w:rPr>
          <w:rFonts w:ascii="Times New Roman" w:hAnsi="Times New Roman"/>
        </w:rPr>
        <w:t>%, при потребности не мене 10</w:t>
      </w:r>
      <w:r>
        <w:rPr>
          <w:rFonts w:ascii="Times New Roman" w:hAnsi="Times New Roman"/>
        </w:rPr>
        <w:t xml:space="preserve"> </w:t>
      </w:r>
      <w:r w:rsidRPr="00836488">
        <w:rPr>
          <w:rFonts w:ascii="Times New Roman" w:hAnsi="Times New Roman"/>
        </w:rPr>
        <w:t xml:space="preserve">% в </w:t>
      </w:r>
      <w:r w:rsidRPr="00760C18">
        <w:rPr>
          <w:rFonts w:ascii="Times New Roman" w:hAnsi="Times New Roman"/>
        </w:rPr>
        <w:t>год (</w:t>
      </w:r>
      <w:r>
        <w:rPr>
          <w:rFonts w:ascii="Times New Roman" w:hAnsi="Times New Roman"/>
        </w:rPr>
        <w:t>т</w:t>
      </w:r>
      <w:r w:rsidRPr="00760C18">
        <w:rPr>
          <w:rFonts w:ascii="Times New Roman" w:hAnsi="Times New Roman"/>
        </w:rPr>
        <w:t>аблиц</w:t>
      </w:r>
      <w:r>
        <w:rPr>
          <w:rFonts w:ascii="Times New Roman" w:hAnsi="Times New Roman"/>
        </w:rPr>
        <w:t>ы</w:t>
      </w:r>
      <w:r w:rsidRPr="00760C18">
        <w:rPr>
          <w:rFonts w:ascii="Times New Roman" w:hAnsi="Times New Roman"/>
        </w:rPr>
        <w:t xml:space="preserve"> 3.</w:t>
      </w:r>
      <w:r>
        <w:rPr>
          <w:rFonts w:ascii="Times New Roman" w:hAnsi="Times New Roman"/>
        </w:rPr>
        <w:t xml:space="preserve">28 и </w:t>
      </w:r>
      <w:r w:rsidRPr="00760C18">
        <w:rPr>
          <w:rFonts w:ascii="Times New Roman" w:hAnsi="Times New Roman"/>
        </w:rPr>
        <w:t>3.</w:t>
      </w:r>
      <w:r>
        <w:rPr>
          <w:rFonts w:ascii="Times New Roman" w:hAnsi="Times New Roman"/>
        </w:rPr>
        <w:t>29</w:t>
      </w:r>
      <w:r w:rsidRPr="00760C18">
        <w:rPr>
          <w:rFonts w:ascii="Times New Roman" w:hAnsi="Times New Roman"/>
        </w:rPr>
        <w:t>).</w:t>
      </w:r>
    </w:p>
    <w:p w:rsidR="00504EF5" w:rsidRPr="00760C18" w:rsidRDefault="00504EF5" w:rsidP="00504EF5">
      <w:pPr>
        <w:pStyle w:val="ae"/>
        <w:widowControl w:val="0"/>
        <w:spacing w:after="0"/>
        <w:ind w:firstLine="540"/>
        <w:jc w:val="both"/>
        <w:rPr>
          <w:rFonts w:ascii="Times New Roman" w:hAnsi="Times New Roman"/>
        </w:rPr>
      </w:pPr>
      <w:r w:rsidRPr="00760C18">
        <w:rPr>
          <w:rFonts w:ascii="Times New Roman" w:hAnsi="Times New Roman"/>
        </w:rPr>
        <w:t xml:space="preserve"> </w:t>
      </w:r>
    </w:p>
    <w:p w:rsidR="00504EF5" w:rsidRDefault="00504EF5" w:rsidP="00504EF5">
      <w:pPr>
        <w:ind w:right="357"/>
        <w:jc w:val="both"/>
        <w:rPr>
          <w:rFonts w:ascii="Times New Roman" w:hAnsi="Times New Roman"/>
        </w:rPr>
      </w:pPr>
      <w:r w:rsidRPr="00AA3ED8">
        <w:rPr>
          <w:rFonts w:ascii="Times New Roman" w:hAnsi="Times New Roman"/>
          <w:bCs/>
          <w:color w:val="000000"/>
        </w:rPr>
        <w:t>Таблица 3.</w:t>
      </w:r>
      <w:r>
        <w:rPr>
          <w:rFonts w:ascii="Times New Roman" w:hAnsi="Times New Roman"/>
          <w:bCs/>
          <w:color w:val="000000"/>
        </w:rPr>
        <w:t>28</w:t>
      </w:r>
      <w:r w:rsidRPr="00AA3ED8">
        <w:rPr>
          <w:rFonts w:ascii="Times New Roman" w:hAnsi="Times New Roman"/>
          <w:bCs/>
          <w:color w:val="000000"/>
        </w:rPr>
        <w:t xml:space="preserve"> </w:t>
      </w:r>
      <w:r w:rsidRPr="00AA3ED8">
        <w:rPr>
          <w:rFonts w:ascii="Times New Roman" w:hAnsi="Times New Roman"/>
          <w:bCs/>
          <w:color w:val="000000"/>
        </w:rPr>
        <w:sym w:font="Symbol" w:char="F02D"/>
      </w:r>
      <w:r w:rsidRPr="00AA3ED8">
        <w:rPr>
          <w:rFonts w:ascii="Times New Roman" w:hAnsi="Times New Roman"/>
        </w:rPr>
        <w:t xml:space="preserve"> Характеристика состояния канализационных сетей</w:t>
      </w:r>
      <w:r>
        <w:rPr>
          <w:rFonts w:ascii="Times New Roman" w:hAnsi="Times New Roman"/>
        </w:rPr>
        <w:t xml:space="preserve"> </w:t>
      </w:r>
    </w:p>
    <w:p w:rsidR="00504EF5" w:rsidRPr="00AA3ED8" w:rsidRDefault="00504EF5" w:rsidP="00504EF5">
      <w:pPr>
        <w:ind w:right="357"/>
        <w:jc w:val="both"/>
        <w:rPr>
          <w:rFonts w:ascii="Times New Roman" w:hAnsi="Times New Roman"/>
        </w:rPr>
      </w:pPr>
    </w:p>
    <w:tbl>
      <w:tblPr>
        <w:tblW w:w="4599" w:type="pct"/>
        <w:jc w:val="center"/>
        <w:tblInd w:w="397" w:type="dxa"/>
        <w:tblLook w:val="0000" w:firstRow="0" w:lastRow="0" w:firstColumn="0" w:lastColumn="0" w:noHBand="0" w:noVBand="0"/>
      </w:tblPr>
      <w:tblGrid>
        <w:gridCol w:w="4384"/>
        <w:gridCol w:w="1313"/>
        <w:gridCol w:w="1317"/>
        <w:gridCol w:w="1315"/>
        <w:gridCol w:w="1256"/>
      </w:tblGrid>
      <w:tr w:rsidR="00504EF5" w:rsidRPr="00760C18" w:rsidTr="00704B6C">
        <w:trPr>
          <w:jc w:val="center"/>
        </w:trPr>
        <w:tc>
          <w:tcPr>
            <w:tcW w:w="2287" w:type="pct"/>
            <w:tcBorders>
              <w:top w:val="single" w:sz="8" w:space="0" w:color="auto"/>
              <w:left w:val="single" w:sz="8" w:space="0" w:color="auto"/>
              <w:bottom w:val="single" w:sz="8" w:space="0" w:color="000000"/>
              <w:right w:val="single" w:sz="4" w:space="0" w:color="auto"/>
            </w:tcBorders>
            <w:vAlign w:val="center"/>
          </w:tcPr>
          <w:p w:rsidR="00504EF5" w:rsidRPr="00760C18" w:rsidRDefault="00504EF5" w:rsidP="00704B6C">
            <w:pPr>
              <w:jc w:val="both"/>
              <w:rPr>
                <w:rFonts w:ascii="Times New Roman" w:hAnsi="Times New Roman"/>
                <w:color w:val="000000"/>
                <w:sz w:val="20"/>
                <w:szCs w:val="20"/>
              </w:rPr>
            </w:pPr>
          </w:p>
        </w:tc>
        <w:tc>
          <w:tcPr>
            <w:tcW w:w="685" w:type="pct"/>
            <w:tcBorders>
              <w:top w:val="single" w:sz="4" w:space="0" w:color="auto"/>
              <w:left w:val="single" w:sz="4" w:space="0" w:color="auto"/>
              <w:bottom w:val="single" w:sz="4" w:space="0" w:color="auto"/>
              <w:right w:val="single" w:sz="8" w:space="0" w:color="auto"/>
            </w:tcBorders>
          </w:tcPr>
          <w:p w:rsidR="00504EF5" w:rsidRPr="00760C18" w:rsidRDefault="00504EF5" w:rsidP="00704B6C">
            <w:pPr>
              <w:jc w:val="center"/>
              <w:rPr>
                <w:rFonts w:ascii="Times New Roman" w:hAnsi="Times New Roman"/>
                <w:sz w:val="20"/>
                <w:szCs w:val="20"/>
              </w:rPr>
            </w:pPr>
            <w:r w:rsidRPr="00760C18">
              <w:rPr>
                <w:rFonts w:ascii="Times New Roman" w:hAnsi="Times New Roman"/>
                <w:b/>
                <w:bCs/>
                <w:sz w:val="20"/>
                <w:szCs w:val="20"/>
              </w:rPr>
              <w:t>2010</w:t>
            </w:r>
          </w:p>
        </w:tc>
        <w:tc>
          <w:tcPr>
            <w:tcW w:w="687" w:type="pct"/>
            <w:tcBorders>
              <w:top w:val="single" w:sz="4" w:space="0" w:color="auto"/>
              <w:left w:val="nil"/>
              <w:bottom w:val="single" w:sz="4" w:space="0" w:color="auto"/>
              <w:right w:val="single" w:sz="8" w:space="0" w:color="auto"/>
            </w:tcBorders>
          </w:tcPr>
          <w:p w:rsidR="00504EF5" w:rsidRPr="00760C18" w:rsidRDefault="00504EF5" w:rsidP="00704B6C">
            <w:pPr>
              <w:jc w:val="center"/>
              <w:rPr>
                <w:rFonts w:ascii="Times New Roman" w:hAnsi="Times New Roman"/>
                <w:sz w:val="20"/>
                <w:szCs w:val="20"/>
              </w:rPr>
            </w:pPr>
            <w:r w:rsidRPr="00760C18">
              <w:rPr>
                <w:rFonts w:ascii="Times New Roman" w:hAnsi="Times New Roman"/>
                <w:b/>
                <w:bCs/>
                <w:sz w:val="20"/>
                <w:szCs w:val="20"/>
              </w:rPr>
              <w:t>2011</w:t>
            </w:r>
          </w:p>
        </w:tc>
        <w:tc>
          <w:tcPr>
            <w:tcW w:w="686" w:type="pct"/>
            <w:tcBorders>
              <w:top w:val="single" w:sz="4" w:space="0" w:color="auto"/>
              <w:left w:val="nil"/>
              <w:bottom w:val="single" w:sz="4" w:space="0" w:color="auto"/>
              <w:right w:val="single" w:sz="8" w:space="0" w:color="auto"/>
            </w:tcBorders>
          </w:tcPr>
          <w:p w:rsidR="00504EF5" w:rsidRPr="00760C18" w:rsidRDefault="00504EF5" w:rsidP="00704B6C">
            <w:pPr>
              <w:jc w:val="center"/>
              <w:rPr>
                <w:rFonts w:ascii="Times New Roman" w:hAnsi="Times New Roman"/>
                <w:sz w:val="20"/>
                <w:szCs w:val="20"/>
              </w:rPr>
            </w:pPr>
            <w:r w:rsidRPr="00760C18">
              <w:rPr>
                <w:rFonts w:ascii="Times New Roman" w:hAnsi="Times New Roman"/>
                <w:b/>
                <w:bCs/>
                <w:sz w:val="20"/>
                <w:szCs w:val="20"/>
              </w:rPr>
              <w:t>2012</w:t>
            </w:r>
          </w:p>
        </w:tc>
        <w:tc>
          <w:tcPr>
            <w:tcW w:w="655" w:type="pct"/>
            <w:tcBorders>
              <w:top w:val="single" w:sz="4" w:space="0" w:color="auto"/>
              <w:left w:val="nil"/>
              <w:bottom w:val="single" w:sz="4" w:space="0" w:color="auto"/>
              <w:right w:val="single" w:sz="4" w:space="0" w:color="auto"/>
            </w:tcBorders>
          </w:tcPr>
          <w:p w:rsidR="00504EF5" w:rsidRPr="00760C18" w:rsidRDefault="00504EF5" w:rsidP="00704B6C">
            <w:pPr>
              <w:jc w:val="center"/>
              <w:rPr>
                <w:rFonts w:ascii="Times New Roman" w:hAnsi="Times New Roman"/>
                <w:sz w:val="20"/>
                <w:szCs w:val="20"/>
              </w:rPr>
            </w:pPr>
            <w:r w:rsidRPr="00760C18">
              <w:rPr>
                <w:rFonts w:ascii="Times New Roman" w:hAnsi="Times New Roman"/>
                <w:b/>
                <w:bCs/>
                <w:sz w:val="20"/>
                <w:szCs w:val="20"/>
              </w:rPr>
              <w:t>2013</w:t>
            </w:r>
          </w:p>
        </w:tc>
      </w:tr>
      <w:tr w:rsidR="00504EF5" w:rsidRPr="00760C18" w:rsidTr="00704B6C">
        <w:trPr>
          <w:jc w:val="center"/>
        </w:trPr>
        <w:tc>
          <w:tcPr>
            <w:tcW w:w="2287" w:type="pct"/>
            <w:tcBorders>
              <w:top w:val="nil"/>
              <w:left w:val="single" w:sz="8" w:space="0" w:color="auto"/>
              <w:bottom w:val="single" w:sz="8" w:space="0" w:color="auto"/>
              <w:right w:val="single" w:sz="8" w:space="0" w:color="auto"/>
            </w:tcBorders>
          </w:tcPr>
          <w:p w:rsidR="00504EF5" w:rsidRPr="00760C18" w:rsidRDefault="00504EF5" w:rsidP="00704B6C">
            <w:pPr>
              <w:jc w:val="both"/>
              <w:rPr>
                <w:rFonts w:ascii="Times New Roman" w:hAnsi="Times New Roman"/>
                <w:bCs/>
                <w:color w:val="000000"/>
                <w:sz w:val="20"/>
                <w:szCs w:val="20"/>
              </w:rPr>
            </w:pPr>
            <w:r w:rsidRPr="00760C18">
              <w:rPr>
                <w:rFonts w:ascii="Times New Roman" w:hAnsi="Times New Roman"/>
                <w:bCs/>
                <w:color w:val="000000"/>
                <w:sz w:val="20"/>
                <w:szCs w:val="20"/>
              </w:rPr>
              <w:t>Протяженность, всего, км</w:t>
            </w:r>
          </w:p>
        </w:tc>
        <w:tc>
          <w:tcPr>
            <w:tcW w:w="685" w:type="pct"/>
            <w:tcBorders>
              <w:top w:val="single" w:sz="4" w:space="0" w:color="auto"/>
              <w:left w:val="nil"/>
              <w:bottom w:val="single" w:sz="8"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279,88</w:t>
            </w:r>
          </w:p>
        </w:tc>
        <w:tc>
          <w:tcPr>
            <w:tcW w:w="687" w:type="pct"/>
            <w:tcBorders>
              <w:top w:val="single" w:sz="4" w:space="0" w:color="auto"/>
              <w:left w:val="nil"/>
              <w:bottom w:val="single" w:sz="8"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279,88</w:t>
            </w:r>
          </w:p>
        </w:tc>
        <w:tc>
          <w:tcPr>
            <w:tcW w:w="686" w:type="pct"/>
            <w:tcBorders>
              <w:top w:val="single" w:sz="4" w:space="0" w:color="auto"/>
              <w:left w:val="nil"/>
              <w:bottom w:val="single" w:sz="8"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279,88</w:t>
            </w:r>
          </w:p>
        </w:tc>
        <w:tc>
          <w:tcPr>
            <w:tcW w:w="655" w:type="pct"/>
            <w:tcBorders>
              <w:top w:val="single" w:sz="4" w:space="0" w:color="auto"/>
              <w:left w:val="nil"/>
              <w:bottom w:val="single" w:sz="8"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279,88</w:t>
            </w:r>
          </w:p>
        </w:tc>
      </w:tr>
      <w:tr w:rsidR="00504EF5" w:rsidRPr="00760C18" w:rsidTr="00704B6C">
        <w:trPr>
          <w:jc w:val="center"/>
        </w:trPr>
        <w:tc>
          <w:tcPr>
            <w:tcW w:w="2287" w:type="pct"/>
            <w:tcBorders>
              <w:top w:val="nil"/>
              <w:left w:val="single" w:sz="8" w:space="0" w:color="auto"/>
              <w:bottom w:val="single" w:sz="4" w:space="0" w:color="auto"/>
              <w:right w:val="single" w:sz="8" w:space="0" w:color="auto"/>
            </w:tcBorders>
          </w:tcPr>
          <w:p w:rsidR="00504EF5" w:rsidRPr="00760C18" w:rsidRDefault="00504EF5" w:rsidP="00704B6C">
            <w:pPr>
              <w:jc w:val="both"/>
              <w:rPr>
                <w:rFonts w:ascii="Times New Roman" w:hAnsi="Times New Roman"/>
                <w:bCs/>
                <w:color w:val="000000"/>
                <w:sz w:val="20"/>
                <w:szCs w:val="20"/>
              </w:rPr>
            </w:pPr>
            <w:r w:rsidRPr="00760C18">
              <w:rPr>
                <w:rFonts w:ascii="Times New Roman" w:hAnsi="Times New Roman"/>
                <w:bCs/>
                <w:color w:val="000000"/>
                <w:sz w:val="20"/>
                <w:szCs w:val="20"/>
              </w:rPr>
              <w:t>Сети, нуждающиеся в замене, км</w:t>
            </w:r>
          </w:p>
        </w:tc>
        <w:tc>
          <w:tcPr>
            <w:tcW w:w="685" w:type="pct"/>
            <w:tcBorders>
              <w:top w:val="nil"/>
              <w:left w:val="nil"/>
              <w:bottom w:val="single" w:sz="4"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247,1</w:t>
            </w:r>
          </w:p>
        </w:tc>
        <w:tc>
          <w:tcPr>
            <w:tcW w:w="687" w:type="pct"/>
            <w:tcBorders>
              <w:top w:val="nil"/>
              <w:left w:val="nil"/>
              <w:bottom w:val="single" w:sz="4"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249,1</w:t>
            </w:r>
          </w:p>
        </w:tc>
        <w:tc>
          <w:tcPr>
            <w:tcW w:w="686" w:type="pct"/>
            <w:tcBorders>
              <w:top w:val="nil"/>
              <w:left w:val="nil"/>
              <w:bottom w:val="single" w:sz="4"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249,1</w:t>
            </w:r>
          </w:p>
        </w:tc>
        <w:tc>
          <w:tcPr>
            <w:tcW w:w="655" w:type="pct"/>
            <w:tcBorders>
              <w:top w:val="nil"/>
              <w:left w:val="nil"/>
              <w:bottom w:val="single" w:sz="4" w:space="0" w:color="auto"/>
              <w:right w:val="single" w:sz="8"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bCs/>
                <w:sz w:val="20"/>
                <w:szCs w:val="20"/>
              </w:rPr>
              <w:t>249,1</w:t>
            </w:r>
          </w:p>
        </w:tc>
      </w:tr>
      <w:tr w:rsidR="00504EF5" w:rsidRPr="00760C18" w:rsidTr="00704B6C">
        <w:trPr>
          <w:jc w:val="center"/>
        </w:trPr>
        <w:tc>
          <w:tcPr>
            <w:tcW w:w="2287" w:type="pct"/>
            <w:tcBorders>
              <w:top w:val="single" w:sz="4" w:space="0" w:color="auto"/>
              <w:left w:val="single" w:sz="4" w:space="0" w:color="auto"/>
              <w:bottom w:val="single" w:sz="4" w:space="0" w:color="auto"/>
              <w:right w:val="single" w:sz="4" w:space="0" w:color="auto"/>
            </w:tcBorders>
          </w:tcPr>
          <w:p w:rsidR="00504EF5" w:rsidRPr="00760C18" w:rsidRDefault="00504EF5" w:rsidP="00704B6C">
            <w:pPr>
              <w:jc w:val="both"/>
              <w:rPr>
                <w:rFonts w:ascii="Times New Roman" w:hAnsi="Times New Roman"/>
                <w:bCs/>
                <w:color w:val="000000"/>
                <w:sz w:val="20"/>
                <w:szCs w:val="20"/>
              </w:rPr>
            </w:pPr>
            <w:r w:rsidRPr="00760C18">
              <w:rPr>
                <w:rFonts w:ascii="Times New Roman" w:hAnsi="Times New Roman"/>
                <w:bCs/>
                <w:color w:val="000000"/>
                <w:sz w:val="20"/>
                <w:szCs w:val="20"/>
              </w:rPr>
              <w:t>%</w:t>
            </w:r>
          </w:p>
        </w:tc>
        <w:tc>
          <w:tcPr>
            <w:tcW w:w="685" w:type="pct"/>
            <w:tcBorders>
              <w:top w:val="single" w:sz="4" w:space="0" w:color="auto"/>
              <w:left w:val="single" w:sz="4" w:space="0" w:color="auto"/>
              <w:bottom w:val="single" w:sz="4" w:space="0" w:color="auto"/>
              <w:right w:val="single" w:sz="4"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sz w:val="20"/>
                <w:szCs w:val="20"/>
              </w:rPr>
              <w:t>89</w:t>
            </w:r>
          </w:p>
        </w:tc>
        <w:tc>
          <w:tcPr>
            <w:tcW w:w="687" w:type="pct"/>
            <w:tcBorders>
              <w:top w:val="single" w:sz="4" w:space="0" w:color="auto"/>
              <w:left w:val="single" w:sz="4" w:space="0" w:color="auto"/>
              <w:bottom w:val="single" w:sz="4" w:space="0" w:color="auto"/>
              <w:right w:val="single" w:sz="4"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sz w:val="20"/>
                <w:szCs w:val="20"/>
              </w:rPr>
              <w:t>89</w:t>
            </w:r>
          </w:p>
        </w:tc>
        <w:tc>
          <w:tcPr>
            <w:tcW w:w="686" w:type="pct"/>
            <w:tcBorders>
              <w:top w:val="single" w:sz="4" w:space="0" w:color="auto"/>
              <w:left w:val="single" w:sz="4" w:space="0" w:color="auto"/>
              <w:bottom w:val="single" w:sz="4" w:space="0" w:color="auto"/>
              <w:right w:val="single" w:sz="4"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sz w:val="20"/>
                <w:szCs w:val="20"/>
              </w:rPr>
              <w:t>89</w:t>
            </w:r>
          </w:p>
        </w:tc>
        <w:tc>
          <w:tcPr>
            <w:tcW w:w="655" w:type="pct"/>
            <w:tcBorders>
              <w:top w:val="single" w:sz="4" w:space="0" w:color="auto"/>
              <w:left w:val="single" w:sz="4" w:space="0" w:color="auto"/>
              <w:bottom w:val="single" w:sz="4" w:space="0" w:color="auto"/>
              <w:right w:val="single" w:sz="4" w:space="0" w:color="auto"/>
            </w:tcBorders>
            <w:vAlign w:val="bottom"/>
          </w:tcPr>
          <w:p w:rsidR="00504EF5" w:rsidRPr="00760C18" w:rsidRDefault="00504EF5" w:rsidP="00704B6C">
            <w:pPr>
              <w:jc w:val="center"/>
              <w:rPr>
                <w:rFonts w:ascii="Times New Roman" w:hAnsi="Times New Roman"/>
                <w:sz w:val="20"/>
                <w:szCs w:val="20"/>
              </w:rPr>
            </w:pPr>
            <w:r w:rsidRPr="00760C18">
              <w:rPr>
                <w:rFonts w:ascii="Times New Roman" w:hAnsi="Times New Roman"/>
                <w:sz w:val="20"/>
                <w:szCs w:val="20"/>
              </w:rPr>
              <w:t>89</w:t>
            </w:r>
          </w:p>
        </w:tc>
      </w:tr>
    </w:tbl>
    <w:p w:rsidR="00504EF5" w:rsidRDefault="00504EF5" w:rsidP="00504EF5">
      <w:pPr>
        <w:spacing w:before="120"/>
        <w:ind w:right="357"/>
        <w:jc w:val="both"/>
        <w:rPr>
          <w:rFonts w:ascii="Times New Roman" w:hAnsi="Times New Roman"/>
        </w:rPr>
      </w:pPr>
      <w:r w:rsidRPr="00AA3ED8">
        <w:rPr>
          <w:rFonts w:ascii="Times New Roman" w:hAnsi="Times New Roman"/>
          <w:bCs/>
        </w:rPr>
        <w:t>Таблица 3.</w:t>
      </w:r>
      <w:r>
        <w:rPr>
          <w:rFonts w:ascii="Times New Roman" w:hAnsi="Times New Roman"/>
          <w:bCs/>
        </w:rPr>
        <w:t>29</w:t>
      </w:r>
      <w:r w:rsidRPr="00AA3ED8">
        <w:rPr>
          <w:rFonts w:ascii="Times New Roman" w:hAnsi="Times New Roman"/>
          <w:bCs/>
        </w:rPr>
        <w:t xml:space="preserve"> </w:t>
      </w:r>
      <w:r w:rsidRPr="00AA3ED8">
        <w:rPr>
          <w:rFonts w:ascii="Times New Roman" w:hAnsi="Times New Roman"/>
          <w:bCs/>
          <w:color w:val="000000"/>
        </w:rPr>
        <w:sym w:font="Symbol" w:char="F02D"/>
      </w:r>
      <w:r w:rsidRPr="00AA3ED8">
        <w:rPr>
          <w:rFonts w:ascii="Times New Roman" w:hAnsi="Times New Roman"/>
          <w:bCs/>
        </w:rPr>
        <w:t xml:space="preserve"> </w:t>
      </w:r>
      <w:r w:rsidRPr="00AA3ED8">
        <w:rPr>
          <w:rFonts w:ascii="Times New Roman" w:hAnsi="Times New Roman"/>
        </w:rPr>
        <w:t>Динамика повреждаемости на сетях</w:t>
      </w:r>
    </w:p>
    <w:p w:rsidR="00504EF5" w:rsidRDefault="00504EF5" w:rsidP="00504EF5">
      <w:pPr>
        <w:spacing w:before="120"/>
        <w:ind w:right="357"/>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5"/>
        <w:gridCol w:w="970"/>
        <w:gridCol w:w="971"/>
        <w:gridCol w:w="971"/>
        <w:gridCol w:w="971"/>
      </w:tblGrid>
      <w:tr w:rsidR="00504EF5" w:rsidRPr="0049776B" w:rsidTr="00704B6C">
        <w:trPr>
          <w:tblHeader/>
          <w:jc w:val="center"/>
        </w:trPr>
        <w:tc>
          <w:tcPr>
            <w:tcW w:w="6115" w:type="dxa"/>
          </w:tcPr>
          <w:p w:rsidR="00504EF5" w:rsidRPr="0049776B" w:rsidRDefault="00504EF5" w:rsidP="00704B6C">
            <w:pPr>
              <w:pStyle w:val="ae"/>
              <w:widowControl w:val="0"/>
              <w:spacing w:after="0"/>
              <w:jc w:val="center"/>
              <w:rPr>
                <w:rFonts w:ascii="Times New Roman" w:hAnsi="Times New Roman"/>
                <w:b/>
                <w:sz w:val="20"/>
                <w:szCs w:val="20"/>
              </w:rPr>
            </w:pPr>
            <w:r w:rsidRPr="0049776B">
              <w:rPr>
                <w:rFonts w:ascii="Times New Roman" w:hAnsi="Times New Roman"/>
                <w:b/>
                <w:sz w:val="20"/>
                <w:szCs w:val="20"/>
              </w:rPr>
              <w:t>Показатель</w:t>
            </w:r>
          </w:p>
        </w:tc>
        <w:tc>
          <w:tcPr>
            <w:tcW w:w="970" w:type="dxa"/>
          </w:tcPr>
          <w:p w:rsidR="00504EF5" w:rsidRPr="0049776B" w:rsidRDefault="00504EF5" w:rsidP="00704B6C">
            <w:pPr>
              <w:jc w:val="center"/>
              <w:rPr>
                <w:rFonts w:ascii="Times New Roman" w:hAnsi="Times New Roman"/>
                <w:b/>
                <w:sz w:val="20"/>
                <w:szCs w:val="20"/>
              </w:rPr>
            </w:pPr>
            <w:r w:rsidRPr="0049776B">
              <w:rPr>
                <w:rFonts w:ascii="Times New Roman" w:hAnsi="Times New Roman"/>
                <w:b/>
                <w:bCs/>
                <w:sz w:val="20"/>
                <w:szCs w:val="20"/>
              </w:rPr>
              <w:t>2010</w:t>
            </w:r>
          </w:p>
        </w:tc>
        <w:tc>
          <w:tcPr>
            <w:tcW w:w="971" w:type="dxa"/>
          </w:tcPr>
          <w:p w:rsidR="00504EF5" w:rsidRPr="0049776B" w:rsidRDefault="00504EF5" w:rsidP="00704B6C">
            <w:pPr>
              <w:jc w:val="center"/>
              <w:rPr>
                <w:rFonts w:ascii="Times New Roman" w:hAnsi="Times New Roman"/>
                <w:b/>
                <w:sz w:val="20"/>
                <w:szCs w:val="20"/>
              </w:rPr>
            </w:pPr>
            <w:r w:rsidRPr="0049776B">
              <w:rPr>
                <w:rFonts w:ascii="Times New Roman" w:hAnsi="Times New Roman"/>
                <w:b/>
                <w:bCs/>
                <w:sz w:val="20"/>
                <w:szCs w:val="20"/>
              </w:rPr>
              <w:t>2011</w:t>
            </w:r>
          </w:p>
        </w:tc>
        <w:tc>
          <w:tcPr>
            <w:tcW w:w="971" w:type="dxa"/>
          </w:tcPr>
          <w:p w:rsidR="00504EF5" w:rsidRPr="0049776B" w:rsidRDefault="00504EF5" w:rsidP="00704B6C">
            <w:pPr>
              <w:jc w:val="center"/>
              <w:rPr>
                <w:rFonts w:ascii="Times New Roman" w:hAnsi="Times New Roman"/>
                <w:b/>
                <w:sz w:val="20"/>
                <w:szCs w:val="20"/>
              </w:rPr>
            </w:pPr>
            <w:r w:rsidRPr="0049776B">
              <w:rPr>
                <w:rFonts w:ascii="Times New Roman" w:hAnsi="Times New Roman"/>
                <w:b/>
                <w:bCs/>
                <w:sz w:val="20"/>
                <w:szCs w:val="20"/>
              </w:rPr>
              <w:t>2012</w:t>
            </w:r>
          </w:p>
        </w:tc>
        <w:tc>
          <w:tcPr>
            <w:tcW w:w="971" w:type="dxa"/>
          </w:tcPr>
          <w:p w:rsidR="00504EF5" w:rsidRPr="0049776B" w:rsidRDefault="00504EF5" w:rsidP="00704B6C">
            <w:pPr>
              <w:jc w:val="center"/>
              <w:rPr>
                <w:rFonts w:ascii="Times New Roman" w:hAnsi="Times New Roman"/>
                <w:b/>
                <w:sz w:val="20"/>
                <w:szCs w:val="20"/>
              </w:rPr>
            </w:pPr>
            <w:r w:rsidRPr="0049776B">
              <w:rPr>
                <w:rFonts w:ascii="Times New Roman" w:hAnsi="Times New Roman"/>
                <w:b/>
                <w:bCs/>
                <w:sz w:val="20"/>
                <w:szCs w:val="20"/>
              </w:rPr>
              <w:t>2013</w:t>
            </w:r>
          </w:p>
        </w:tc>
      </w:tr>
      <w:tr w:rsidR="00504EF5" w:rsidRPr="00AA3ED8" w:rsidTr="00704B6C">
        <w:trPr>
          <w:jc w:val="center"/>
        </w:trPr>
        <w:tc>
          <w:tcPr>
            <w:tcW w:w="6115" w:type="dxa"/>
          </w:tcPr>
          <w:p w:rsidR="00504EF5" w:rsidRPr="00AA3ED8" w:rsidRDefault="00504EF5" w:rsidP="00704B6C">
            <w:pPr>
              <w:pStyle w:val="ae"/>
              <w:widowControl w:val="0"/>
              <w:spacing w:after="0"/>
              <w:rPr>
                <w:rFonts w:ascii="Times New Roman" w:hAnsi="Times New Roman"/>
                <w:sz w:val="20"/>
                <w:szCs w:val="20"/>
              </w:rPr>
            </w:pPr>
            <w:r w:rsidRPr="00AA3ED8">
              <w:rPr>
                <w:rFonts w:ascii="Times New Roman" w:hAnsi="Times New Roman"/>
                <w:sz w:val="20"/>
                <w:szCs w:val="20"/>
              </w:rPr>
              <w:t>Уровень замен канализационных сетей, %</w:t>
            </w:r>
          </w:p>
        </w:tc>
        <w:tc>
          <w:tcPr>
            <w:tcW w:w="970"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0,179</w:t>
            </w:r>
          </w:p>
        </w:tc>
        <w:tc>
          <w:tcPr>
            <w:tcW w:w="971"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0,101</w:t>
            </w:r>
          </w:p>
        </w:tc>
        <w:tc>
          <w:tcPr>
            <w:tcW w:w="971"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0,067</w:t>
            </w:r>
          </w:p>
        </w:tc>
        <w:tc>
          <w:tcPr>
            <w:tcW w:w="971"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0,027</w:t>
            </w:r>
          </w:p>
        </w:tc>
      </w:tr>
      <w:tr w:rsidR="00504EF5" w:rsidRPr="00AA3ED8" w:rsidTr="00704B6C">
        <w:trPr>
          <w:jc w:val="center"/>
        </w:trPr>
        <w:tc>
          <w:tcPr>
            <w:tcW w:w="6115" w:type="dxa"/>
          </w:tcPr>
          <w:p w:rsidR="00504EF5" w:rsidRPr="00AA3ED8" w:rsidRDefault="00504EF5" w:rsidP="00704B6C">
            <w:pPr>
              <w:pStyle w:val="ae"/>
              <w:widowControl w:val="0"/>
              <w:spacing w:after="0"/>
              <w:rPr>
                <w:rFonts w:ascii="Times New Roman" w:hAnsi="Times New Roman"/>
                <w:sz w:val="20"/>
                <w:szCs w:val="20"/>
              </w:rPr>
            </w:pPr>
            <w:r w:rsidRPr="00AA3ED8">
              <w:rPr>
                <w:rFonts w:ascii="Times New Roman" w:hAnsi="Times New Roman"/>
                <w:sz w:val="20"/>
                <w:szCs w:val="20"/>
              </w:rPr>
              <w:t>Повреждаемость на канализационных сетях, поврежд</w:t>
            </w:r>
            <w:r w:rsidRPr="00AA3ED8">
              <w:rPr>
                <w:rFonts w:ascii="Times New Roman" w:hAnsi="Times New Roman"/>
                <w:sz w:val="20"/>
                <w:szCs w:val="20"/>
              </w:rPr>
              <w:t>е</w:t>
            </w:r>
            <w:r w:rsidRPr="00AA3ED8">
              <w:rPr>
                <w:rFonts w:ascii="Times New Roman" w:hAnsi="Times New Roman"/>
                <w:sz w:val="20"/>
                <w:szCs w:val="20"/>
              </w:rPr>
              <w:t>ний на км сети</w:t>
            </w:r>
          </w:p>
        </w:tc>
        <w:tc>
          <w:tcPr>
            <w:tcW w:w="970"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15,62</w:t>
            </w:r>
          </w:p>
        </w:tc>
        <w:tc>
          <w:tcPr>
            <w:tcW w:w="971"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15,07</w:t>
            </w:r>
          </w:p>
        </w:tc>
        <w:tc>
          <w:tcPr>
            <w:tcW w:w="971"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14,31</w:t>
            </w:r>
          </w:p>
        </w:tc>
        <w:tc>
          <w:tcPr>
            <w:tcW w:w="971" w:type="dxa"/>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4,07</w:t>
            </w:r>
          </w:p>
        </w:tc>
      </w:tr>
      <w:tr w:rsidR="00504EF5" w:rsidRPr="00AA3ED8" w:rsidTr="00704B6C">
        <w:trPr>
          <w:jc w:val="center"/>
        </w:trPr>
        <w:tc>
          <w:tcPr>
            <w:tcW w:w="6115" w:type="dxa"/>
          </w:tcPr>
          <w:p w:rsidR="00504EF5" w:rsidRPr="00AA3ED8" w:rsidRDefault="00504EF5" w:rsidP="00704B6C">
            <w:pPr>
              <w:jc w:val="both"/>
              <w:rPr>
                <w:rFonts w:ascii="Times New Roman" w:hAnsi="Times New Roman"/>
                <w:color w:val="000000"/>
                <w:sz w:val="20"/>
                <w:szCs w:val="20"/>
              </w:rPr>
            </w:pPr>
            <w:r w:rsidRPr="00AA3ED8">
              <w:rPr>
                <w:rFonts w:ascii="Times New Roman" w:hAnsi="Times New Roman"/>
                <w:color w:val="000000"/>
                <w:sz w:val="20"/>
                <w:szCs w:val="20"/>
              </w:rPr>
              <w:t>Рациональный уровень</w:t>
            </w:r>
          </w:p>
        </w:tc>
        <w:tc>
          <w:tcPr>
            <w:tcW w:w="3883" w:type="dxa"/>
            <w:gridSpan w:val="4"/>
            <w:vAlign w:val="center"/>
          </w:tcPr>
          <w:p w:rsidR="00504EF5" w:rsidRPr="00AA3ED8" w:rsidRDefault="00504EF5" w:rsidP="00704B6C">
            <w:pPr>
              <w:pStyle w:val="ae"/>
              <w:widowControl w:val="0"/>
              <w:spacing w:after="0"/>
              <w:jc w:val="center"/>
              <w:rPr>
                <w:rFonts w:ascii="Times New Roman" w:hAnsi="Times New Roman"/>
                <w:sz w:val="20"/>
                <w:szCs w:val="20"/>
              </w:rPr>
            </w:pPr>
            <w:r w:rsidRPr="00AA3ED8">
              <w:rPr>
                <w:rFonts w:ascii="Times New Roman" w:hAnsi="Times New Roman"/>
                <w:sz w:val="20"/>
                <w:szCs w:val="20"/>
              </w:rPr>
              <w:t>4,0</w:t>
            </w:r>
          </w:p>
        </w:tc>
      </w:tr>
      <w:tr w:rsidR="00504EF5" w:rsidRPr="00AA3ED8" w:rsidTr="00704B6C">
        <w:trPr>
          <w:jc w:val="center"/>
        </w:trPr>
        <w:tc>
          <w:tcPr>
            <w:tcW w:w="6115" w:type="dxa"/>
          </w:tcPr>
          <w:p w:rsidR="00504EF5" w:rsidRPr="00AA3ED8" w:rsidRDefault="00504EF5" w:rsidP="00704B6C">
            <w:pPr>
              <w:jc w:val="both"/>
              <w:rPr>
                <w:rFonts w:ascii="Times New Roman" w:hAnsi="Times New Roman"/>
                <w:color w:val="000000"/>
                <w:sz w:val="20"/>
                <w:szCs w:val="20"/>
              </w:rPr>
            </w:pPr>
            <w:r w:rsidRPr="00AA3ED8">
              <w:rPr>
                <w:rFonts w:ascii="Times New Roman" w:hAnsi="Times New Roman"/>
                <w:color w:val="000000"/>
                <w:sz w:val="20"/>
                <w:szCs w:val="20"/>
              </w:rPr>
              <w:t>Необходимые объ</w:t>
            </w:r>
            <w:r>
              <w:rPr>
                <w:rFonts w:ascii="Times New Roman" w:hAnsi="Times New Roman"/>
                <w:color w:val="000000"/>
                <w:sz w:val="20"/>
                <w:szCs w:val="20"/>
              </w:rPr>
              <w:t>е</w:t>
            </w:r>
            <w:r w:rsidRPr="00AA3ED8">
              <w:rPr>
                <w:rFonts w:ascii="Times New Roman" w:hAnsi="Times New Roman"/>
                <w:color w:val="000000"/>
                <w:sz w:val="20"/>
                <w:szCs w:val="20"/>
              </w:rPr>
              <w:t>мы замены, с учетом накопившегося переизноса, %</w:t>
            </w:r>
          </w:p>
        </w:tc>
        <w:tc>
          <w:tcPr>
            <w:tcW w:w="3883" w:type="dxa"/>
            <w:gridSpan w:val="4"/>
            <w:vAlign w:val="center"/>
          </w:tcPr>
          <w:p w:rsidR="00504EF5" w:rsidRPr="00AA3ED8" w:rsidRDefault="00504EF5" w:rsidP="00704B6C">
            <w:pPr>
              <w:pStyle w:val="ae"/>
              <w:widowControl w:val="0"/>
              <w:spacing w:after="0"/>
              <w:jc w:val="center"/>
              <w:rPr>
                <w:rFonts w:ascii="Times New Roman" w:hAnsi="Times New Roman"/>
                <w:sz w:val="20"/>
                <w:szCs w:val="20"/>
              </w:rPr>
            </w:pPr>
            <w:r w:rsidRPr="00AA3ED8">
              <w:rPr>
                <w:rFonts w:ascii="Times New Roman" w:hAnsi="Times New Roman"/>
                <w:sz w:val="20"/>
                <w:szCs w:val="20"/>
              </w:rPr>
              <w:t>не менее 10</w:t>
            </w:r>
          </w:p>
        </w:tc>
      </w:tr>
    </w:tbl>
    <w:p w:rsidR="00504EF5" w:rsidRPr="00836488" w:rsidRDefault="00504EF5" w:rsidP="00504EF5">
      <w:pPr>
        <w:pStyle w:val="ae"/>
        <w:widowControl w:val="0"/>
        <w:spacing w:after="0"/>
        <w:ind w:firstLine="567"/>
        <w:jc w:val="both"/>
        <w:rPr>
          <w:rFonts w:ascii="Times New Roman" w:hAnsi="Times New Roman"/>
        </w:rPr>
      </w:pPr>
      <w:r w:rsidRPr="00836488">
        <w:rPr>
          <w:rFonts w:ascii="Times New Roman" w:hAnsi="Times New Roman"/>
        </w:rPr>
        <w:lastRenderedPageBreak/>
        <w:t>Уровень использования установленной производственной мощности оборудования канализационных с</w:t>
      </w:r>
      <w:r w:rsidRPr="00836488">
        <w:rPr>
          <w:rFonts w:ascii="Times New Roman" w:hAnsi="Times New Roman"/>
          <w:spacing w:val="-3"/>
        </w:rPr>
        <w:t>ооружений</w:t>
      </w:r>
      <w:r w:rsidRPr="00836488">
        <w:rPr>
          <w:rFonts w:ascii="Times New Roman" w:hAnsi="Times New Roman"/>
        </w:rPr>
        <w:t xml:space="preserve">, </w:t>
      </w:r>
      <w:r w:rsidRPr="00836488">
        <w:rPr>
          <w:rFonts w:ascii="Times New Roman" w:hAnsi="Times New Roman"/>
          <w:spacing w:val="-3"/>
        </w:rPr>
        <w:t>является не только показателем оценки эффективности использования осно</w:t>
      </w:r>
      <w:r w:rsidRPr="00836488">
        <w:rPr>
          <w:rFonts w:ascii="Times New Roman" w:hAnsi="Times New Roman"/>
          <w:spacing w:val="-3"/>
        </w:rPr>
        <w:t>в</w:t>
      </w:r>
      <w:r w:rsidRPr="00836488">
        <w:rPr>
          <w:rFonts w:ascii="Times New Roman" w:hAnsi="Times New Roman"/>
          <w:spacing w:val="-3"/>
        </w:rPr>
        <w:t>ных фондов, но и важным элементом стратегического планирования, так как  позволяет в</w:t>
      </w:r>
      <w:r w:rsidRPr="00836488">
        <w:rPr>
          <w:rFonts w:ascii="Times New Roman" w:hAnsi="Times New Roman"/>
          <w:spacing w:val="-3"/>
        </w:rPr>
        <w:t>ы</w:t>
      </w:r>
      <w:r w:rsidRPr="00836488">
        <w:rPr>
          <w:rFonts w:ascii="Times New Roman" w:hAnsi="Times New Roman"/>
          <w:spacing w:val="-3"/>
        </w:rPr>
        <w:t xml:space="preserve">явить </w:t>
      </w:r>
      <w:r w:rsidRPr="00836488">
        <w:rPr>
          <w:rFonts w:ascii="Times New Roman" w:hAnsi="Times New Roman"/>
        </w:rPr>
        <w:t>дефицит/избыток мощности в системе.</w:t>
      </w:r>
    </w:p>
    <w:p w:rsidR="00504EF5" w:rsidRPr="00836488" w:rsidRDefault="00504EF5" w:rsidP="00504EF5">
      <w:pPr>
        <w:pStyle w:val="ae"/>
        <w:widowControl w:val="0"/>
        <w:spacing w:after="0"/>
        <w:ind w:firstLine="567"/>
        <w:jc w:val="both"/>
        <w:rPr>
          <w:rFonts w:ascii="Times New Roman" w:hAnsi="Times New Roman"/>
        </w:rPr>
      </w:pPr>
      <w:r w:rsidRPr="00836488">
        <w:rPr>
          <w:rFonts w:ascii="Times New Roman" w:hAnsi="Times New Roman"/>
        </w:rPr>
        <w:t>На очистных сооружениях Северных ОСК наблюдается недогруженность сооружений, однако для использования избыточной производственной мощности, эксплуатируемой с соблюдением всех экологических нормативов, необходимо проводить работы по р</w:t>
      </w:r>
      <w:r w:rsidRPr="00836488">
        <w:rPr>
          <w:rFonts w:ascii="Times New Roman" w:hAnsi="Times New Roman"/>
        </w:rPr>
        <w:t>е</w:t>
      </w:r>
      <w:r w:rsidRPr="00836488">
        <w:rPr>
          <w:rFonts w:ascii="Times New Roman" w:hAnsi="Times New Roman"/>
        </w:rPr>
        <w:t>конструкции системы водоотведения с переключением разрозненных выпусков стоков на Северный бассейн канализования города.</w:t>
      </w:r>
    </w:p>
    <w:p w:rsidR="00504EF5" w:rsidRDefault="00504EF5" w:rsidP="00504EF5">
      <w:pPr>
        <w:pStyle w:val="ae"/>
        <w:widowControl w:val="0"/>
        <w:spacing w:after="0"/>
        <w:ind w:firstLine="567"/>
        <w:jc w:val="both"/>
        <w:rPr>
          <w:rFonts w:ascii="Times New Roman" w:hAnsi="Times New Roman"/>
        </w:rPr>
      </w:pPr>
      <w:r w:rsidRPr="00836488">
        <w:rPr>
          <w:rFonts w:ascii="Times New Roman" w:hAnsi="Times New Roman"/>
        </w:rPr>
        <w:t>Существующий резерв мощности оборудования канализационного назначения на начало 2011 г</w:t>
      </w:r>
      <w:r>
        <w:rPr>
          <w:rFonts w:ascii="Times New Roman" w:hAnsi="Times New Roman"/>
        </w:rPr>
        <w:t>ода</w:t>
      </w:r>
      <w:r w:rsidRPr="00836488">
        <w:rPr>
          <w:rFonts w:ascii="Times New Roman" w:hAnsi="Times New Roman"/>
        </w:rPr>
        <w:t xml:space="preserve"> с</w:t>
      </w:r>
      <w:r w:rsidRPr="00836488">
        <w:rPr>
          <w:rFonts w:ascii="Times New Roman" w:hAnsi="Times New Roman"/>
        </w:rPr>
        <w:t>о</w:t>
      </w:r>
      <w:r w:rsidRPr="00836488">
        <w:rPr>
          <w:rFonts w:ascii="Times New Roman" w:hAnsi="Times New Roman"/>
        </w:rPr>
        <w:t>ставляет 28 %. Вместе с тем, учитывая, что город Мурманск разделен на шесть раздельных бассейнов канализования, из которых пять (Южный район, Це</w:t>
      </w:r>
      <w:r w:rsidRPr="00836488">
        <w:rPr>
          <w:rFonts w:ascii="Times New Roman" w:hAnsi="Times New Roman"/>
        </w:rPr>
        <w:t>н</w:t>
      </w:r>
      <w:r w:rsidRPr="00836488">
        <w:rPr>
          <w:rFonts w:ascii="Times New Roman" w:hAnsi="Times New Roman"/>
        </w:rPr>
        <w:t>тральный район, район Роста, район Абрам-Мыс, район Дровяное) не имеют очистных сооружений, а Северный район города сбрасывает сточные воды через сооружения м</w:t>
      </w:r>
      <w:r w:rsidRPr="00836488">
        <w:rPr>
          <w:rFonts w:ascii="Times New Roman" w:hAnsi="Times New Roman"/>
        </w:rPr>
        <w:t>е</w:t>
      </w:r>
      <w:r w:rsidRPr="00836488">
        <w:rPr>
          <w:rFonts w:ascii="Times New Roman" w:hAnsi="Times New Roman"/>
        </w:rPr>
        <w:t>ханической очистки, не соответствующие  нормативам качества очистки стоков, можно сделать вывод, что производственных мощностей для подключения новых абонентов к существующей системе канализации, без строительства и модернизации ОСК, в городе нет.</w:t>
      </w:r>
    </w:p>
    <w:p w:rsidR="00504EF5" w:rsidRPr="004A511C" w:rsidRDefault="00504EF5" w:rsidP="00504EF5">
      <w:pPr>
        <w:pStyle w:val="20"/>
        <w:numPr>
          <w:ilvl w:val="3"/>
          <w:numId w:val="19"/>
        </w:numPr>
        <w:tabs>
          <w:tab w:val="clear" w:pos="1080"/>
          <w:tab w:val="num" w:pos="851"/>
        </w:tabs>
        <w:spacing w:before="0" w:after="0"/>
        <w:ind w:left="0" w:firstLine="0"/>
        <w:rPr>
          <w:rFonts w:ascii="Times New Roman" w:hAnsi="Times New Roman"/>
          <w:sz w:val="24"/>
          <w:szCs w:val="24"/>
        </w:rPr>
      </w:pPr>
      <w:bookmarkStart w:id="76" w:name="_Toc336010447"/>
      <w:r w:rsidRPr="004A511C">
        <w:rPr>
          <w:rFonts w:ascii="Times New Roman" w:hAnsi="Times New Roman"/>
          <w:sz w:val="24"/>
          <w:szCs w:val="24"/>
        </w:rPr>
        <w:t>Анализ стоимости услуг водоотведения</w:t>
      </w:r>
      <w:bookmarkEnd w:id="76"/>
    </w:p>
    <w:p w:rsidR="00504EF5" w:rsidRPr="006C6B73" w:rsidRDefault="00504EF5" w:rsidP="00504EF5">
      <w:pPr>
        <w:pStyle w:val="ae"/>
        <w:widowControl w:val="0"/>
        <w:spacing w:after="0"/>
        <w:ind w:firstLine="540"/>
        <w:jc w:val="both"/>
        <w:rPr>
          <w:rFonts w:ascii="Times New Roman" w:hAnsi="Times New Roman"/>
        </w:rPr>
      </w:pPr>
      <w:r w:rsidRPr="00836488">
        <w:rPr>
          <w:rFonts w:ascii="Times New Roman" w:hAnsi="Times New Roman"/>
        </w:rPr>
        <w:t>Оценка затрат по водоотведени</w:t>
      </w:r>
      <w:r>
        <w:rPr>
          <w:rFonts w:ascii="Times New Roman" w:hAnsi="Times New Roman"/>
        </w:rPr>
        <w:t>ю</w:t>
      </w:r>
      <w:r w:rsidRPr="00836488">
        <w:rPr>
          <w:rFonts w:ascii="Times New Roman" w:hAnsi="Times New Roman"/>
        </w:rPr>
        <w:t xml:space="preserve"> проводилась на основе данных ГОУП </w:t>
      </w:r>
      <w:r>
        <w:rPr>
          <w:rFonts w:ascii="Times New Roman" w:hAnsi="Times New Roman"/>
        </w:rPr>
        <w:t>"</w:t>
      </w:r>
      <w:r w:rsidRPr="006C6B73">
        <w:rPr>
          <w:rFonts w:ascii="Times New Roman" w:hAnsi="Times New Roman"/>
        </w:rPr>
        <w:t>Му</w:t>
      </w:r>
      <w:r w:rsidRPr="006C6B73">
        <w:rPr>
          <w:rFonts w:ascii="Times New Roman" w:hAnsi="Times New Roman"/>
        </w:rPr>
        <w:t>р</w:t>
      </w:r>
      <w:r w:rsidRPr="006C6B73">
        <w:rPr>
          <w:rFonts w:ascii="Times New Roman" w:hAnsi="Times New Roman"/>
        </w:rPr>
        <w:t>манскводоканал</w:t>
      </w:r>
      <w:r>
        <w:rPr>
          <w:rFonts w:ascii="Times New Roman" w:hAnsi="Times New Roman"/>
        </w:rPr>
        <w:t>"</w:t>
      </w:r>
      <w:r w:rsidRPr="006C6B73">
        <w:rPr>
          <w:rFonts w:ascii="Times New Roman" w:hAnsi="Times New Roman"/>
        </w:rPr>
        <w:t xml:space="preserve"> (</w:t>
      </w:r>
      <w:r>
        <w:rPr>
          <w:rFonts w:ascii="Times New Roman" w:hAnsi="Times New Roman"/>
        </w:rPr>
        <w:t>т</w:t>
      </w:r>
      <w:r w:rsidRPr="006C6B73">
        <w:rPr>
          <w:rFonts w:ascii="Times New Roman" w:hAnsi="Times New Roman"/>
        </w:rPr>
        <w:t>аблица 3.3</w:t>
      </w:r>
      <w:r>
        <w:rPr>
          <w:rFonts w:ascii="Times New Roman" w:hAnsi="Times New Roman"/>
        </w:rPr>
        <w:t>0</w:t>
      </w:r>
      <w:r w:rsidRPr="006C6B73">
        <w:rPr>
          <w:rFonts w:ascii="Times New Roman" w:hAnsi="Times New Roman"/>
        </w:rPr>
        <w:t>).</w:t>
      </w:r>
    </w:p>
    <w:p w:rsidR="00504EF5" w:rsidRPr="006C6B73" w:rsidRDefault="00504EF5" w:rsidP="00504EF5">
      <w:pPr>
        <w:jc w:val="both"/>
        <w:rPr>
          <w:rFonts w:ascii="Times New Roman" w:hAnsi="Times New Roman"/>
        </w:rPr>
      </w:pPr>
    </w:p>
    <w:p w:rsidR="00504EF5" w:rsidRDefault="00504EF5" w:rsidP="00504EF5">
      <w:pPr>
        <w:jc w:val="both"/>
        <w:rPr>
          <w:rFonts w:ascii="Times New Roman" w:hAnsi="Times New Roman"/>
        </w:rPr>
      </w:pPr>
      <w:r w:rsidRPr="00AA3ED8">
        <w:rPr>
          <w:rFonts w:ascii="Times New Roman" w:hAnsi="Times New Roman"/>
        </w:rPr>
        <w:t>Таблица 3.3</w:t>
      </w:r>
      <w:r>
        <w:rPr>
          <w:rFonts w:ascii="Times New Roman" w:hAnsi="Times New Roman"/>
        </w:rPr>
        <w:t>0</w:t>
      </w:r>
      <w:r w:rsidRPr="00AA3ED8">
        <w:rPr>
          <w:rFonts w:ascii="Times New Roman" w:hAnsi="Times New Roman"/>
        </w:rPr>
        <w:t xml:space="preserve"> − Структура затрат по регулируемому виду деятельности (водоотведение), %</w:t>
      </w:r>
    </w:p>
    <w:p w:rsidR="00504EF5" w:rsidRPr="00AA3ED8" w:rsidRDefault="00504EF5" w:rsidP="00504EF5">
      <w:pPr>
        <w:jc w:val="both"/>
        <w:rPr>
          <w:rFonts w:ascii="Times New Roman" w:hAnsi="Times New Roman"/>
        </w:rPr>
      </w:pPr>
    </w:p>
    <w:tbl>
      <w:tblPr>
        <w:tblW w:w="0" w:type="auto"/>
        <w:jc w:val="center"/>
        <w:tblInd w:w="-18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6904"/>
        <w:gridCol w:w="1936"/>
      </w:tblGrid>
      <w:tr w:rsidR="00504EF5" w:rsidRPr="00AA3ED8" w:rsidTr="00704B6C">
        <w:trPr>
          <w:tblHeader/>
          <w:jc w:val="center"/>
        </w:trPr>
        <w:tc>
          <w:tcPr>
            <w:tcW w:w="6904" w:type="dxa"/>
            <w:vAlign w:val="center"/>
          </w:tcPr>
          <w:p w:rsidR="00504EF5" w:rsidRPr="00CE4CFB" w:rsidRDefault="00504EF5" w:rsidP="00704B6C">
            <w:pPr>
              <w:autoSpaceDE w:val="0"/>
              <w:autoSpaceDN w:val="0"/>
              <w:adjustRightInd w:val="0"/>
              <w:jc w:val="center"/>
              <w:rPr>
                <w:rFonts w:ascii="Times New Roman" w:hAnsi="Times New Roman"/>
                <w:b/>
                <w:bCs/>
                <w:sz w:val="20"/>
                <w:szCs w:val="20"/>
              </w:rPr>
            </w:pPr>
            <w:r w:rsidRPr="00CE4CFB">
              <w:rPr>
                <w:rFonts w:ascii="Times New Roman" w:hAnsi="Times New Roman"/>
                <w:b/>
                <w:bCs/>
                <w:sz w:val="20"/>
                <w:szCs w:val="20"/>
              </w:rPr>
              <w:t>Статьи</w:t>
            </w:r>
          </w:p>
        </w:tc>
        <w:tc>
          <w:tcPr>
            <w:tcW w:w="1936" w:type="dxa"/>
          </w:tcPr>
          <w:p w:rsidR="00504EF5" w:rsidRPr="00CE4CFB" w:rsidRDefault="00504EF5" w:rsidP="00704B6C">
            <w:pPr>
              <w:autoSpaceDE w:val="0"/>
              <w:autoSpaceDN w:val="0"/>
              <w:adjustRightInd w:val="0"/>
              <w:jc w:val="center"/>
              <w:rPr>
                <w:rFonts w:ascii="Times New Roman" w:hAnsi="Times New Roman"/>
                <w:b/>
                <w:bCs/>
                <w:sz w:val="20"/>
                <w:szCs w:val="20"/>
              </w:rPr>
            </w:pPr>
            <w:r w:rsidRPr="00CE4CFB">
              <w:rPr>
                <w:rFonts w:ascii="Times New Roman" w:hAnsi="Times New Roman"/>
                <w:b/>
                <w:bCs/>
                <w:sz w:val="20"/>
                <w:szCs w:val="20"/>
              </w:rPr>
              <w:t>Структура з</w:t>
            </w:r>
            <w:r w:rsidRPr="00CE4CFB">
              <w:rPr>
                <w:rFonts w:ascii="Times New Roman" w:hAnsi="Times New Roman"/>
                <w:b/>
                <w:bCs/>
                <w:sz w:val="20"/>
                <w:szCs w:val="20"/>
              </w:rPr>
              <w:t>а</w:t>
            </w:r>
            <w:r w:rsidRPr="00CE4CFB">
              <w:rPr>
                <w:rFonts w:ascii="Times New Roman" w:hAnsi="Times New Roman"/>
                <w:b/>
                <w:bCs/>
                <w:sz w:val="20"/>
                <w:szCs w:val="20"/>
              </w:rPr>
              <w:t xml:space="preserve">трат </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jc w:val="center"/>
              <w:rPr>
                <w:rFonts w:ascii="Times New Roman" w:hAnsi="Times New Roman"/>
                <w:bCs/>
                <w:sz w:val="20"/>
                <w:szCs w:val="20"/>
              </w:rPr>
            </w:pPr>
            <w:r w:rsidRPr="00AA3ED8">
              <w:rPr>
                <w:rFonts w:ascii="Times New Roman" w:hAnsi="Times New Roman"/>
                <w:bCs/>
                <w:sz w:val="20"/>
                <w:szCs w:val="20"/>
              </w:rPr>
              <w:t>Эксплуатационные затраты</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92,1</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из них :</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0,0</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Материалы</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0,1</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Электроэнергия</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5,4</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Затраты на ремонт</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5,2</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Затраты на оплату труда с отчислениями</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28,3</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Аренда</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0,0</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Прочие (АВР, цеховые, общеэс</w:t>
            </w:r>
            <w:r w:rsidRPr="00AA3ED8">
              <w:rPr>
                <w:rFonts w:ascii="Times New Roman" w:hAnsi="Times New Roman"/>
                <w:sz w:val="20"/>
                <w:szCs w:val="20"/>
              </w:rPr>
              <w:t>п</w:t>
            </w:r>
            <w:r w:rsidRPr="00AA3ED8">
              <w:rPr>
                <w:rFonts w:ascii="Times New Roman" w:hAnsi="Times New Roman"/>
                <w:sz w:val="20"/>
                <w:szCs w:val="20"/>
              </w:rPr>
              <w:t>луатационные  и др.)</w:t>
            </w:r>
          </w:p>
        </w:tc>
        <w:tc>
          <w:tcPr>
            <w:tcW w:w="1936" w:type="dxa"/>
            <w:vAlign w:val="center"/>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50,4</w:t>
            </w:r>
          </w:p>
        </w:tc>
      </w:tr>
      <w:tr w:rsidR="00504EF5" w:rsidRPr="00AA3ED8" w:rsidTr="00704B6C">
        <w:trPr>
          <w:jc w:val="center"/>
        </w:trPr>
        <w:tc>
          <w:tcPr>
            <w:tcW w:w="6904" w:type="dxa"/>
            <w:vAlign w:val="center"/>
          </w:tcPr>
          <w:p w:rsidR="00504EF5" w:rsidRPr="00AA3ED8" w:rsidRDefault="00504EF5" w:rsidP="00704B6C">
            <w:pPr>
              <w:autoSpaceDE w:val="0"/>
              <w:autoSpaceDN w:val="0"/>
              <w:adjustRightInd w:val="0"/>
              <w:jc w:val="center"/>
              <w:rPr>
                <w:rFonts w:ascii="Times New Roman" w:hAnsi="Times New Roman"/>
                <w:bCs/>
                <w:sz w:val="20"/>
                <w:szCs w:val="20"/>
              </w:rPr>
            </w:pPr>
            <w:r w:rsidRPr="00AA3ED8">
              <w:rPr>
                <w:rFonts w:ascii="Times New Roman" w:hAnsi="Times New Roman"/>
                <w:bCs/>
                <w:sz w:val="20"/>
                <w:szCs w:val="20"/>
              </w:rPr>
              <w:t>Средства на инвестиции</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2,7</w:t>
            </w:r>
          </w:p>
        </w:tc>
      </w:tr>
      <w:tr w:rsidR="00504EF5" w:rsidRPr="00AA3ED8" w:rsidTr="00704B6C">
        <w:trPr>
          <w:jc w:val="center"/>
        </w:trPr>
        <w:tc>
          <w:tcPr>
            <w:tcW w:w="6904" w:type="dxa"/>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в т. ч. из себестоимости:</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 </w:t>
            </w:r>
          </w:p>
        </w:tc>
      </w:tr>
      <w:tr w:rsidR="00504EF5" w:rsidRPr="00AA3ED8" w:rsidTr="00704B6C">
        <w:trPr>
          <w:jc w:val="center"/>
        </w:trPr>
        <w:tc>
          <w:tcPr>
            <w:tcW w:w="6904" w:type="dxa"/>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 xml:space="preserve">Амортизация </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2,7</w:t>
            </w:r>
          </w:p>
        </w:tc>
      </w:tr>
      <w:tr w:rsidR="00504EF5" w:rsidRPr="00AA3ED8" w:rsidTr="00704B6C">
        <w:trPr>
          <w:jc w:val="center"/>
        </w:trPr>
        <w:tc>
          <w:tcPr>
            <w:tcW w:w="6904" w:type="dxa"/>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Часть ремонтного фонда, направляемая на з</w:t>
            </w:r>
            <w:r w:rsidRPr="00AA3ED8">
              <w:rPr>
                <w:rFonts w:ascii="Times New Roman" w:hAnsi="Times New Roman"/>
                <w:sz w:val="20"/>
                <w:szCs w:val="20"/>
              </w:rPr>
              <w:t>а</w:t>
            </w:r>
            <w:r w:rsidRPr="00AA3ED8">
              <w:rPr>
                <w:rFonts w:ascii="Times New Roman" w:hAnsi="Times New Roman"/>
                <w:sz w:val="20"/>
                <w:szCs w:val="20"/>
              </w:rPr>
              <w:t xml:space="preserve">мену изношенных ОФ </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0,0</w:t>
            </w:r>
          </w:p>
        </w:tc>
      </w:tr>
      <w:tr w:rsidR="00504EF5" w:rsidRPr="00AA3ED8" w:rsidTr="00704B6C">
        <w:trPr>
          <w:jc w:val="center"/>
        </w:trPr>
        <w:tc>
          <w:tcPr>
            <w:tcW w:w="6904" w:type="dxa"/>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из прибыли</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0,0</w:t>
            </w:r>
          </w:p>
        </w:tc>
      </w:tr>
      <w:tr w:rsidR="00504EF5" w:rsidRPr="00AA3ED8" w:rsidTr="00704B6C">
        <w:trPr>
          <w:jc w:val="center"/>
        </w:trPr>
        <w:tc>
          <w:tcPr>
            <w:tcW w:w="6904" w:type="dxa"/>
          </w:tcPr>
          <w:p w:rsidR="00504EF5" w:rsidRPr="00AA3ED8" w:rsidRDefault="00504EF5" w:rsidP="00704B6C">
            <w:pPr>
              <w:autoSpaceDE w:val="0"/>
              <w:autoSpaceDN w:val="0"/>
              <w:adjustRightInd w:val="0"/>
              <w:rPr>
                <w:rFonts w:ascii="Times New Roman" w:hAnsi="Times New Roman"/>
                <w:sz w:val="20"/>
                <w:szCs w:val="20"/>
              </w:rPr>
            </w:pPr>
            <w:r w:rsidRPr="00AA3ED8">
              <w:rPr>
                <w:rFonts w:ascii="Times New Roman" w:hAnsi="Times New Roman"/>
                <w:sz w:val="20"/>
                <w:szCs w:val="20"/>
              </w:rPr>
              <w:t>Прибыль, направляемая на уплату налогов и потребление</w:t>
            </w:r>
          </w:p>
        </w:tc>
        <w:tc>
          <w:tcPr>
            <w:tcW w:w="1936" w:type="dxa"/>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7,9</w:t>
            </w:r>
          </w:p>
        </w:tc>
      </w:tr>
    </w:tbl>
    <w:p w:rsidR="00504EF5" w:rsidRPr="00836488" w:rsidRDefault="00504EF5" w:rsidP="00504EF5">
      <w:pPr>
        <w:spacing w:line="360" w:lineRule="auto"/>
        <w:ind w:firstLine="540"/>
        <w:jc w:val="both"/>
        <w:rPr>
          <w:rFonts w:ascii="Times New Roman" w:hAnsi="Times New Roman"/>
        </w:rPr>
      </w:pPr>
    </w:p>
    <w:p w:rsidR="00504EF5" w:rsidRPr="00836488" w:rsidRDefault="00504EF5" w:rsidP="00504EF5">
      <w:pPr>
        <w:ind w:firstLine="540"/>
        <w:jc w:val="both"/>
        <w:rPr>
          <w:rFonts w:ascii="Times New Roman" w:hAnsi="Times New Roman"/>
        </w:rPr>
      </w:pPr>
      <w:r w:rsidRPr="00836488">
        <w:rPr>
          <w:rFonts w:ascii="Times New Roman" w:hAnsi="Times New Roman"/>
        </w:rPr>
        <w:t>Основную часть (92,1 %) в структуре тарифа на услуги по водоотведению занимают эксплуатационные затраты.</w:t>
      </w:r>
    </w:p>
    <w:p w:rsidR="00504EF5" w:rsidRPr="00836488" w:rsidRDefault="00504EF5" w:rsidP="00504EF5">
      <w:pPr>
        <w:ind w:firstLine="540"/>
        <w:jc w:val="both"/>
        <w:rPr>
          <w:rFonts w:ascii="Times New Roman" w:hAnsi="Times New Roman"/>
        </w:rPr>
      </w:pPr>
      <w:r w:rsidRPr="00836488">
        <w:rPr>
          <w:rFonts w:ascii="Times New Roman" w:hAnsi="Times New Roman"/>
        </w:rPr>
        <w:t>Для модернизации и развития средств недостаточно</w:t>
      </w:r>
      <w:r>
        <w:rPr>
          <w:rFonts w:ascii="Times New Roman" w:hAnsi="Times New Roman"/>
        </w:rPr>
        <w:t>, а</w:t>
      </w:r>
      <w:r w:rsidRPr="00836488">
        <w:rPr>
          <w:rFonts w:ascii="Times New Roman" w:hAnsi="Times New Roman"/>
        </w:rPr>
        <w:t xml:space="preserve"> учитывая низкую стоимость </w:t>
      </w:r>
      <w:r>
        <w:rPr>
          <w:rFonts w:ascii="Times New Roman" w:hAnsi="Times New Roman"/>
        </w:rPr>
        <w:t>основных фондов,</w:t>
      </w:r>
      <w:r w:rsidRPr="00836488">
        <w:rPr>
          <w:rFonts w:ascii="Times New Roman" w:hAnsi="Times New Roman"/>
        </w:rPr>
        <w:t xml:space="preserve"> источниками не покрываются даже восстановление состояния действующих сетей и сооружений. Низкий уровень амортизации ведет</w:t>
      </w:r>
      <w:r>
        <w:rPr>
          <w:rFonts w:ascii="Times New Roman" w:hAnsi="Times New Roman"/>
        </w:rPr>
        <w:t>,</w:t>
      </w:r>
      <w:r w:rsidRPr="00836488">
        <w:rPr>
          <w:rFonts w:ascii="Times New Roman" w:hAnsi="Times New Roman"/>
        </w:rPr>
        <w:t xml:space="preserve"> с одной стороны, к сн</w:t>
      </w:r>
      <w:r w:rsidRPr="00836488">
        <w:rPr>
          <w:rFonts w:ascii="Times New Roman" w:hAnsi="Times New Roman"/>
        </w:rPr>
        <w:t>и</w:t>
      </w:r>
      <w:r w:rsidRPr="00836488">
        <w:rPr>
          <w:rFonts w:ascii="Times New Roman" w:hAnsi="Times New Roman"/>
        </w:rPr>
        <w:t>жению себестоимости и тарифа</w:t>
      </w:r>
      <w:r>
        <w:rPr>
          <w:rFonts w:ascii="Times New Roman" w:hAnsi="Times New Roman"/>
        </w:rPr>
        <w:t>,</w:t>
      </w:r>
      <w:r w:rsidRPr="00836488">
        <w:rPr>
          <w:rFonts w:ascii="Times New Roman" w:hAnsi="Times New Roman"/>
        </w:rPr>
        <w:t xml:space="preserve"> с другой стороны, лишает предприятие средств для воспроизводства основных фондов, приводит их старению, а следов</w:t>
      </w:r>
      <w:r w:rsidRPr="00836488">
        <w:rPr>
          <w:rFonts w:ascii="Times New Roman" w:hAnsi="Times New Roman"/>
        </w:rPr>
        <w:t>а</w:t>
      </w:r>
      <w:r w:rsidRPr="00836488">
        <w:rPr>
          <w:rFonts w:ascii="Times New Roman" w:hAnsi="Times New Roman"/>
        </w:rPr>
        <w:t xml:space="preserve">тельно, к росту затрат на ремонт, ликвидацию аварий, затрат на электроэнергию и т.д. </w:t>
      </w:r>
    </w:p>
    <w:p w:rsidR="00504EF5" w:rsidRPr="006C6B73" w:rsidRDefault="00504EF5" w:rsidP="00504EF5">
      <w:pPr>
        <w:ind w:firstLine="504"/>
        <w:jc w:val="both"/>
        <w:rPr>
          <w:rFonts w:ascii="Times New Roman" w:hAnsi="Times New Roman"/>
        </w:rPr>
      </w:pPr>
      <w:r w:rsidRPr="00836488">
        <w:rPr>
          <w:rFonts w:ascii="Times New Roman" w:hAnsi="Times New Roman"/>
        </w:rPr>
        <w:t xml:space="preserve">Показатель отношения численности работающих на 1000 обслуживаемых жителей составляет 0,97 и находится ниже  допустимых </w:t>
      </w:r>
      <w:r w:rsidRPr="006C6B73">
        <w:rPr>
          <w:rFonts w:ascii="Times New Roman" w:hAnsi="Times New Roman"/>
        </w:rPr>
        <w:t>пределах.</w:t>
      </w:r>
    </w:p>
    <w:p w:rsidR="00504EF5" w:rsidRPr="006C6B73" w:rsidRDefault="00504EF5" w:rsidP="00504EF5">
      <w:pPr>
        <w:shd w:val="clear" w:color="auto" w:fill="FFFFFF"/>
        <w:ind w:right="48" w:firstLine="504"/>
        <w:jc w:val="both"/>
        <w:rPr>
          <w:rFonts w:ascii="Times New Roman" w:hAnsi="Times New Roman"/>
        </w:rPr>
      </w:pPr>
      <w:r w:rsidRPr="006C6B73">
        <w:rPr>
          <w:rFonts w:ascii="Times New Roman" w:hAnsi="Times New Roman"/>
        </w:rPr>
        <w:t xml:space="preserve">Сфера водоотведения деятельности предприятия </w:t>
      </w:r>
      <w:r>
        <w:rPr>
          <w:rFonts w:ascii="Times New Roman" w:hAnsi="Times New Roman"/>
        </w:rPr>
        <w:t>в последние</w:t>
      </w:r>
      <w:r w:rsidRPr="006C6B73">
        <w:rPr>
          <w:rFonts w:ascii="Times New Roman" w:hAnsi="Times New Roman"/>
        </w:rPr>
        <w:t xml:space="preserve"> год</w:t>
      </w:r>
      <w:r>
        <w:rPr>
          <w:rFonts w:ascii="Times New Roman" w:hAnsi="Times New Roman"/>
        </w:rPr>
        <w:t>ы</w:t>
      </w:r>
      <w:r w:rsidRPr="006C6B73">
        <w:rPr>
          <w:rFonts w:ascii="Times New Roman" w:hAnsi="Times New Roman"/>
        </w:rPr>
        <w:t xml:space="preserve"> приноси</w:t>
      </w:r>
      <w:r>
        <w:rPr>
          <w:rFonts w:ascii="Times New Roman" w:hAnsi="Times New Roman"/>
        </w:rPr>
        <w:t>т</w:t>
      </w:r>
      <w:r w:rsidRPr="006C6B73">
        <w:rPr>
          <w:rFonts w:ascii="Times New Roman" w:hAnsi="Times New Roman"/>
        </w:rPr>
        <w:t xml:space="preserve"> прибыль (</w:t>
      </w:r>
      <w:r>
        <w:rPr>
          <w:rFonts w:ascii="Times New Roman" w:hAnsi="Times New Roman"/>
        </w:rPr>
        <w:t>т</w:t>
      </w:r>
      <w:r w:rsidRPr="006C6B73">
        <w:rPr>
          <w:rFonts w:ascii="Times New Roman" w:hAnsi="Times New Roman"/>
        </w:rPr>
        <w:t>аблица 3.3</w:t>
      </w:r>
      <w:r>
        <w:rPr>
          <w:rFonts w:ascii="Times New Roman" w:hAnsi="Times New Roman"/>
        </w:rPr>
        <w:t>1</w:t>
      </w:r>
      <w:r w:rsidRPr="006C6B73">
        <w:rPr>
          <w:rFonts w:ascii="Times New Roman" w:hAnsi="Times New Roman"/>
        </w:rPr>
        <w:t xml:space="preserve">). </w:t>
      </w:r>
    </w:p>
    <w:p w:rsidR="00504EF5" w:rsidRDefault="00504EF5" w:rsidP="00504EF5">
      <w:pPr>
        <w:jc w:val="both"/>
        <w:rPr>
          <w:rFonts w:ascii="Times New Roman" w:hAnsi="Times New Roman"/>
        </w:rPr>
      </w:pPr>
    </w:p>
    <w:p w:rsidR="00504EF5" w:rsidRDefault="00504EF5" w:rsidP="00504EF5">
      <w:pPr>
        <w:jc w:val="both"/>
        <w:rPr>
          <w:rFonts w:ascii="Times New Roman" w:hAnsi="Times New Roman"/>
        </w:rPr>
      </w:pPr>
    </w:p>
    <w:p w:rsidR="00504EF5" w:rsidRDefault="00504EF5" w:rsidP="00504EF5">
      <w:pPr>
        <w:jc w:val="both"/>
        <w:rPr>
          <w:rFonts w:ascii="Times New Roman" w:hAnsi="Times New Roman"/>
        </w:rPr>
      </w:pPr>
      <w:r w:rsidRPr="00AA3ED8">
        <w:rPr>
          <w:rFonts w:ascii="Times New Roman" w:hAnsi="Times New Roman"/>
        </w:rPr>
        <w:lastRenderedPageBreak/>
        <w:t>Таблица 3.3</w:t>
      </w:r>
      <w:r>
        <w:rPr>
          <w:rFonts w:ascii="Times New Roman" w:hAnsi="Times New Roman"/>
        </w:rPr>
        <w:t>1</w:t>
      </w:r>
      <w:r w:rsidRPr="00AA3ED8">
        <w:rPr>
          <w:rFonts w:ascii="Times New Roman" w:hAnsi="Times New Roman"/>
        </w:rPr>
        <w:t xml:space="preserve"> − Финансовые показатели деятельности предприятия </w:t>
      </w:r>
    </w:p>
    <w:p w:rsidR="00504EF5" w:rsidRPr="00AA3ED8" w:rsidRDefault="00504EF5" w:rsidP="00504EF5">
      <w:pPr>
        <w:jc w:val="both"/>
        <w:rPr>
          <w:rFonts w:ascii="Times New Roman" w:hAnsi="Times New Roman"/>
        </w:rPr>
      </w:pPr>
    </w:p>
    <w:tbl>
      <w:tblPr>
        <w:tblW w:w="0" w:type="auto"/>
        <w:jc w:val="center"/>
        <w:tblLayout w:type="fixed"/>
        <w:tblCellMar>
          <w:left w:w="40" w:type="dxa"/>
          <w:right w:w="40" w:type="dxa"/>
        </w:tblCellMar>
        <w:tblLook w:val="0000" w:firstRow="0" w:lastRow="0" w:firstColumn="0" w:lastColumn="0" w:noHBand="0" w:noVBand="0"/>
      </w:tblPr>
      <w:tblGrid>
        <w:gridCol w:w="4651"/>
        <w:gridCol w:w="1438"/>
        <w:gridCol w:w="1352"/>
        <w:gridCol w:w="1378"/>
      </w:tblGrid>
      <w:tr w:rsidR="00504EF5" w:rsidRPr="00AA3ED8" w:rsidTr="00704B6C">
        <w:trPr>
          <w:jc w:val="center"/>
        </w:trPr>
        <w:tc>
          <w:tcPr>
            <w:tcW w:w="4651"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58"/>
              <w:widowControl/>
              <w:rPr>
                <w:rFonts w:ascii="Times New Roman" w:hAnsi="Times New Roman"/>
                <w:sz w:val="20"/>
                <w:szCs w:val="20"/>
              </w:rPr>
            </w:pPr>
          </w:p>
        </w:tc>
        <w:tc>
          <w:tcPr>
            <w:tcW w:w="1438" w:type="dxa"/>
            <w:tcBorders>
              <w:top w:val="single" w:sz="6" w:space="0" w:color="auto"/>
              <w:left w:val="single" w:sz="6" w:space="0" w:color="auto"/>
              <w:bottom w:val="single" w:sz="6" w:space="0" w:color="auto"/>
              <w:right w:val="single" w:sz="6" w:space="0" w:color="auto"/>
            </w:tcBorders>
          </w:tcPr>
          <w:p w:rsidR="00504EF5" w:rsidRPr="00CE4CFB" w:rsidRDefault="00504EF5" w:rsidP="00704B6C">
            <w:pPr>
              <w:jc w:val="center"/>
              <w:rPr>
                <w:rFonts w:ascii="Times New Roman" w:hAnsi="Times New Roman"/>
                <w:b/>
                <w:bCs/>
                <w:sz w:val="20"/>
                <w:szCs w:val="20"/>
              </w:rPr>
            </w:pPr>
            <w:r w:rsidRPr="00CE4CFB">
              <w:rPr>
                <w:rFonts w:ascii="Times New Roman" w:hAnsi="Times New Roman"/>
                <w:b/>
                <w:bCs/>
                <w:sz w:val="20"/>
                <w:szCs w:val="20"/>
              </w:rPr>
              <w:t>2011</w:t>
            </w:r>
          </w:p>
        </w:tc>
        <w:tc>
          <w:tcPr>
            <w:tcW w:w="1352" w:type="dxa"/>
            <w:tcBorders>
              <w:top w:val="single" w:sz="6" w:space="0" w:color="auto"/>
              <w:left w:val="single" w:sz="6" w:space="0" w:color="auto"/>
              <w:bottom w:val="single" w:sz="6" w:space="0" w:color="auto"/>
              <w:right w:val="single" w:sz="6" w:space="0" w:color="auto"/>
            </w:tcBorders>
          </w:tcPr>
          <w:p w:rsidR="00504EF5" w:rsidRPr="00CE4CFB" w:rsidRDefault="00504EF5" w:rsidP="00704B6C">
            <w:pPr>
              <w:jc w:val="center"/>
              <w:rPr>
                <w:rFonts w:ascii="Times New Roman" w:hAnsi="Times New Roman"/>
                <w:b/>
                <w:bCs/>
                <w:sz w:val="20"/>
                <w:szCs w:val="20"/>
              </w:rPr>
            </w:pPr>
            <w:r w:rsidRPr="00CE4CFB">
              <w:rPr>
                <w:rFonts w:ascii="Times New Roman" w:hAnsi="Times New Roman"/>
                <w:b/>
                <w:bCs/>
                <w:sz w:val="20"/>
                <w:szCs w:val="20"/>
              </w:rPr>
              <w:t>2012</w:t>
            </w:r>
          </w:p>
        </w:tc>
        <w:tc>
          <w:tcPr>
            <w:tcW w:w="1378" w:type="dxa"/>
            <w:tcBorders>
              <w:top w:val="single" w:sz="6" w:space="0" w:color="auto"/>
              <w:left w:val="single" w:sz="6" w:space="0" w:color="auto"/>
              <w:bottom w:val="single" w:sz="6" w:space="0" w:color="auto"/>
              <w:right w:val="single" w:sz="6" w:space="0" w:color="auto"/>
            </w:tcBorders>
          </w:tcPr>
          <w:p w:rsidR="00504EF5" w:rsidRPr="00CE4CFB" w:rsidRDefault="00504EF5" w:rsidP="00704B6C">
            <w:pPr>
              <w:jc w:val="center"/>
              <w:rPr>
                <w:rFonts w:ascii="Times New Roman" w:hAnsi="Times New Roman"/>
                <w:b/>
                <w:bCs/>
                <w:sz w:val="20"/>
                <w:szCs w:val="20"/>
              </w:rPr>
            </w:pPr>
            <w:r w:rsidRPr="00CE4CFB">
              <w:rPr>
                <w:rFonts w:ascii="Times New Roman" w:hAnsi="Times New Roman"/>
                <w:b/>
                <w:bCs/>
                <w:sz w:val="20"/>
                <w:szCs w:val="20"/>
              </w:rPr>
              <w:t>2013</w:t>
            </w:r>
          </w:p>
        </w:tc>
      </w:tr>
      <w:tr w:rsidR="00504EF5" w:rsidRPr="00AA3ED8" w:rsidTr="00704B6C">
        <w:trPr>
          <w:jc w:val="center"/>
        </w:trPr>
        <w:tc>
          <w:tcPr>
            <w:tcW w:w="4651"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40"/>
              <w:widowControl/>
              <w:spacing w:line="240" w:lineRule="auto"/>
              <w:rPr>
                <w:rStyle w:val="FontStyle89"/>
              </w:rPr>
            </w:pPr>
            <w:r w:rsidRPr="00AA3ED8">
              <w:rPr>
                <w:rStyle w:val="FontStyle89"/>
              </w:rPr>
              <w:t>Доходы организации</w:t>
            </w:r>
          </w:p>
        </w:tc>
        <w:tc>
          <w:tcPr>
            <w:tcW w:w="143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241797.9</w:t>
            </w:r>
          </w:p>
        </w:tc>
        <w:tc>
          <w:tcPr>
            <w:tcW w:w="1352"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240171.7</w:t>
            </w:r>
          </w:p>
        </w:tc>
        <w:tc>
          <w:tcPr>
            <w:tcW w:w="137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240959.8</w:t>
            </w:r>
          </w:p>
        </w:tc>
      </w:tr>
      <w:tr w:rsidR="00504EF5" w:rsidRPr="00AA3ED8" w:rsidTr="00704B6C">
        <w:trPr>
          <w:jc w:val="center"/>
        </w:trPr>
        <w:tc>
          <w:tcPr>
            <w:tcW w:w="4651"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40"/>
              <w:widowControl/>
              <w:spacing w:line="240" w:lineRule="auto"/>
              <w:rPr>
                <w:rStyle w:val="FontStyle89"/>
              </w:rPr>
            </w:pPr>
            <w:r w:rsidRPr="00AA3ED8">
              <w:rPr>
                <w:rStyle w:val="FontStyle89"/>
              </w:rPr>
              <w:t>Расходы организации</w:t>
            </w:r>
          </w:p>
        </w:tc>
        <w:tc>
          <w:tcPr>
            <w:tcW w:w="143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214456.1</w:t>
            </w:r>
          </w:p>
        </w:tc>
        <w:tc>
          <w:tcPr>
            <w:tcW w:w="1352"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220365.1</w:t>
            </w:r>
          </w:p>
        </w:tc>
        <w:tc>
          <w:tcPr>
            <w:tcW w:w="137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233608.5</w:t>
            </w:r>
          </w:p>
        </w:tc>
      </w:tr>
      <w:tr w:rsidR="00504EF5" w:rsidRPr="00AA3ED8" w:rsidTr="00704B6C">
        <w:trPr>
          <w:jc w:val="center"/>
        </w:trPr>
        <w:tc>
          <w:tcPr>
            <w:tcW w:w="4651"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pStyle w:val="Style24"/>
              <w:widowControl/>
              <w:spacing w:line="240" w:lineRule="auto"/>
              <w:jc w:val="left"/>
              <w:rPr>
                <w:rStyle w:val="FontStyle88"/>
                <w:rFonts w:ascii="Times New Roman" w:hAnsi="Times New Roman"/>
                <w:b w:val="0"/>
              </w:rPr>
            </w:pPr>
            <w:r w:rsidRPr="00AA3ED8">
              <w:rPr>
                <w:rStyle w:val="FontStyle88"/>
                <w:rFonts w:ascii="Times New Roman" w:hAnsi="Times New Roman"/>
                <w:b w:val="0"/>
              </w:rPr>
              <w:t>Финансовый итог деятельности предприятия</w:t>
            </w:r>
          </w:p>
        </w:tc>
        <w:tc>
          <w:tcPr>
            <w:tcW w:w="143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27341.8</w:t>
            </w:r>
          </w:p>
        </w:tc>
        <w:tc>
          <w:tcPr>
            <w:tcW w:w="1352"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19806.6</w:t>
            </w:r>
          </w:p>
        </w:tc>
        <w:tc>
          <w:tcPr>
            <w:tcW w:w="1378" w:type="dxa"/>
            <w:tcBorders>
              <w:top w:val="single" w:sz="6" w:space="0" w:color="auto"/>
              <w:left w:val="single" w:sz="6" w:space="0" w:color="auto"/>
              <w:bottom w:val="single" w:sz="6" w:space="0" w:color="auto"/>
              <w:right w:val="single" w:sz="6" w:space="0" w:color="auto"/>
            </w:tcBorders>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7351.3</w:t>
            </w:r>
          </w:p>
        </w:tc>
      </w:tr>
      <w:tr w:rsidR="00504EF5" w:rsidRPr="00AA3ED8" w:rsidTr="00704B6C">
        <w:trPr>
          <w:jc w:val="center"/>
        </w:trPr>
        <w:tc>
          <w:tcPr>
            <w:tcW w:w="4651"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Тариф на водоотведение, руб/м</w:t>
            </w:r>
            <w:r w:rsidRPr="00AA3ED8">
              <w:rPr>
                <w:rFonts w:ascii="Times New Roman" w:hAnsi="Times New Roman"/>
                <w:sz w:val="20"/>
                <w:szCs w:val="20"/>
                <w:vertAlign w:val="superscript"/>
              </w:rPr>
              <w:t xml:space="preserve">3 </w:t>
            </w:r>
            <w:r w:rsidRPr="00AA3ED8">
              <w:rPr>
                <w:rFonts w:ascii="Times New Roman" w:hAnsi="Times New Roman"/>
                <w:sz w:val="20"/>
                <w:szCs w:val="20"/>
              </w:rPr>
              <w:t>для потр</w:t>
            </w:r>
            <w:r w:rsidRPr="00AA3ED8">
              <w:rPr>
                <w:rFonts w:ascii="Times New Roman" w:hAnsi="Times New Roman"/>
                <w:sz w:val="20"/>
                <w:szCs w:val="20"/>
              </w:rPr>
              <w:t>е</w:t>
            </w:r>
            <w:r w:rsidRPr="00AA3ED8">
              <w:rPr>
                <w:rFonts w:ascii="Times New Roman" w:hAnsi="Times New Roman"/>
                <w:sz w:val="20"/>
                <w:szCs w:val="20"/>
              </w:rPr>
              <w:t>бителей (с НДС)</w:t>
            </w:r>
          </w:p>
        </w:tc>
        <w:tc>
          <w:tcPr>
            <w:tcW w:w="143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8.732</w:t>
            </w:r>
          </w:p>
        </w:tc>
        <w:tc>
          <w:tcPr>
            <w:tcW w:w="1352"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9.157</w:t>
            </w:r>
          </w:p>
        </w:tc>
        <w:tc>
          <w:tcPr>
            <w:tcW w:w="137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10.042</w:t>
            </w:r>
          </w:p>
        </w:tc>
      </w:tr>
      <w:tr w:rsidR="00504EF5" w:rsidRPr="00AA3ED8" w:rsidTr="00704B6C">
        <w:trPr>
          <w:jc w:val="center"/>
        </w:trPr>
        <w:tc>
          <w:tcPr>
            <w:tcW w:w="4651"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Индекс средних тарифов, %</w:t>
            </w:r>
          </w:p>
        </w:tc>
        <w:tc>
          <w:tcPr>
            <w:tcW w:w="143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p>
        </w:tc>
        <w:tc>
          <w:tcPr>
            <w:tcW w:w="1352"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104.9%</w:t>
            </w:r>
          </w:p>
        </w:tc>
        <w:tc>
          <w:tcPr>
            <w:tcW w:w="1378" w:type="dxa"/>
            <w:tcBorders>
              <w:top w:val="single" w:sz="6" w:space="0" w:color="auto"/>
              <w:left w:val="single" w:sz="6" w:space="0" w:color="auto"/>
              <w:bottom w:val="single" w:sz="6" w:space="0" w:color="auto"/>
              <w:right w:val="single" w:sz="6" w:space="0" w:color="auto"/>
            </w:tcBorders>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109.7%</w:t>
            </w:r>
          </w:p>
        </w:tc>
      </w:tr>
    </w:tbl>
    <w:p w:rsidR="00504EF5" w:rsidRPr="00836488" w:rsidRDefault="00504EF5" w:rsidP="00504EF5">
      <w:pPr>
        <w:spacing w:line="360" w:lineRule="auto"/>
        <w:ind w:firstLine="567"/>
        <w:jc w:val="both"/>
        <w:rPr>
          <w:rFonts w:ascii="Times New Roman" w:hAnsi="Times New Roman"/>
          <w:b/>
        </w:rPr>
      </w:pPr>
    </w:p>
    <w:p w:rsidR="00504EF5" w:rsidRPr="006C6B73" w:rsidRDefault="00504EF5" w:rsidP="00504EF5">
      <w:pPr>
        <w:ind w:firstLine="567"/>
        <w:jc w:val="both"/>
        <w:rPr>
          <w:rFonts w:ascii="Times New Roman" w:hAnsi="Times New Roman"/>
        </w:rPr>
      </w:pPr>
      <w:r w:rsidRPr="00836488">
        <w:rPr>
          <w:rFonts w:ascii="Times New Roman" w:hAnsi="Times New Roman"/>
        </w:rPr>
        <w:t xml:space="preserve">Население является </w:t>
      </w:r>
      <w:r w:rsidRPr="006C6B73">
        <w:rPr>
          <w:rFonts w:ascii="Times New Roman" w:hAnsi="Times New Roman"/>
        </w:rPr>
        <w:t>основным потребителем услуг водоотведения. Доходы от населения составляют 79,3</w:t>
      </w:r>
      <w:r>
        <w:rPr>
          <w:rFonts w:ascii="Times New Roman" w:hAnsi="Times New Roman"/>
        </w:rPr>
        <w:t xml:space="preserve"> </w:t>
      </w:r>
      <w:r w:rsidRPr="006C6B73">
        <w:rPr>
          <w:rFonts w:ascii="Times New Roman" w:hAnsi="Times New Roman"/>
        </w:rPr>
        <w:t>% от общих д</w:t>
      </w:r>
      <w:r w:rsidRPr="006C6B73">
        <w:rPr>
          <w:rFonts w:ascii="Times New Roman" w:hAnsi="Times New Roman"/>
        </w:rPr>
        <w:t>о</w:t>
      </w:r>
      <w:r w:rsidRPr="006C6B73">
        <w:rPr>
          <w:rFonts w:ascii="Times New Roman" w:hAnsi="Times New Roman"/>
        </w:rPr>
        <w:t>ходов предприятия от основного вида деятельности. Оплата услуг водоотведения составляет в среднем 3,12 % от общей оплаты по ЖКУ (</w:t>
      </w:r>
      <w:r>
        <w:rPr>
          <w:rFonts w:ascii="Times New Roman" w:hAnsi="Times New Roman"/>
        </w:rPr>
        <w:t>т</w:t>
      </w:r>
      <w:r w:rsidRPr="006C6B73">
        <w:rPr>
          <w:rFonts w:ascii="Times New Roman" w:hAnsi="Times New Roman"/>
        </w:rPr>
        <w:t>аблица 3.3</w:t>
      </w:r>
      <w:r>
        <w:rPr>
          <w:rFonts w:ascii="Times New Roman" w:hAnsi="Times New Roman"/>
        </w:rPr>
        <w:t>2</w:t>
      </w:r>
      <w:r w:rsidRPr="006C6B73">
        <w:rPr>
          <w:rFonts w:ascii="Times New Roman" w:hAnsi="Times New Roman"/>
        </w:rPr>
        <w:t>).</w:t>
      </w:r>
    </w:p>
    <w:p w:rsidR="00504EF5" w:rsidRPr="006C6B73" w:rsidRDefault="00504EF5" w:rsidP="00504EF5">
      <w:pPr>
        <w:ind w:firstLine="567"/>
        <w:jc w:val="both"/>
        <w:rPr>
          <w:rFonts w:ascii="Times New Roman" w:hAnsi="Times New Roman"/>
        </w:rPr>
      </w:pPr>
      <w:r w:rsidRPr="006C6B73">
        <w:rPr>
          <w:rFonts w:ascii="Times New Roman" w:hAnsi="Times New Roman"/>
        </w:rPr>
        <w:t xml:space="preserve"> </w:t>
      </w:r>
    </w:p>
    <w:p w:rsidR="00504EF5" w:rsidRDefault="00504EF5" w:rsidP="00504EF5">
      <w:pPr>
        <w:ind w:firstLine="567"/>
        <w:jc w:val="both"/>
        <w:rPr>
          <w:rFonts w:ascii="Times New Roman" w:hAnsi="Times New Roman"/>
        </w:rPr>
      </w:pPr>
      <w:r w:rsidRPr="00AA3ED8">
        <w:rPr>
          <w:rFonts w:ascii="Times New Roman" w:hAnsi="Times New Roman"/>
        </w:rPr>
        <w:t>Таблица 3.3</w:t>
      </w:r>
      <w:r>
        <w:rPr>
          <w:rFonts w:ascii="Times New Roman" w:hAnsi="Times New Roman"/>
        </w:rPr>
        <w:t>2</w:t>
      </w:r>
      <w:r w:rsidRPr="00AA3ED8">
        <w:rPr>
          <w:rFonts w:ascii="Times New Roman" w:hAnsi="Times New Roman"/>
        </w:rPr>
        <w:t xml:space="preserve"> - Объемы платежей населения за услуги водоотведения </w:t>
      </w:r>
    </w:p>
    <w:p w:rsidR="00504EF5" w:rsidRPr="00AA3ED8" w:rsidRDefault="00504EF5" w:rsidP="00504EF5">
      <w:pPr>
        <w:ind w:firstLine="567"/>
        <w:jc w:val="both"/>
        <w:rPr>
          <w:rFonts w:ascii="Times New Roman" w:hAnsi="Times New Roman"/>
        </w:rPr>
      </w:pPr>
    </w:p>
    <w:tbl>
      <w:tblPr>
        <w:tblW w:w="4819" w:type="pct"/>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2"/>
        <w:gridCol w:w="1470"/>
        <w:gridCol w:w="1470"/>
        <w:gridCol w:w="1382"/>
      </w:tblGrid>
      <w:tr w:rsidR="00504EF5" w:rsidRPr="00AA3ED8" w:rsidTr="00704B6C">
        <w:trPr>
          <w:jc w:val="center"/>
        </w:trPr>
        <w:tc>
          <w:tcPr>
            <w:tcW w:w="2848" w:type="pct"/>
            <w:shd w:val="clear" w:color="auto" w:fill="auto"/>
          </w:tcPr>
          <w:p w:rsidR="00504EF5" w:rsidRPr="00BE6881" w:rsidRDefault="00504EF5" w:rsidP="00704B6C">
            <w:pPr>
              <w:spacing w:before="120" w:after="120"/>
              <w:jc w:val="center"/>
              <w:rPr>
                <w:rFonts w:ascii="Times New Roman" w:hAnsi="Times New Roman"/>
                <w:b/>
                <w:bCs/>
                <w:spacing w:val="-5"/>
                <w:sz w:val="20"/>
                <w:szCs w:val="20"/>
              </w:rPr>
            </w:pPr>
            <w:r w:rsidRPr="00BE6881">
              <w:rPr>
                <w:rFonts w:ascii="Times New Roman" w:hAnsi="Times New Roman"/>
                <w:b/>
                <w:bCs/>
                <w:spacing w:val="-5"/>
                <w:sz w:val="20"/>
                <w:szCs w:val="20"/>
              </w:rPr>
              <w:t>Показатель</w:t>
            </w:r>
          </w:p>
        </w:tc>
        <w:tc>
          <w:tcPr>
            <w:tcW w:w="732" w:type="pct"/>
            <w:shd w:val="clear" w:color="auto" w:fill="auto"/>
          </w:tcPr>
          <w:p w:rsidR="00504EF5" w:rsidRPr="00BE6881" w:rsidRDefault="00504EF5" w:rsidP="00704B6C">
            <w:pPr>
              <w:spacing w:before="120" w:after="120"/>
              <w:jc w:val="center"/>
              <w:rPr>
                <w:rFonts w:ascii="Times New Roman" w:hAnsi="Times New Roman"/>
                <w:b/>
                <w:bCs/>
                <w:spacing w:val="-5"/>
                <w:sz w:val="20"/>
                <w:szCs w:val="20"/>
              </w:rPr>
            </w:pPr>
            <w:r w:rsidRPr="00BE6881">
              <w:rPr>
                <w:rFonts w:ascii="Times New Roman" w:hAnsi="Times New Roman"/>
                <w:b/>
                <w:bCs/>
                <w:spacing w:val="-5"/>
                <w:sz w:val="20"/>
                <w:szCs w:val="20"/>
              </w:rPr>
              <w:t>2011</w:t>
            </w:r>
          </w:p>
        </w:tc>
        <w:tc>
          <w:tcPr>
            <w:tcW w:w="732" w:type="pct"/>
            <w:shd w:val="clear" w:color="auto" w:fill="auto"/>
          </w:tcPr>
          <w:p w:rsidR="00504EF5" w:rsidRPr="00BE6881" w:rsidRDefault="00504EF5" w:rsidP="00704B6C">
            <w:pPr>
              <w:spacing w:before="120" w:after="120"/>
              <w:jc w:val="center"/>
              <w:rPr>
                <w:rFonts w:ascii="Times New Roman" w:hAnsi="Times New Roman"/>
                <w:b/>
                <w:bCs/>
                <w:spacing w:val="-5"/>
                <w:sz w:val="20"/>
                <w:szCs w:val="20"/>
              </w:rPr>
            </w:pPr>
            <w:r w:rsidRPr="00BE6881">
              <w:rPr>
                <w:rFonts w:ascii="Times New Roman" w:hAnsi="Times New Roman"/>
                <w:b/>
                <w:bCs/>
                <w:spacing w:val="-5"/>
                <w:sz w:val="20"/>
                <w:szCs w:val="20"/>
              </w:rPr>
              <w:t>2012</w:t>
            </w:r>
          </w:p>
        </w:tc>
        <w:tc>
          <w:tcPr>
            <w:tcW w:w="688" w:type="pct"/>
            <w:shd w:val="clear" w:color="auto" w:fill="auto"/>
          </w:tcPr>
          <w:p w:rsidR="00504EF5" w:rsidRPr="00BE6881" w:rsidRDefault="00504EF5" w:rsidP="00704B6C">
            <w:pPr>
              <w:spacing w:before="120" w:after="120"/>
              <w:jc w:val="center"/>
              <w:rPr>
                <w:rFonts w:ascii="Times New Roman" w:hAnsi="Times New Roman"/>
                <w:b/>
                <w:bCs/>
                <w:spacing w:val="-5"/>
                <w:sz w:val="20"/>
                <w:szCs w:val="20"/>
              </w:rPr>
            </w:pPr>
            <w:r w:rsidRPr="00BE6881">
              <w:rPr>
                <w:rFonts w:ascii="Times New Roman" w:hAnsi="Times New Roman"/>
                <w:b/>
                <w:bCs/>
                <w:spacing w:val="-5"/>
                <w:sz w:val="20"/>
                <w:szCs w:val="20"/>
              </w:rPr>
              <w:t>2013</w:t>
            </w:r>
          </w:p>
        </w:tc>
      </w:tr>
      <w:tr w:rsidR="00504EF5" w:rsidRPr="00AA3ED8" w:rsidTr="00704B6C">
        <w:trPr>
          <w:jc w:val="center"/>
        </w:trPr>
        <w:tc>
          <w:tcPr>
            <w:tcW w:w="2848" w:type="pct"/>
            <w:shd w:val="clear" w:color="auto" w:fill="auto"/>
          </w:tcPr>
          <w:p w:rsidR="00504EF5" w:rsidRPr="00AA3ED8" w:rsidRDefault="00504EF5" w:rsidP="00704B6C">
            <w:pPr>
              <w:spacing w:before="120" w:after="120"/>
              <w:jc w:val="both"/>
              <w:rPr>
                <w:rFonts w:ascii="Times New Roman" w:hAnsi="Times New Roman"/>
                <w:spacing w:val="-5"/>
                <w:sz w:val="20"/>
                <w:szCs w:val="20"/>
              </w:rPr>
            </w:pPr>
            <w:r w:rsidRPr="00AA3ED8">
              <w:rPr>
                <w:rFonts w:ascii="Times New Roman" w:hAnsi="Times New Roman"/>
                <w:spacing w:val="-5"/>
                <w:sz w:val="20"/>
                <w:szCs w:val="20"/>
              </w:rPr>
              <w:t>Фактический уровень платежей населения, %</w:t>
            </w:r>
          </w:p>
        </w:tc>
        <w:tc>
          <w:tcPr>
            <w:tcW w:w="732" w:type="pct"/>
            <w:shd w:val="clear" w:color="auto" w:fill="auto"/>
            <w:vAlign w:val="center"/>
          </w:tcPr>
          <w:p w:rsidR="00504EF5" w:rsidRPr="00AA3ED8" w:rsidRDefault="00504EF5" w:rsidP="00704B6C">
            <w:pPr>
              <w:spacing w:before="120" w:after="120"/>
              <w:jc w:val="center"/>
              <w:rPr>
                <w:rFonts w:ascii="Times New Roman" w:hAnsi="Times New Roman"/>
                <w:spacing w:val="-5"/>
                <w:sz w:val="20"/>
                <w:szCs w:val="20"/>
              </w:rPr>
            </w:pPr>
            <w:r w:rsidRPr="00AA3ED8">
              <w:rPr>
                <w:rFonts w:ascii="Times New Roman" w:hAnsi="Times New Roman"/>
                <w:spacing w:val="-5"/>
                <w:sz w:val="20"/>
                <w:szCs w:val="20"/>
              </w:rPr>
              <w:t>86,4</w:t>
            </w:r>
          </w:p>
        </w:tc>
        <w:tc>
          <w:tcPr>
            <w:tcW w:w="732" w:type="pct"/>
            <w:shd w:val="clear" w:color="auto" w:fill="auto"/>
            <w:vAlign w:val="center"/>
          </w:tcPr>
          <w:p w:rsidR="00504EF5" w:rsidRPr="00AA3ED8" w:rsidRDefault="00504EF5" w:rsidP="00704B6C">
            <w:pPr>
              <w:spacing w:before="120" w:after="120"/>
              <w:jc w:val="center"/>
              <w:rPr>
                <w:rFonts w:ascii="Times New Roman" w:hAnsi="Times New Roman"/>
                <w:spacing w:val="-5"/>
                <w:sz w:val="20"/>
                <w:szCs w:val="20"/>
              </w:rPr>
            </w:pPr>
            <w:r w:rsidRPr="00AA3ED8">
              <w:rPr>
                <w:rFonts w:ascii="Times New Roman" w:hAnsi="Times New Roman"/>
                <w:spacing w:val="-5"/>
                <w:sz w:val="20"/>
                <w:szCs w:val="20"/>
              </w:rPr>
              <w:t>89,5</w:t>
            </w:r>
          </w:p>
        </w:tc>
        <w:tc>
          <w:tcPr>
            <w:tcW w:w="688" w:type="pct"/>
            <w:shd w:val="clear" w:color="auto" w:fill="auto"/>
            <w:vAlign w:val="center"/>
          </w:tcPr>
          <w:p w:rsidR="00504EF5" w:rsidRPr="00AA3ED8" w:rsidRDefault="00504EF5" w:rsidP="00704B6C">
            <w:pPr>
              <w:spacing w:before="120" w:after="120"/>
              <w:jc w:val="center"/>
              <w:rPr>
                <w:rFonts w:ascii="Times New Roman" w:hAnsi="Times New Roman"/>
                <w:spacing w:val="-5"/>
                <w:sz w:val="20"/>
                <w:szCs w:val="20"/>
              </w:rPr>
            </w:pPr>
            <w:r w:rsidRPr="00AA3ED8">
              <w:rPr>
                <w:rFonts w:ascii="Times New Roman" w:hAnsi="Times New Roman"/>
                <w:spacing w:val="-5"/>
                <w:sz w:val="20"/>
                <w:szCs w:val="20"/>
              </w:rPr>
              <w:t>92,0</w:t>
            </w:r>
          </w:p>
        </w:tc>
      </w:tr>
    </w:tbl>
    <w:p w:rsidR="00504EF5" w:rsidRPr="004A511C" w:rsidRDefault="00504EF5" w:rsidP="00504EF5">
      <w:pPr>
        <w:pStyle w:val="20"/>
        <w:numPr>
          <w:ilvl w:val="3"/>
          <w:numId w:val="19"/>
        </w:numPr>
        <w:rPr>
          <w:rFonts w:ascii="Times New Roman" w:hAnsi="Times New Roman"/>
          <w:sz w:val="24"/>
          <w:szCs w:val="24"/>
        </w:rPr>
      </w:pPr>
      <w:bookmarkStart w:id="77" w:name="_Toc336010448"/>
      <w:r w:rsidRPr="004A511C">
        <w:rPr>
          <w:rFonts w:ascii="Times New Roman" w:hAnsi="Times New Roman"/>
          <w:sz w:val="24"/>
          <w:szCs w:val="24"/>
        </w:rPr>
        <w:t>Основные проблемы и направления совершенствования водоотведения</w:t>
      </w:r>
      <w:bookmarkEnd w:id="77"/>
    </w:p>
    <w:p w:rsidR="00504EF5" w:rsidRPr="00AA3ED8" w:rsidRDefault="00504EF5" w:rsidP="00504EF5">
      <w:pPr>
        <w:pStyle w:val="ab"/>
        <w:tabs>
          <w:tab w:val="left" w:pos="142"/>
        </w:tabs>
        <w:spacing w:before="0" w:beforeAutospacing="0" w:after="0" w:afterAutospacing="0"/>
        <w:ind w:firstLine="540"/>
        <w:jc w:val="both"/>
        <w:rPr>
          <w:rFonts w:ascii="Times New Roman" w:hAnsi="Times New Roman"/>
        </w:rPr>
      </w:pPr>
      <w:r w:rsidRPr="00AA3ED8">
        <w:rPr>
          <w:rFonts w:ascii="Times New Roman" w:hAnsi="Times New Roman"/>
        </w:rPr>
        <w:t>Основными проблемами функционирования системы водоотведения города Мурманска являются:</w:t>
      </w:r>
    </w:p>
    <w:p w:rsidR="00504EF5" w:rsidRPr="00836488" w:rsidRDefault="00504EF5" w:rsidP="00504EF5">
      <w:pPr>
        <w:pStyle w:val="ae"/>
        <w:widowControl w:val="0"/>
        <w:numPr>
          <w:ilvl w:val="0"/>
          <w:numId w:val="17"/>
        </w:numPr>
        <w:tabs>
          <w:tab w:val="num" w:pos="720"/>
        </w:tabs>
        <w:spacing w:after="0"/>
        <w:jc w:val="both"/>
        <w:rPr>
          <w:rFonts w:ascii="Times New Roman" w:hAnsi="Times New Roman"/>
        </w:rPr>
      </w:pPr>
      <w:r w:rsidRPr="00836488">
        <w:rPr>
          <w:rFonts w:ascii="Times New Roman" w:hAnsi="Times New Roman"/>
        </w:rPr>
        <w:t>Низкая фондовооруженность (ниже нормативного показателя в 10 – 15 раз).</w:t>
      </w:r>
    </w:p>
    <w:p w:rsidR="00504EF5" w:rsidRPr="00836488" w:rsidRDefault="00504EF5" w:rsidP="00504EF5">
      <w:pPr>
        <w:pStyle w:val="ae"/>
        <w:widowControl w:val="0"/>
        <w:numPr>
          <w:ilvl w:val="0"/>
          <w:numId w:val="17"/>
        </w:numPr>
        <w:tabs>
          <w:tab w:val="num" w:pos="720"/>
        </w:tabs>
        <w:spacing w:after="0"/>
        <w:jc w:val="both"/>
        <w:rPr>
          <w:rFonts w:ascii="Times New Roman" w:hAnsi="Times New Roman"/>
        </w:rPr>
      </w:pPr>
      <w:r w:rsidRPr="00836488">
        <w:rPr>
          <w:rFonts w:ascii="Times New Roman" w:hAnsi="Times New Roman"/>
        </w:rPr>
        <w:t>Низкая надежность сетей (доля ежегодно реконструируемых сетей не более 1 %) при показателе повреждаемости</w:t>
      </w:r>
      <w:r>
        <w:rPr>
          <w:rFonts w:ascii="Times New Roman" w:hAnsi="Times New Roman"/>
        </w:rPr>
        <w:t xml:space="preserve"> </w:t>
      </w:r>
      <w:r w:rsidRPr="00836488">
        <w:rPr>
          <w:rFonts w:ascii="Times New Roman" w:hAnsi="Times New Roman"/>
        </w:rPr>
        <w:t>– 14,3 ед/км.</w:t>
      </w:r>
    </w:p>
    <w:p w:rsidR="00504EF5" w:rsidRPr="00836488" w:rsidRDefault="00504EF5" w:rsidP="00504EF5">
      <w:pPr>
        <w:pStyle w:val="ae"/>
        <w:widowControl w:val="0"/>
        <w:numPr>
          <w:ilvl w:val="0"/>
          <w:numId w:val="17"/>
        </w:numPr>
        <w:tabs>
          <w:tab w:val="num" w:pos="720"/>
        </w:tabs>
        <w:spacing w:after="0"/>
        <w:jc w:val="both"/>
        <w:rPr>
          <w:rFonts w:ascii="Times New Roman" w:hAnsi="Times New Roman"/>
        </w:rPr>
      </w:pPr>
      <w:r w:rsidRPr="00836488">
        <w:rPr>
          <w:rFonts w:ascii="Times New Roman" w:hAnsi="Times New Roman"/>
        </w:rPr>
        <w:t>Низкая экологическая эффективность: несоответствие качества очистки сточных вод</w:t>
      </w:r>
      <w:r>
        <w:rPr>
          <w:rFonts w:ascii="Times New Roman" w:hAnsi="Times New Roman"/>
        </w:rPr>
        <w:t>.</w:t>
      </w:r>
      <w:r w:rsidRPr="00836488">
        <w:rPr>
          <w:rFonts w:ascii="Times New Roman" w:hAnsi="Times New Roman"/>
        </w:rPr>
        <w:t xml:space="preserve"> </w:t>
      </w:r>
    </w:p>
    <w:p w:rsidR="00504EF5" w:rsidRPr="00836488" w:rsidRDefault="00504EF5" w:rsidP="00504EF5">
      <w:pPr>
        <w:pStyle w:val="ae"/>
        <w:widowControl w:val="0"/>
        <w:spacing w:after="0"/>
        <w:ind w:left="360"/>
        <w:jc w:val="both"/>
        <w:rPr>
          <w:rFonts w:ascii="Times New Roman" w:hAnsi="Times New Roman"/>
        </w:rPr>
      </w:pPr>
    </w:p>
    <w:p w:rsidR="00504EF5" w:rsidRPr="00AA3ED8" w:rsidRDefault="00504EF5" w:rsidP="00504EF5">
      <w:pPr>
        <w:pStyle w:val="ab"/>
        <w:tabs>
          <w:tab w:val="left" w:pos="142"/>
        </w:tabs>
        <w:spacing w:before="0" w:beforeAutospacing="0" w:after="0" w:afterAutospacing="0"/>
        <w:ind w:firstLine="539"/>
        <w:jc w:val="both"/>
        <w:rPr>
          <w:rFonts w:ascii="Times New Roman" w:hAnsi="Times New Roman"/>
        </w:rPr>
      </w:pPr>
      <w:r w:rsidRPr="00AA3ED8">
        <w:rPr>
          <w:rFonts w:ascii="Times New Roman" w:hAnsi="Times New Roman"/>
        </w:rPr>
        <w:t>Основные направления совершенствования системы водоотведения:</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b/>
        </w:rPr>
      </w:pPr>
      <w:r w:rsidRPr="00836488">
        <w:rPr>
          <w:rFonts w:ascii="Times New Roman" w:hAnsi="Times New Roman"/>
        </w:rPr>
        <w:t>Анализ показателей работы системы водоотведения позволил определить основные направления ее совершенствования</w:t>
      </w:r>
      <w:r>
        <w:rPr>
          <w:rFonts w:ascii="Times New Roman" w:hAnsi="Times New Roman"/>
        </w:rPr>
        <w:t>:</w:t>
      </w:r>
    </w:p>
    <w:p w:rsidR="00504EF5" w:rsidRPr="00836488" w:rsidRDefault="00504EF5" w:rsidP="00504EF5">
      <w:pPr>
        <w:pStyle w:val="ab"/>
        <w:numPr>
          <w:ilvl w:val="0"/>
          <w:numId w:val="24"/>
        </w:numPr>
        <w:spacing w:before="0" w:beforeAutospacing="0" w:after="0" w:afterAutospacing="0"/>
        <w:ind w:hanging="357"/>
        <w:jc w:val="both"/>
        <w:rPr>
          <w:rFonts w:ascii="Times New Roman" w:hAnsi="Times New Roman"/>
        </w:rPr>
      </w:pPr>
      <w:r w:rsidRPr="00836488">
        <w:rPr>
          <w:rFonts w:ascii="Times New Roman" w:hAnsi="Times New Roman"/>
        </w:rPr>
        <w:t xml:space="preserve">обеспечение эксплуатационной надежности и безопасности; </w:t>
      </w:r>
    </w:p>
    <w:p w:rsidR="00504EF5" w:rsidRPr="00836488" w:rsidRDefault="00504EF5" w:rsidP="00504EF5">
      <w:pPr>
        <w:pStyle w:val="ab"/>
        <w:numPr>
          <w:ilvl w:val="0"/>
          <w:numId w:val="24"/>
        </w:numPr>
        <w:spacing w:before="0" w:beforeAutospacing="0" w:after="0" w:afterAutospacing="0"/>
        <w:ind w:hanging="357"/>
        <w:jc w:val="both"/>
        <w:rPr>
          <w:rFonts w:ascii="Times New Roman" w:hAnsi="Times New Roman"/>
        </w:rPr>
      </w:pPr>
      <w:r w:rsidRPr="00836488">
        <w:rPr>
          <w:rFonts w:ascii="Times New Roman" w:hAnsi="Times New Roman"/>
        </w:rPr>
        <w:t xml:space="preserve">обеспечение технологической и экономической доступности услуг; </w:t>
      </w:r>
    </w:p>
    <w:p w:rsidR="00504EF5" w:rsidRPr="00836488" w:rsidRDefault="00504EF5" w:rsidP="00504EF5">
      <w:pPr>
        <w:pStyle w:val="ab"/>
        <w:numPr>
          <w:ilvl w:val="0"/>
          <w:numId w:val="24"/>
        </w:numPr>
        <w:spacing w:before="0" w:beforeAutospacing="0" w:after="0" w:afterAutospacing="0"/>
        <w:ind w:hanging="357"/>
        <w:jc w:val="both"/>
        <w:rPr>
          <w:rFonts w:ascii="Times New Roman" w:hAnsi="Times New Roman"/>
        </w:rPr>
      </w:pPr>
      <w:r w:rsidRPr="00836488">
        <w:rPr>
          <w:rFonts w:ascii="Times New Roman" w:hAnsi="Times New Roman"/>
        </w:rPr>
        <w:t>выполнение природоохранных требований;</w:t>
      </w:r>
    </w:p>
    <w:p w:rsidR="00504EF5" w:rsidRDefault="00504EF5" w:rsidP="00504EF5">
      <w:pPr>
        <w:pStyle w:val="ab"/>
        <w:numPr>
          <w:ilvl w:val="0"/>
          <w:numId w:val="24"/>
        </w:numPr>
        <w:spacing w:before="0" w:beforeAutospacing="0" w:after="0" w:afterAutospacing="0"/>
        <w:ind w:hanging="357"/>
        <w:jc w:val="both"/>
        <w:rPr>
          <w:rFonts w:ascii="Times New Roman" w:hAnsi="Times New Roman"/>
        </w:rPr>
      </w:pPr>
      <w:r w:rsidRPr="00836488">
        <w:rPr>
          <w:rFonts w:ascii="Times New Roman" w:hAnsi="Times New Roman"/>
        </w:rPr>
        <w:t>повышение ресурсной эффективности.</w:t>
      </w:r>
    </w:p>
    <w:p w:rsidR="00504EF5" w:rsidRDefault="00504EF5" w:rsidP="00504EF5">
      <w:pPr>
        <w:pStyle w:val="ab"/>
        <w:spacing w:before="0" w:beforeAutospacing="0" w:after="0" w:afterAutospacing="0"/>
        <w:ind w:left="902"/>
        <w:jc w:val="both"/>
        <w:rPr>
          <w:rFonts w:ascii="Times New Roman" w:hAnsi="Times New Roman"/>
        </w:rPr>
      </w:pPr>
    </w:p>
    <w:p w:rsidR="00504EF5" w:rsidRPr="005147B8" w:rsidRDefault="00504EF5" w:rsidP="00504EF5">
      <w:pPr>
        <w:pStyle w:val="33"/>
        <w:spacing w:before="0" w:after="0"/>
        <w:ind w:left="540" w:hanging="540"/>
        <w:rPr>
          <w:rFonts w:ascii="Times New Roman" w:hAnsi="Times New Roman"/>
          <w:i w:val="0"/>
          <w:szCs w:val="24"/>
        </w:rPr>
      </w:pPr>
      <w:r w:rsidRPr="005147B8">
        <w:rPr>
          <w:rFonts w:ascii="Times New Roman" w:hAnsi="Times New Roman"/>
          <w:i w:val="0"/>
          <w:szCs w:val="24"/>
        </w:rPr>
        <w:t xml:space="preserve">3.1.6. </w:t>
      </w:r>
      <w:bookmarkStart w:id="78" w:name="_Toc336010449"/>
      <w:r w:rsidRPr="005147B8">
        <w:rPr>
          <w:rFonts w:ascii="Times New Roman" w:hAnsi="Times New Roman"/>
          <w:i w:val="0"/>
          <w:szCs w:val="24"/>
        </w:rPr>
        <w:t>Анализ состояния системы обращения с твердыми бытовыми отходами</w:t>
      </w:r>
      <w:bookmarkEnd w:id="78"/>
    </w:p>
    <w:p w:rsidR="00504EF5" w:rsidRPr="005147B8" w:rsidRDefault="00504EF5" w:rsidP="00504EF5">
      <w:pPr>
        <w:pStyle w:val="20"/>
        <w:numPr>
          <w:ilvl w:val="3"/>
          <w:numId w:val="20"/>
        </w:numPr>
        <w:spacing w:before="0" w:after="0"/>
        <w:ind w:left="0" w:firstLine="0"/>
        <w:rPr>
          <w:rFonts w:ascii="Times New Roman" w:hAnsi="Times New Roman"/>
          <w:sz w:val="24"/>
          <w:szCs w:val="24"/>
        </w:rPr>
      </w:pPr>
      <w:bookmarkStart w:id="79" w:name="_Toc336010450"/>
      <w:r w:rsidRPr="005147B8">
        <w:rPr>
          <w:rFonts w:ascii="Times New Roman" w:hAnsi="Times New Roman"/>
          <w:sz w:val="24"/>
          <w:szCs w:val="24"/>
        </w:rPr>
        <w:t>Организационная структура</w:t>
      </w:r>
      <w:bookmarkEnd w:id="79"/>
    </w:p>
    <w:p w:rsidR="00504EF5" w:rsidRPr="00DC6C8A" w:rsidRDefault="00504EF5" w:rsidP="00504EF5">
      <w:pPr>
        <w:pStyle w:val="ab"/>
        <w:tabs>
          <w:tab w:val="left" w:pos="142"/>
        </w:tabs>
        <w:spacing w:before="0" w:beforeAutospacing="0" w:after="0" w:afterAutospacing="0"/>
        <w:ind w:firstLine="539"/>
        <w:jc w:val="both"/>
        <w:rPr>
          <w:rFonts w:ascii="Times New Roman" w:hAnsi="Times New Roman"/>
          <w:color w:val="000000"/>
        </w:rPr>
      </w:pPr>
      <w:r w:rsidRPr="00DC6C8A">
        <w:rPr>
          <w:rFonts w:ascii="Times New Roman" w:hAnsi="Times New Roman"/>
          <w:color w:val="000000"/>
        </w:rPr>
        <w:t>Поддержание экологических стандартов качества среды обитания относится к приоритетным направлениям социально-экономического развития территории. Проблемы качественного и надежного функционирования системы вторичного сбора, использования и переработки твердых бытовых отходов являются актуальными для г</w:t>
      </w:r>
      <w:r>
        <w:rPr>
          <w:rFonts w:ascii="Times New Roman" w:hAnsi="Times New Roman"/>
          <w:color w:val="000000"/>
        </w:rPr>
        <w:t>орода</w:t>
      </w:r>
      <w:r w:rsidRPr="00DC6C8A">
        <w:rPr>
          <w:rFonts w:ascii="Times New Roman" w:hAnsi="Times New Roman"/>
          <w:color w:val="000000"/>
        </w:rPr>
        <w:t xml:space="preserve"> Мурманска.</w:t>
      </w:r>
    </w:p>
    <w:p w:rsidR="00504EF5" w:rsidRPr="00DC6C8A" w:rsidRDefault="00504EF5" w:rsidP="00504EF5">
      <w:pPr>
        <w:pStyle w:val="ab"/>
        <w:tabs>
          <w:tab w:val="left" w:pos="142"/>
        </w:tabs>
        <w:spacing w:before="0" w:beforeAutospacing="0" w:after="0" w:afterAutospacing="0"/>
        <w:ind w:firstLine="539"/>
        <w:contextualSpacing/>
        <w:jc w:val="both"/>
        <w:rPr>
          <w:rFonts w:ascii="Times New Roman" w:hAnsi="Times New Roman"/>
          <w:color w:val="000000"/>
        </w:rPr>
      </w:pPr>
      <w:r w:rsidRPr="00DC6C8A">
        <w:rPr>
          <w:rFonts w:ascii="Times New Roman" w:hAnsi="Times New Roman"/>
          <w:color w:val="000000"/>
        </w:rPr>
        <w:t xml:space="preserve">Сбором, вывозом твердых бытовых отходов на территории города занимаются такие организации, как: ООО </w:t>
      </w:r>
      <w:r>
        <w:rPr>
          <w:rFonts w:ascii="Times New Roman" w:hAnsi="Times New Roman"/>
          <w:color w:val="000000"/>
        </w:rPr>
        <w:t>"</w:t>
      </w:r>
      <w:r w:rsidRPr="00DC6C8A">
        <w:rPr>
          <w:rFonts w:ascii="Times New Roman" w:hAnsi="Times New Roman"/>
          <w:color w:val="000000"/>
        </w:rPr>
        <w:t>ОРКО-инвест</w:t>
      </w:r>
      <w:r>
        <w:rPr>
          <w:rFonts w:ascii="Times New Roman" w:hAnsi="Times New Roman"/>
          <w:color w:val="000000"/>
        </w:rPr>
        <w:t>"</w:t>
      </w:r>
      <w:r w:rsidRPr="00DC6C8A">
        <w:rPr>
          <w:rFonts w:ascii="Times New Roman" w:hAnsi="Times New Roman"/>
          <w:color w:val="000000"/>
        </w:rPr>
        <w:t xml:space="preserve">, ООО </w:t>
      </w:r>
      <w:r>
        <w:rPr>
          <w:rFonts w:ascii="Times New Roman" w:hAnsi="Times New Roman"/>
          <w:color w:val="000000"/>
        </w:rPr>
        <w:t>"</w:t>
      </w:r>
      <w:r w:rsidRPr="00DC6C8A">
        <w:rPr>
          <w:rFonts w:ascii="Times New Roman" w:hAnsi="Times New Roman"/>
          <w:color w:val="000000"/>
        </w:rPr>
        <w:t>СОРЭКС</w:t>
      </w:r>
      <w:r>
        <w:rPr>
          <w:rFonts w:ascii="Times New Roman" w:hAnsi="Times New Roman"/>
          <w:color w:val="000000"/>
        </w:rPr>
        <w:t>"</w:t>
      </w:r>
      <w:r w:rsidRPr="00DC6C8A">
        <w:rPr>
          <w:rFonts w:ascii="Times New Roman" w:hAnsi="Times New Roman"/>
          <w:color w:val="000000"/>
        </w:rPr>
        <w:t xml:space="preserve">, ОАО </w:t>
      </w:r>
      <w:r>
        <w:rPr>
          <w:rFonts w:ascii="Times New Roman" w:hAnsi="Times New Roman"/>
          <w:color w:val="000000"/>
        </w:rPr>
        <w:t>"</w:t>
      </w:r>
      <w:r w:rsidRPr="00DC6C8A">
        <w:rPr>
          <w:rFonts w:ascii="Times New Roman" w:hAnsi="Times New Roman"/>
          <w:color w:val="000000"/>
        </w:rPr>
        <w:t>Завод ТО ТБО</w:t>
      </w:r>
      <w:r>
        <w:rPr>
          <w:rFonts w:ascii="Times New Roman" w:hAnsi="Times New Roman"/>
          <w:color w:val="000000"/>
        </w:rPr>
        <w:t>"</w:t>
      </w:r>
      <w:r w:rsidRPr="00DC6C8A">
        <w:rPr>
          <w:rFonts w:ascii="Times New Roman" w:hAnsi="Times New Roman"/>
          <w:color w:val="000000"/>
        </w:rPr>
        <w:t xml:space="preserve">, а также  несколько мелких перевозчиков. Вывоз образующихся отходов осуществляется на договорной основе. </w:t>
      </w:r>
    </w:p>
    <w:p w:rsidR="00504EF5" w:rsidRPr="00DC6C8A" w:rsidRDefault="00504EF5" w:rsidP="00504EF5">
      <w:pPr>
        <w:pStyle w:val="ab"/>
        <w:tabs>
          <w:tab w:val="left" w:pos="142"/>
        </w:tabs>
        <w:spacing w:before="0" w:beforeAutospacing="0" w:after="0" w:afterAutospacing="0"/>
        <w:ind w:firstLine="539"/>
        <w:contextualSpacing/>
        <w:jc w:val="both"/>
        <w:rPr>
          <w:rFonts w:ascii="Times New Roman" w:hAnsi="Times New Roman"/>
          <w:color w:val="000000"/>
        </w:rPr>
      </w:pPr>
      <w:r w:rsidRPr="00DC6C8A">
        <w:rPr>
          <w:rFonts w:ascii="Times New Roman" w:hAnsi="Times New Roman"/>
          <w:color w:val="000000"/>
        </w:rPr>
        <w:t xml:space="preserve">На территории </w:t>
      </w:r>
      <w:r>
        <w:rPr>
          <w:rFonts w:ascii="Times New Roman" w:hAnsi="Times New Roman"/>
          <w:color w:val="000000"/>
        </w:rPr>
        <w:t>города</w:t>
      </w:r>
      <w:r w:rsidRPr="00DC6C8A">
        <w:rPr>
          <w:rFonts w:ascii="Times New Roman" w:hAnsi="Times New Roman"/>
          <w:color w:val="000000"/>
        </w:rPr>
        <w:t xml:space="preserve"> находятся: </w:t>
      </w:r>
      <w:r w:rsidRPr="00813BB9">
        <w:rPr>
          <w:rFonts w:ascii="Times New Roman" w:hAnsi="Times New Roman"/>
          <w:color w:val="000000"/>
        </w:rPr>
        <w:t xml:space="preserve">мусоросжигательный завод </w:t>
      </w:r>
      <w:r>
        <w:rPr>
          <w:rFonts w:ascii="Times New Roman" w:hAnsi="Times New Roman"/>
          <w:color w:val="000000"/>
        </w:rPr>
        <w:t xml:space="preserve">и </w:t>
      </w:r>
      <w:r w:rsidRPr="00DC6C8A">
        <w:rPr>
          <w:rFonts w:ascii="Times New Roman" w:hAnsi="Times New Roman"/>
          <w:color w:val="000000"/>
        </w:rPr>
        <w:t xml:space="preserve">санкционированная свалка твердых отходов. </w:t>
      </w:r>
    </w:p>
    <w:p w:rsidR="00504EF5" w:rsidRPr="00DC6C8A" w:rsidRDefault="00504EF5" w:rsidP="00504EF5">
      <w:pPr>
        <w:pStyle w:val="ab"/>
        <w:tabs>
          <w:tab w:val="left" w:pos="142"/>
        </w:tabs>
        <w:spacing w:before="0" w:beforeAutospacing="0" w:after="0" w:afterAutospacing="0"/>
        <w:ind w:firstLine="539"/>
        <w:contextualSpacing/>
        <w:jc w:val="both"/>
        <w:rPr>
          <w:rFonts w:ascii="Times New Roman" w:hAnsi="Times New Roman"/>
          <w:color w:val="000000"/>
        </w:rPr>
      </w:pPr>
      <w:r w:rsidRPr="00DC6C8A">
        <w:rPr>
          <w:rFonts w:ascii="Times New Roman" w:hAnsi="Times New Roman"/>
          <w:color w:val="000000"/>
        </w:rPr>
        <w:t xml:space="preserve">Мусоросжигательный завод ОАО </w:t>
      </w:r>
      <w:r>
        <w:rPr>
          <w:rFonts w:ascii="Times New Roman" w:hAnsi="Times New Roman"/>
          <w:color w:val="000000"/>
        </w:rPr>
        <w:t>"</w:t>
      </w:r>
      <w:r w:rsidRPr="00DC6C8A">
        <w:rPr>
          <w:rFonts w:ascii="Times New Roman" w:hAnsi="Times New Roman"/>
          <w:color w:val="000000"/>
        </w:rPr>
        <w:t>Завод ТО ТБО</w:t>
      </w:r>
      <w:r>
        <w:rPr>
          <w:rFonts w:ascii="Times New Roman" w:hAnsi="Times New Roman"/>
          <w:color w:val="000000"/>
        </w:rPr>
        <w:t>"</w:t>
      </w:r>
      <w:r w:rsidRPr="00DC6C8A">
        <w:rPr>
          <w:rFonts w:ascii="Times New Roman" w:hAnsi="Times New Roman"/>
          <w:color w:val="000000"/>
        </w:rPr>
        <w:t xml:space="preserve">, расположенный в Ленинском административном округе, предназначен для термического обезвреживания твердых бытовых отходов. </w:t>
      </w:r>
    </w:p>
    <w:p w:rsidR="00504EF5" w:rsidRPr="00C15E03" w:rsidRDefault="00504EF5" w:rsidP="00504EF5">
      <w:pPr>
        <w:pStyle w:val="ab"/>
        <w:tabs>
          <w:tab w:val="left" w:pos="142"/>
        </w:tabs>
        <w:spacing w:before="0" w:beforeAutospacing="0" w:after="0" w:afterAutospacing="0"/>
        <w:ind w:firstLine="539"/>
        <w:contextualSpacing/>
        <w:jc w:val="both"/>
        <w:rPr>
          <w:rFonts w:ascii="Times New Roman" w:hAnsi="Times New Roman"/>
          <w:color w:val="000000"/>
        </w:rPr>
      </w:pPr>
      <w:r>
        <w:rPr>
          <w:rFonts w:ascii="Times New Roman" w:hAnsi="Times New Roman"/>
          <w:color w:val="000000"/>
        </w:rPr>
        <w:lastRenderedPageBreak/>
        <w:t>Захоронение отходов осуществляется на г</w:t>
      </w:r>
      <w:r w:rsidRPr="005A028D">
        <w:rPr>
          <w:rFonts w:ascii="Times New Roman" w:hAnsi="Times New Roman"/>
          <w:color w:val="000000"/>
        </w:rPr>
        <w:t>ородск</w:t>
      </w:r>
      <w:r>
        <w:rPr>
          <w:rFonts w:ascii="Times New Roman" w:hAnsi="Times New Roman"/>
          <w:color w:val="000000"/>
        </w:rPr>
        <w:t>ой</w:t>
      </w:r>
      <w:r w:rsidRPr="005A028D">
        <w:rPr>
          <w:rFonts w:ascii="Times New Roman" w:hAnsi="Times New Roman"/>
          <w:color w:val="000000"/>
        </w:rPr>
        <w:t xml:space="preserve"> свал</w:t>
      </w:r>
      <w:r>
        <w:rPr>
          <w:rFonts w:ascii="Times New Roman" w:hAnsi="Times New Roman"/>
          <w:color w:val="000000"/>
        </w:rPr>
        <w:t xml:space="preserve">ке твердых отходов, </w:t>
      </w:r>
      <w:r w:rsidRPr="00DC6C8A">
        <w:rPr>
          <w:rFonts w:ascii="Times New Roman" w:hAnsi="Times New Roman"/>
          <w:color w:val="000000"/>
        </w:rPr>
        <w:t xml:space="preserve">расположенной в Первомайском административном округе. Городская свалка находится в муниципальной собственности,  закреплена на праве оперативного управления за ММБУ </w:t>
      </w:r>
      <w:r>
        <w:rPr>
          <w:rFonts w:ascii="Times New Roman" w:hAnsi="Times New Roman"/>
          <w:color w:val="000000"/>
        </w:rPr>
        <w:t>"</w:t>
      </w:r>
      <w:r w:rsidRPr="00DC6C8A">
        <w:rPr>
          <w:rFonts w:ascii="Times New Roman" w:hAnsi="Times New Roman"/>
          <w:color w:val="000000"/>
        </w:rPr>
        <w:t>Экосистема</w:t>
      </w:r>
      <w:r>
        <w:rPr>
          <w:rFonts w:ascii="Times New Roman" w:hAnsi="Times New Roman"/>
          <w:color w:val="000000"/>
        </w:rPr>
        <w:t>"</w:t>
      </w:r>
      <w:r w:rsidRPr="00DC6C8A">
        <w:rPr>
          <w:rFonts w:ascii="Times New Roman" w:hAnsi="Times New Roman"/>
          <w:color w:val="000000"/>
        </w:rPr>
        <w:t xml:space="preserve">. Организацией, эксплуатирующей городскую свалку, </w:t>
      </w:r>
      <w:r w:rsidRPr="005A028D">
        <w:rPr>
          <w:rFonts w:ascii="Times New Roman" w:hAnsi="Times New Roman"/>
          <w:color w:val="000000"/>
        </w:rPr>
        <w:t>на основании договора аренды</w:t>
      </w:r>
      <w:r>
        <w:rPr>
          <w:rFonts w:ascii="Times New Roman" w:hAnsi="Times New Roman"/>
          <w:color w:val="000000"/>
        </w:rPr>
        <w:t xml:space="preserve">, </w:t>
      </w:r>
      <w:r w:rsidRPr="00DC6C8A">
        <w:rPr>
          <w:rFonts w:ascii="Times New Roman" w:hAnsi="Times New Roman"/>
          <w:color w:val="000000"/>
        </w:rPr>
        <w:t xml:space="preserve">является ООО </w:t>
      </w:r>
      <w:r>
        <w:rPr>
          <w:rFonts w:ascii="Times New Roman" w:hAnsi="Times New Roman"/>
          <w:color w:val="000000"/>
        </w:rPr>
        <w:t>"</w:t>
      </w:r>
      <w:r w:rsidRPr="00DC6C8A">
        <w:rPr>
          <w:rFonts w:ascii="Times New Roman" w:hAnsi="Times New Roman"/>
          <w:color w:val="000000"/>
        </w:rPr>
        <w:t>ОРКО-</w:t>
      </w:r>
      <w:r w:rsidRPr="00C15E03">
        <w:rPr>
          <w:rFonts w:ascii="Times New Roman" w:hAnsi="Times New Roman"/>
          <w:color w:val="000000"/>
        </w:rPr>
        <w:t>инвест</w:t>
      </w:r>
      <w:r>
        <w:rPr>
          <w:rFonts w:ascii="Times New Roman" w:hAnsi="Times New Roman"/>
          <w:color w:val="000000"/>
        </w:rPr>
        <w:t>"</w:t>
      </w:r>
      <w:r w:rsidRPr="00C15E03">
        <w:rPr>
          <w:rFonts w:ascii="Times New Roman" w:hAnsi="Times New Roman"/>
          <w:color w:val="000000"/>
        </w:rPr>
        <w:t>.</w:t>
      </w:r>
    </w:p>
    <w:p w:rsidR="00504EF5" w:rsidRPr="00C15E03" w:rsidRDefault="00504EF5" w:rsidP="00504EF5">
      <w:pPr>
        <w:pStyle w:val="20"/>
        <w:numPr>
          <w:ilvl w:val="3"/>
          <w:numId w:val="20"/>
        </w:numPr>
        <w:tabs>
          <w:tab w:val="clear" w:pos="1080"/>
          <w:tab w:val="num" w:pos="851"/>
        </w:tabs>
        <w:spacing w:before="0" w:after="0"/>
        <w:ind w:left="0" w:firstLine="0"/>
        <w:rPr>
          <w:rFonts w:ascii="Times New Roman" w:hAnsi="Times New Roman"/>
          <w:sz w:val="24"/>
          <w:szCs w:val="24"/>
        </w:rPr>
      </w:pPr>
      <w:bookmarkStart w:id="80" w:name="_Toc309741482"/>
      <w:bookmarkStart w:id="81" w:name="_Toc311476870"/>
      <w:bookmarkStart w:id="82" w:name="_Toc336010451"/>
      <w:r w:rsidRPr="00C15E03">
        <w:rPr>
          <w:rFonts w:ascii="Times New Roman" w:hAnsi="Times New Roman"/>
          <w:sz w:val="24"/>
          <w:szCs w:val="24"/>
        </w:rPr>
        <w:t>Анализ существующего состояния системы обращения с отходами</w:t>
      </w:r>
      <w:bookmarkEnd w:id="80"/>
      <w:bookmarkEnd w:id="81"/>
      <w:bookmarkEnd w:id="82"/>
      <w:r w:rsidRPr="00C15E03">
        <w:rPr>
          <w:rFonts w:ascii="Times New Roman" w:hAnsi="Times New Roman"/>
          <w:sz w:val="24"/>
          <w:szCs w:val="24"/>
        </w:rPr>
        <w:t xml:space="preserve"> </w:t>
      </w:r>
    </w:p>
    <w:p w:rsidR="00504EF5" w:rsidRPr="00C15E03" w:rsidRDefault="00504EF5" w:rsidP="00504EF5">
      <w:pPr>
        <w:pStyle w:val="ab"/>
        <w:tabs>
          <w:tab w:val="left" w:pos="142"/>
        </w:tabs>
        <w:spacing w:before="0" w:beforeAutospacing="0" w:after="0" w:afterAutospacing="0"/>
        <w:ind w:firstLine="539"/>
        <w:contextualSpacing/>
        <w:jc w:val="both"/>
        <w:rPr>
          <w:rFonts w:ascii="Times New Roman" w:hAnsi="Times New Roman"/>
          <w:color w:val="000000"/>
        </w:rPr>
      </w:pPr>
      <w:r w:rsidRPr="00C15E03">
        <w:rPr>
          <w:rFonts w:ascii="Times New Roman" w:hAnsi="Times New Roman"/>
          <w:color w:val="000000"/>
        </w:rPr>
        <w:t>Общий объем образования отходов в городе Мурманске составляет ориентировочно           753 тыс.м</w:t>
      </w:r>
      <w:r w:rsidRPr="00C15E03">
        <w:rPr>
          <w:rFonts w:ascii="Times New Roman" w:hAnsi="Times New Roman"/>
          <w:color w:val="000000"/>
          <w:vertAlign w:val="superscript"/>
        </w:rPr>
        <w:t>3</w:t>
      </w:r>
      <w:r w:rsidRPr="00C15E03">
        <w:rPr>
          <w:rFonts w:ascii="Times New Roman" w:hAnsi="Times New Roman"/>
          <w:color w:val="000000"/>
        </w:rPr>
        <w:t>. Годовой объем поступления отходов на объекты захоронения и утилизации города составляет порядка 770 тыс.м</w:t>
      </w:r>
      <w:r w:rsidRPr="00C15E03">
        <w:rPr>
          <w:rFonts w:ascii="Times New Roman" w:hAnsi="Times New Roman"/>
          <w:color w:val="000000"/>
          <w:vertAlign w:val="superscript"/>
        </w:rPr>
        <w:t>3</w:t>
      </w:r>
      <w:r w:rsidRPr="00C15E03">
        <w:rPr>
          <w:rFonts w:ascii="Times New Roman" w:hAnsi="Times New Roman"/>
          <w:color w:val="000000"/>
        </w:rPr>
        <w:t xml:space="preserve">.  Часть отходов для обезвреживания и  захоронения привозится из других населенных пунктов. </w:t>
      </w:r>
    </w:p>
    <w:p w:rsidR="00504EF5" w:rsidRPr="00C15E03" w:rsidRDefault="00504EF5" w:rsidP="00504EF5">
      <w:pPr>
        <w:pStyle w:val="ab"/>
        <w:tabs>
          <w:tab w:val="left" w:pos="142"/>
        </w:tabs>
        <w:spacing w:before="0" w:beforeAutospacing="0" w:after="0" w:afterAutospacing="0"/>
        <w:ind w:firstLine="539"/>
        <w:contextualSpacing/>
        <w:jc w:val="both"/>
        <w:rPr>
          <w:rFonts w:ascii="Times New Roman" w:hAnsi="Times New Roman"/>
          <w:color w:val="000000"/>
        </w:rPr>
      </w:pPr>
      <w:r w:rsidRPr="00C15E03">
        <w:rPr>
          <w:rFonts w:ascii="Times New Roman" w:hAnsi="Times New Roman"/>
          <w:color w:val="000000"/>
        </w:rPr>
        <w:t>Система обращения с отходами включает в себя основные стадии технологического процесса:</w:t>
      </w:r>
    </w:p>
    <w:p w:rsidR="00504EF5" w:rsidRPr="005147B8" w:rsidRDefault="00504EF5" w:rsidP="00504EF5">
      <w:pPr>
        <w:pStyle w:val="ab"/>
        <w:spacing w:before="0" w:beforeAutospacing="0" w:after="0" w:afterAutospacing="0"/>
        <w:ind w:firstLine="539"/>
        <w:contextualSpacing/>
        <w:jc w:val="both"/>
        <w:rPr>
          <w:rFonts w:ascii="Times New Roman" w:hAnsi="Times New Roman"/>
          <w:color w:val="000000"/>
        </w:rPr>
      </w:pPr>
      <w:r w:rsidRPr="00C15E03">
        <w:rPr>
          <w:rFonts w:ascii="Times New Roman" w:hAnsi="Times New Roman"/>
          <w:color w:val="000000"/>
        </w:rPr>
        <w:t>- сбор и накопление ТБО (контейнерные</w:t>
      </w:r>
      <w:r w:rsidRPr="005147B8">
        <w:rPr>
          <w:rFonts w:ascii="Times New Roman" w:hAnsi="Times New Roman"/>
          <w:color w:val="000000"/>
        </w:rPr>
        <w:t xml:space="preserve"> площадки);</w:t>
      </w:r>
    </w:p>
    <w:p w:rsidR="00504EF5" w:rsidRPr="005147B8" w:rsidRDefault="00504EF5" w:rsidP="00504EF5">
      <w:pPr>
        <w:pStyle w:val="ab"/>
        <w:spacing w:before="0" w:beforeAutospacing="0" w:after="0" w:afterAutospacing="0"/>
        <w:ind w:firstLine="539"/>
        <w:contextualSpacing/>
        <w:jc w:val="both"/>
        <w:rPr>
          <w:rFonts w:ascii="Times New Roman" w:hAnsi="Times New Roman"/>
          <w:color w:val="000000"/>
        </w:rPr>
      </w:pPr>
      <w:r w:rsidRPr="005147B8">
        <w:rPr>
          <w:rFonts w:ascii="Times New Roman" w:hAnsi="Times New Roman"/>
          <w:color w:val="000000"/>
        </w:rPr>
        <w:t>- вывоз ТБО (спецтехника);</w:t>
      </w:r>
    </w:p>
    <w:p w:rsidR="00504EF5" w:rsidRPr="005147B8" w:rsidRDefault="00504EF5" w:rsidP="00504EF5">
      <w:pPr>
        <w:pStyle w:val="ab"/>
        <w:spacing w:before="0" w:beforeAutospacing="0" w:after="0" w:afterAutospacing="0"/>
        <w:ind w:firstLine="539"/>
        <w:contextualSpacing/>
        <w:jc w:val="both"/>
        <w:rPr>
          <w:rFonts w:ascii="Times New Roman" w:hAnsi="Times New Roman"/>
          <w:color w:val="000000"/>
        </w:rPr>
      </w:pPr>
      <w:r w:rsidRPr="005147B8">
        <w:rPr>
          <w:rFonts w:ascii="Times New Roman" w:hAnsi="Times New Roman"/>
          <w:color w:val="000000"/>
        </w:rPr>
        <w:t xml:space="preserve">- обезвреживание и захоронение (мусоросжигательный завод, санкционированная  свалка). </w:t>
      </w:r>
    </w:p>
    <w:p w:rsidR="00504EF5" w:rsidRPr="005147B8" w:rsidRDefault="00504EF5" w:rsidP="00504EF5">
      <w:pPr>
        <w:pStyle w:val="212"/>
        <w:ind w:firstLine="539"/>
        <w:contextualSpacing/>
        <w:jc w:val="both"/>
        <w:rPr>
          <w:color w:val="000000"/>
          <w:sz w:val="24"/>
          <w:szCs w:val="24"/>
        </w:rPr>
      </w:pPr>
      <w:r w:rsidRPr="005147B8">
        <w:rPr>
          <w:color w:val="000000"/>
          <w:sz w:val="24"/>
          <w:szCs w:val="24"/>
        </w:rPr>
        <w:t>Обеспеченность населения, проживающего в многоквартирных домах,   централизованными услугами сбора, вывоза и утилизации (обезвреживание и захоронение) твердых бытовых отходов составляет 100 %. Население, проживающее в частном жилом фонде, охвачено услугами по сбору, вывозу и утилизации не в полном объеме.</w:t>
      </w:r>
    </w:p>
    <w:p w:rsidR="00504EF5" w:rsidRPr="005147B8" w:rsidRDefault="00504EF5" w:rsidP="00504EF5">
      <w:pPr>
        <w:ind w:firstLine="539"/>
        <w:jc w:val="both"/>
        <w:rPr>
          <w:rFonts w:ascii="Times New Roman" w:hAnsi="Times New Roman"/>
          <w:highlight w:val="magenta"/>
        </w:rPr>
      </w:pPr>
      <w:r w:rsidRPr="005147B8">
        <w:rPr>
          <w:rFonts w:ascii="Times New Roman" w:hAnsi="Times New Roman"/>
          <w:color w:val="000000"/>
        </w:rPr>
        <w:t>На территории города используется контейнерная система сбора ТБО. Обеспеченность контейнерами составляет 100</w:t>
      </w:r>
      <w:r>
        <w:rPr>
          <w:rFonts w:ascii="Times New Roman" w:hAnsi="Times New Roman"/>
          <w:color w:val="000000"/>
        </w:rPr>
        <w:t xml:space="preserve"> </w:t>
      </w:r>
      <w:r w:rsidRPr="005147B8">
        <w:rPr>
          <w:rFonts w:ascii="Times New Roman" w:hAnsi="Times New Roman"/>
          <w:color w:val="000000"/>
        </w:rPr>
        <w:t>%. Большинство контейнерных площадок не соответствуют требованиям, предъявляемым к ним действующими нормативными правовыми актами. На 30</w:t>
      </w:r>
      <w:r>
        <w:rPr>
          <w:rFonts w:ascii="Times New Roman" w:hAnsi="Times New Roman"/>
          <w:color w:val="000000"/>
        </w:rPr>
        <w:t xml:space="preserve"> </w:t>
      </w:r>
      <w:r w:rsidRPr="005147B8">
        <w:rPr>
          <w:rFonts w:ascii="Times New Roman" w:hAnsi="Times New Roman"/>
          <w:color w:val="000000"/>
        </w:rPr>
        <w:t>% контейнерных площадок количество установленных контейнеров превышает рекомендуемое нормами (</w:t>
      </w:r>
      <w:r>
        <w:rPr>
          <w:rFonts w:ascii="Times New Roman" w:hAnsi="Times New Roman"/>
          <w:color w:val="000000"/>
        </w:rPr>
        <w:t>т</w:t>
      </w:r>
      <w:r w:rsidRPr="005147B8">
        <w:rPr>
          <w:rFonts w:ascii="Times New Roman" w:hAnsi="Times New Roman"/>
          <w:color w:val="000000"/>
        </w:rPr>
        <w:t>аблица 3.3</w:t>
      </w:r>
      <w:r>
        <w:rPr>
          <w:rFonts w:ascii="Times New Roman" w:hAnsi="Times New Roman"/>
          <w:color w:val="000000"/>
        </w:rPr>
        <w:t>3</w:t>
      </w:r>
      <w:r w:rsidRPr="005147B8">
        <w:rPr>
          <w:rFonts w:ascii="Times New Roman" w:hAnsi="Times New Roman"/>
          <w:color w:val="000000"/>
        </w:rPr>
        <w:t>).</w:t>
      </w:r>
    </w:p>
    <w:p w:rsidR="00504EF5" w:rsidRPr="005147B8" w:rsidRDefault="00504EF5" w:rsidP="00504EF5">
      <w:pPr>
        <w:ind w:firstLine="540"/>
        <w:jc w:val="both"/>
        <w:rPr>
          <w:rFonts w:ascii="Times New Roman" w:hAnsi="Times New Roman"/>
        </w:rPr>
      </w:pPr>
    </w:p>
    <w:p w:rsidR="00504EF5" w:rsidRPr="005147B8" w:rsidRDefault="00504EF5" w:rsidP="00504EF5">
      <w:pPr>
        <w:rPr>
          <w:rFonts w:ascii="Times New Roman" w:hAnsi="Times New Roman"/>
        </w:rPr>
      </w:pPr>
      <w:r w:rsidRPr="005147B8">
        <w:rPr>
          <w:rFonts w:ascii="Times New Roman" w:hAnsi="Times New Roman"/>
        </w:rPr>
        <w:t>Таблица 3.33 – Контейнеры и контейнерные площадки</w:t>
      </w:r>
    </w:p>
    <w:p w:rsidR="00504EF5" w:rsidRPr="005147B8" w:rsidRDefault="00504EF5" w:rsidP="00504EF5">
      <w:pPr>
        <w:rPr>
          <w:rFonts w:ascii="Times New Roman" w:hAnsi="Times New Roman"/>
        </w:rPr>
      </w:pPr>
    </w:p>
    <w:tbl>
      <w:tblPr>
        <w:tblW w:w="10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2936"/>
        <w:gridCol w:w="1975"/>
        <w:gridCol w:w="3236"/>
      </w:tblGrid>
      <w:tr w:rsidR="00504EF5" w:rsidRPr="005147B8" w:rsidTr="00704B6C">
        <w:trPr>
          <w:trHeight w:val="208"/>
          <w:jc w:val="center"/>
        </w:trPr>
        <w:tc>
          <w:tcPr>
            <w:tcW w:w="4911" w:type="dxa"/>
            <w:gridSpan w:val="2"/>
            <w:shd w:val="clear" w:color="auto" w:fill="auto"/>
            <w:vAlign w:val="center"/>
          </w:tcPr>
          <w:p w:rsidR="00504EF5" w:rsidRPr="005147B8" w:rsidRDefault="00504EF5" w:rsidP="00704B6C">
            <w:pPr>
              <w:ind w:firstLine="31"/>
              <w:jc w:val="center"/>
              <w:rPr>
                <w:rFonts w:ascii="Times New Roman" w:hAnsi="Times New Roman"/>
                <w:b/>
                <w:sz w:val="20"/>
                <w:szCs w:val="20"/>
              </w:rPr>
            </w:pPr>
            <w:r w:rsidRPr="005147B8">
              <w:rPr>
                <w:rFonts w:ascii="Times New Roman" w:hAnsi="Times New Roman"/>
                <w:b/>
                <w:sz w:val="20"/>
                <w:szCs w:val="20"/>
              </w:rPr>
              <w:t>Контейнеры, шт.</w:t>
            </w:r>
          </w:p>
        </w:tc>
        <w:tc>
          <w:tcPr>
            <w:tcW w:w="5211" w:type="dxa"/>
            <w:gridSpan w:val="2"/>
            <w:shd w:val="clear" w:color="auto" w:fill="auto"/>
            <w:vAlign w:val="center"/>
          </w:tcPr>
          <w:p w:rsidR="00504EF5" w:rsidRPr="005147B8" w:rsidRDefault="00504EF5" w:rsidP="00704B6C">
            <w:pPr>
              <w:ind w:firstLine="31"/>
              <w:jc w:val="center"/>
              <w:rPr>
                <w:rFonts w:ascii="Times New Roman" w:hAnsi="Times New Roman"/>
                <w:b/>
                <w:sz w:val="20"/>
                <w:szCs w:val="20"/>
              </w:rPr>
            </w:pPr>
            <w:r w:rsidRPr="005147B8">
              <w:rPr>
                <w:rFonts w:ascii="Times New Roman" w:hAnsi="Times New Roman"/>
                <w:b/>
                <w:sz w:val="20"/>
                <w:szCs w:val="20"/>
              </w:rPr>
              <w:t>Контейнерные площадки, шт.</w:t>
            </w:r>
          </w:p>
        </w:tc>
      </w:tr>
      <w:tr w:rsidR="00504EF5" w:rsidRPr="005147B8" w:rsidTr="00704B6C">
        <w:trPr>
          <w:trHeight w:val="416"/>
          <w:jc w:val="center"/>
        </w:trPr>
        <w:tc>
          <w:tcPr>
            <w:tcW w:w="1975"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Всего</w:t>
            </w:r>
          </w:p>
        </w:tc>
        <w:tc>
          <w:tcPr>
            <w:tcW w:w="2936"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Требующие замены</w:t>
            </w:r>
          </w:p>
        </w:tc>
        <w:tc>
          <w:tcPr>
            <w:tcW w:w="1975"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Всего</w:t>
            </w:r>
          </w:p>
        </w:tc>
        <w:tc>
          <w:tcPr>
            <w:tcW w:w="3236"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Не соответствующие требов</w:t>
            </w:r>
            <w:r w:rsidRPr="005147B8">
              <w:rPr>
                <w:rFonts w:ascii="Times New Roman" w:hAnsi="Times New Roman"/>
                <w:sz w:val="20"/>
                <w:szCs w:val="20"/>
              </w:rPr>
              <w:t>а</w:t>
            </w:r>
            <w:r w:rsidRPr="005147B8">
              <w:rPr>
                <w:rFonts w:ascii="Times New Roman" w:hAnsi="Times New Roman"/>
                <w:sz w:val="20"/>
                <w:szCs w:val="20"/>
              </w:rPr>
              <w:t>ниям</w:t>
            </w:r>
          </w:p>
        </w:tc>
      </w:tr>
      <w:tr w:rsidR="00504EF5" w:rsidRPr="005147B8" w:rsidTr="00704B6C">
        <w:trPr>
          <w:trHeight w:val="227"/>
          <w:jc w:val="center"/>
        </w:trPr>
        <w:tc>
          <w:tcPr>
            <w:tcW w:w="1975"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5400</w:t>
            </w:r>
          </w:p>
        </w:tc>
        <w:tc>
          <w:tcPr>
            <w:tcW w:w="2936"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0</w:t>
            </w:r>
          </w:p>
        </w:tc>
        <w:tc>
          <w:tcPr>
            <w:tcW w:w="1975"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1400</w:t>
            </w:r>
          </w:p>
        </w:tc>
        <w:tc>
          <w:tcPr>
            <w:tcW w:w="3236" w:type="dxa"/>
            <w:shd w:val="clear" w:color="auto" w:fill="auto"/>
            <w:vAlign w:val="center"/>
          </w:tcPr>
          <w:p w:rsidR="00504EF5" w:rsidRPr="005147B8" w:rsidRDefault="00504EF5" w:rsidP="00704B6C">
            <w:pPr>
              <w:ind w:firstLine="31"/>
              <w:jc w:val="center"/>
              <w:rPr>
                <w:rFonts w:ascii="Times New Roman" w:hAnsi="Times New Roman"/>
                <w:sz w:val="20"/>
                <w:szCs w:val="20"/>
              </w:rPr>
            </w:pPr>
            <w:r w:rsidRPr="005147B8">
              <w:rPr>
                <w:rFonts w:ascii="Times New Roman" w:hAnsi="Times New Roman"/>
                <w:sz w:val="20"/>
                <w:szCs w:val="20"/>
              </w:rPr>
              <w:t>1400</w:t>
            </w:r>
          </w:p>
        </w:tc>
      </w:tr>
    </w:tbl>
    <w:p w:rsidR="00504EF5" w:rsidRPr="005147B8" w:rsidRDefault="00504EF5" w:rsidP="00504EF5">
      <w:pPr>
        <w:ind w:firstLine="540"/>
        <w:jc w:val="both"/>
        <w:rPr>
          <w:rFonts w:ascii="Times New Roman" w:hAnsi="Times New Roman"/>
        </w:rPr>
      </w:pPr>
    </w:p>
    <w:p w:rsidR="00504EF5" w:rsidRPr="00DC6C8A" w:rsidRDefault="00504EF5" w:rsidP="00504EF5">
      <w:pPr>
        <w:ind w:firstLine="539"/>
        <w:contextualSpacing/>
        <w:jc w:val="both"/>
        <w:rPr>
          <w:rFonts w:ascii="Times New Roman" w:hAnsi="Times New Roman"/>
          <w:color w:val="000000"/>
        </w:rPr>
      </w:pPr>
      <w:r w:rsidRPr="00DC6C8A">
        <w:rPr>
          <w:rFonts w:ascii="Times New Roman" w:hAnsi="Times New Roman"/>
          <w:color w:val="000000"/>
        </w:rPr>
        <w:t>В последние годы прослеживается тенденция роста объемов образования бытового мусора, вывезенного спецтранспортом на объекты размещения и обезвреживания ТБО  (</w:t>
      </w:r>
      <w:r>
        <w:rPr>
          <w:rFonts w:ascii="Times New Roman" w:hAnsi="Times New Roman"/>
          <w:color w:val="000000"/>
        </w:rPr>
        <w:t>т</w:t>
      </w:r>
      <w:r w:rsidRPr="00DC6C8A">
        <w:rPr>
          <w:rFonts w:ascii="Times New Roman" w:hAnsi="Times New Roman"/>
          <w:color w:val="000000"/>
        </w:rPr>
        <w:t>аблица 3.</w:t>
      </w:r>
      <w:r>
        <w:rPr>
          <w:rFonts w:ascii="Times New Roman" w:hAnsi="Times New Roman"/>
          <w:color w:val="000000"/>
        </w:rPr>
        <w:t>3</w:t>
      </w:r>
      <w:r w:rsidRPr="00DC6C8A">
        <w:rPr>
          <w:rFonts w:ascii="Times New Roman" w:hAnsi="Times New Roman"/>
          <w:color w:val="000000"/>
        </w:rPr>
        <w:t>4). Основным потребителем услуг по сбору и вывозу ТБО  является население, на долю которого приходится 77</w:t>
      </w:r>
      <w:r>
        <w:rPr>
          <w:rFonts w:ascii="Times New Roman" w:hAnsi="Times New Roman"/>
          <w:color w:val="000000"/>
        </w:rPr>
        <w:t xml:space="preserve"> </w:t>
      </w:r>
      <w:r w:rsidRPr="00DC6C8A">
        <w:rPr>
          <w:rFonts w:ascii="Times New Roman" w:hAnsi="Times New Roman"/>
          <w:color w:val="000000"/>
        </w:rPr>
        <w:t>% образования ТБО (</w:t>
      </w:r>
      <w:r>
        <w:rPr>
          <w:rFonts w:ascii="Times New Roman" w:hAnsi="Times New Roman"/>
          <w:color w:val="000000"/>
        </w:rPr>
        <w:t>т</w:t>
      </w:r>
      <w:r w:rsidRPr="00DC6C8A">
        <w:rPr>
          <w:rFonts w:ascii="Times New Roman" w:hAnsi="Times New Roman"/>
          <w:color w:val="000000"/>
        </w:rPr>
        <w:t>аблица 3.</w:t>
      </w:r>
      <w:r>
        <w:rPr>
          <w:rFonts w:ascii="Times New Roman" w:hAnsi="Times New Roman"/>
          <w:color w:val="000000"/>
        </w:rPr>
        <w:t>35</w:t>
      </w:r>
      <w:r w:rsidRPr="00DC6C8A">
        <w:rPr>
          <w:rFonts w:ascii="Times New Roman" w:hAnsi="Times New Roman"/>
          <w:color w:val="000000"/>
        </w:rPr>
        <w:t>).</w:t>
      </w:r>
    </w:p>
    <w:p w:rsidR="00504EF5" w:rsidRPr="005147B8" w:rsidRDefault="00504EF5" w:rsidP="00504EF5">
      <w:pPr>
        <w:jc w:val="both"/>
        <w:rPr>
          <w:rFonts w:ascii="Times New Roman" w:hAnsi="Times New Roman"/>
          <w:vertAlign w:val="superscript"/>
        </w:rPr>
      </w:pPr>
      <w:r w:rsidRPr="005147B8">
        <w:rPr>
          <w:rFonts w:ascii="Times New Roman" w:hAnsi="Times New Roman"/>
        </w:rPr>
        <w:t>Таблица 3.34 – Вывоз спецтранспортом бытового мусора с территории г</w:t>
      </w:r>
      <w:r>
        <w:rPr>
          <w:rFonts w:ascii="Times New Roman" w:hAnsi="Times New Roman"/>
        </w:rPr>
        <w:t>орода</w:t>
      </w:r>
      <w:r w:rsidRPr="005147B8">
        <w:rPr>
          <w:rFonts w:ascii="Times New Roman" w:hAnsi="Times New Roman"/>
        </w:rPr>
        <w:t xml:space="preserve"> Мурма</w:t>
      </w:r>
      <w:r w:rsidRPr="005147B8">
        <w:rPr>
          <w:rFonts w:ascii="Times New Roman" w:hAnsi="Times New Roman"/>
        </w:rPr>
        <w:t>н</w:t>
      </w:r>
      <w:r w:rsidRPr="005147B8">
        <w:rPr>
          <w:rFonts w:ascii="Times New Roman" w:hAnsi="Times New Roman"/>
        </w:rPr>
        <w:t>ска, тыс. м</w:t>
      </w:r>
      <w:r w:rsidRPr="005147B8">
        <w:rPr>
          <w:rFonts w:ascii="Times New Roman" w:hAnsi="Times New Roman"/>
          <w:vertAlign w:val="superscript"/>
        </w:rPr>
        <w:t>3</w:t>
      </w:r>
    </w:p>
    <w:p w:rsidR="00504EF5" w:rsidRPr="005147B8" w:rsidRDefault="00504EF5" w:rsidP="00504EF5">
      <w:pPr>
        <w:jc w:val="both"/>
        <w:rPr>
          <w:rFonts w:ascii="Times New Roman" w:hAnsi="Times New Roman"/>
          <w:vertAlign w:val="superscript"/>
        </w:rPr>
      </w:pP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9"/>
        <w:gridCol w:w="2489"/>
        <w:gridCol w:w="2489"/>
        <w:gridCol w:w="2489"/>
      </w:tblGrid>
      <w:tr w:rsidR="00504EF5" w:rsidRPr="005147B8" w:rsidTr="00704B6C">
        <w:trPr>
          <w:trHeight w:val="164"/>
          <w:jc w:val="center"/>
        </w:trPr>
        <w:tc>
          <w:tcPr>
            <w:tcW w:w="2489" w:type="dxa"/>
            <w:shd w:val="clear" w:color="auto" w:fill="auto"/>
          </w:tcPr>
          <w:p w:rsidR="00504EF5" w:rsidRPr="005147B8" w:rsidRDefault="00504EF5" w:rsidP="00704B6C">
            <w:pPr>
              <w:pStyle w:val="ab"/>
              <w:spacing w:line="195" w:lineRule="atLeast"/>
              <w:ind w:firstLine="567"/>
              <w:jc w:val="center"/>
              <w:rPr>
                <w:rFonts w:ascii="Times New Roman" w:hAnsi="Times New Roman"/>
                <w:b/>
                <w:sz w:val="20"/>
                <w:szCs w:val="20"/>
              </w:rPr>
            </w:pPr>
            <w:r w:rsidRPr="005147B8">
              <w:rPr>
                <w:rFonts w:ascii="Times New Roman" w:hAnsi="Times New Roman"/>
                <w:b/>
                <w:sz w:val="20"/>
                <w:szCs w:val="20"/>
              </w:rPr>
              <w:t>2010 год</w:t>
            </w:r>
          </w:p>
        </w:tc>
        <w:tc>
          <w:tcPr>
            <w:tcW w:w="2489" w:type="dxa"/>
            <w:shd w:val="clear" w:color="auto" w:fill="auto"/>
          </w:tcPr>
          <w:p w:rsidR="00504EF5" w:rsidRPr="005147B8" w:rsidRDefault="00504EF5" w:rsidP="00704B6C">
            <w:pPr>
              <w:pStyle w:val="ab"/>
              <w:spacing w:line="195" w:lineRule="atLeast"/>
              <w:ind w:firstLine="567"/>
              <w:jc w:val="center"/>
              <w:rPr>
                <w:rFonts w:ascii="Times New Roman" w:hAnsi="Times New Roman"/>
                <w:b/>
                <w:sz w:val="20"/>
                <w:szCs w:val="20"/>
              </w:rPr>
            </w:pPr>
            <w:r w:rsidRPr="005147B8">
              <w:rPr>
                <w:rFonts w:ascii="Times New Roman" w:hAnsi="Times New Roman"/>
                <w:b/>
                <w:sz w:val="20"/>
                <w:szCs w:val="20"/>
              </w:rPr>
              <w:t>2011 год</w:t>
            </w:r>
          </w:p>
        </w:tc>
        <w:tc>
          <w:tcPr>
            <w:tcW w:w="2489" w:type="dxa"/>
            <w:shd w:val="clear" w:color="auto" w:fill="auto"/>
          </w:tcPr>
          <w:p w:rsidR="00504EF5" w:rsidRPr="005147B8" w:rsidRDefault="00504EF5" w:rsidP="00704B6C">
            <w:pPr>
              <w:pStyle w:val="ab"/>
              <w:spacing w:line="195" w:lineRule="atLeast"/>
              <w:ind w:firstLine="567"/>
              <w:jc w:val="center"/>
              <w:rPr>
                <w:rFonts w:ascii="Times New Roman" w:hAnsi="Times New Roman"/>
                <w:b/>
                <w:sz w:val="20"/>
                <w:szCs w:val="20"/>
              </w:rPr>
            </w:pPr>
            <w:r w:rsidRPr="005147B8">
              <w:rPr>
                <w:rFonts w:ascii="Times New Roman" w:hAnsi="Times New Roman"/>
                <w:b/>
                <w:sz w:val="20"/>
                <w:szCs w:val="20"/>
              </w:rPr>
              <w:t>2012 год</w:t>
            </w:r>
          </w:p>
        </w:tc>
        <w:tc>
          <w:tcPr>
            <w:tcW w:w="2489" w:type="dxa"/>
            <w:shd w:val="clear" w:color="auto" w:fill="auto"/>
          </w:tcPr>
          <w:p w:rsidR="00504EF5" w:rsidRPr="005147B8" w:rsidRDefault="00504EF5" w:rsidP="00704B6C">
            <w:pPr>
              <w:pStyle w:val="ab"/>
              <w:spacing w:line="195" w:lineRule="atLeast"/>
              <w:ind w:firstLine="567"/>
              <w:jc w:val="center"/>
              <w:rPr>
                <w:rFonts w:ascii="Times New Roman" w:hAnsi="Times New Roman"/>
                <w:b/>
                <w:sz w:val="20"/>
                <w:szCs w:val="20"/>
              </w:rPr>
            </w:pPr>
            <w:r w:rsidRPr="005147B8">
              <w:rPr>
                <w:rFonts w:ascii="Times New Roman" w:hAnsi="Times New Roman"/>
                <w:b/>
                <w:sz w:val="20"/>
                <w:szCs w:val="20"/>
              </w:rPr>
              <w:t>2013 год</w:t>
            </w:r>
          </w:p>
        </w:tc>
      </w:tr>
      <w:tr w:rsidR="00504EF5" w:rsidRPr="005147B8" w:rsidTr="00704B6C">
        <w:trPr>
          <w:trHeight w:val="164"/>
          <w:jc w:val="center"/>
        </w:trPr>
        <w:tc>
          <w:tcPr>
            <w:tcW w:w="2489" w:type="dxa"/>
            <w:shd w:val="clear" w:color="auto" w:fill="auto"/>
            <w:vAlign w:val="center"/>
          </w:tcPr>
          <w:p w:rsidR="00504EF5" w:rsidRPr="005147B8" w:rsidRDefault="00504EF5" w:rsidP="00704B6C">
            <w:pPr>
              <w:pStyle w:val="ab"/>
              <w:spacing w:line="165" w:lineRule="atLeast"/>
              <w:ind w:firstLine="567"/>
              <w:jc w:val="center"/>
              <w:rPr>
                <w:rFonts w:ascii="Times New Roman" w:hAnsi="Times New Roman"/>
                <w:sz w:val="20"/>
                <w:szCs w:val="20"/>
              </w:rPr>
            </w:pPr>
            <w:r w:rsidRPr="005147B8">
              <w:rPr>
                <w:rFonts w:ascii="Times New Roman" w:hAnsi="Times New Roman"/>
                <w:sz w:val="20"/>
                <w:szCs w:val="20"/>
              </w:rPr>
              <w:t>721,8</w:t>
            </w:r>
          </w:p>
        </w:tc>
        <w:tc>
          <w:tcPr>
            <w:tcW w:w="2489" w:type="dxa"/>
            <w:shd w:val="clear" w:color="auto" w:fill="auto"/>
            <w:vAlign w:val="center"/>
          </w:tcPr>
          <w:p w:rsidR="00504EF5" w:rsidRPr="005147B8" w:rsidRDefault="00504EF5" w:rsidP="00704B6C">
            <w:pPr>
              <w:pStyle w:val="ab"/>
              <w:spacing w:line="165" w:lineRule="atLeast"/>
              <w:ind w:firstLine="567"/>
              <w:jc w:val="center"/>
              <w:rPr>
                <w:rFonts w:ascii="Times New Roman" w:hAnsi="Times New Roman"/>
                <w:sz w:val="20"/>
                <w:szCs w:val="20"/>
              </w:rPr>
            </w:pPr>
            <w:r w:rsidRPr="005147B8">
              <w:rPr>
                <w:rFonts w:ascii="Times New Roman" w:hAnsi="Times New Roman"/>
                <w:sz w:val="20"/>
                <w:szCs w:val="20"/>
              </w:rPr>
              <w:t>693,855</w:t>
            </w:r>
          </w:p>
        </w:tc>
        <w:tc>
          <w:tcPr>
            <w:tcW w:w="2489" w:type="dxa"/>
            <w:shd w:val="clear" w:color="auto" w:fill="auto"/>
            <w:vAlign w:val="center"/>
          </w:tcPr>
          <w:p w:rsidR="00504EF5" w:rsidRPr="005147B8" w:rsidRDefault="00504EF5" w:rsidP="00704B6C">
            <w:pPr>
              <w:pStyle w:val="ab"/>
              <w:spacing w:line="165" w:lineRule="atLeast"/>
              <w:ind w:firstLine="567"/>
              <w:jc w:val="center"/>
              <w:rPr>
                <w:rFonts w:ascii="Times New Roman" w:hAnsi="Times New Roman"/>
                <w:sz w:val="20"/>
                <w:szCs w:val="20"/>
                <w:vertAlign w:val="superscript"/>
              </w:rPr>
            </w:pPr>
            <w:r w:rsidRPr="005147B8">
              <w:rPr>
                <w:rFonts w:ascii="Times New Roman" w:hAnsi="Times New Roman"/>
                <w:sz w:val="20"/>
                <w:szCs w:val="20"/>
              </w:rPr>
              <w:t>721,310</w:t>
            </w:r>
          </w:p>
        </w:tc>
        <w:tc>
          <w:tcPr>
            <w:tcW w:w="2489" w:type="dxa"/>
            <w:shd w:val="clear" w:color="auto" w:fill="auto"/>
            <w:vAlign w:val="center"/>
          </w:tcPr>
          <w:p w:rsidR="00504EF5" w:rsidRPr="005147B8" w:rsidRDefault="00504EF5" w:rsidP="00704B6C">
            <w:pPr>
              <w:pStyle w:val="ab"/>
              <w:spacing w:line="165" w:lineRule="atLeast"/>
              <w:ind w:firstLine="567"/>
              <w:jc w:val="center"/>
              <w:rPr>
                <w:rFonts w:ascii="Times New Roman" w:hAnsi="Times New Roman"/>
                <w:sz w:val="20"/>
                <w:szCs w:val="20"/>
              </w:rPr>
            </w:pPr>
            <w:r w:rsidRPr="005147B8">
              <w:rPr>
                <w:rFonts w:ascii="Times New Roman" w:hAnsi="Times New Roman"/>
                <w:sz w:val="20"/>
                <w:szCs w:val="20"/>
              </w:rPr>
              <w:t>760,982</w:t>
            </w:r>
          </w:p>
        </w:tc>
      </w:tr>
    </w:tbl>
    <w:p w:rsidR="00504EF5" w:rsidRPr="005147B8" w:rsidRDefault="00504EF5" w:rsidP="00504EF5">
      <w:pPr>
        <w:jc w:val="both"/>
        <w:rPr>
          <w:rFonts w:ascii="Times New Roman" w:hAnsi="Times New Roman"/>
          <w:highlight w:val="magenta"/>
        </w:rPr>
      </w:pPr>
    </w:p>
    <w:p w:rsidR="00504EF5" w:rsidRPr="005147B8" w:rsidRDefault="00504EF5" w:rsidP="00504EF5">
      <w:pPr>
        <w:jc w:val="both"/>
        <w:rPr>
          <w:rFonts w:ascii="Times New Roman" w:hAnsi="Times New Roman"/>
        </w:rPr>
      </w:pPr>
      <w:r w:rsidRPr="005147B8">
        <w:rPr>
          <w:rFonts w:ascii="Times New Roman" w:hAnsi="Times New Roman"/>
        </w:rPr>
        <w:t>Таблица 3.35 – Структура распределения ТБО по группам потребителей у</w:t>
      </w:r>
      <w:r w:rsidRPr="005147B8">
        <w:rPr>
          <w:rFonts w:ascii="Times New Roman" w:hAnsi="Times New Roman"/>
        </w:rPr>
        <w:t>с</w:t>
      </w:r>
      <w:r w:rsidRPr="005147B8">
        <w:rPr>
          <w:rFonts w:ascii="Times New Roman" w:hAnsi="Times New Roman"/>
        </w:rPr>
        <w:t>луг</w:t>
      </w:r>
    </w:p>
    <w:p w:rsidR="00504EF5" w:rsidRPr="005147B8" w:rsidRDefault="00504EF5" w:rsidP="00504EF5">
      <w:pPr>
        <w:jc w:val="both"/>
        <w:rPr>
          <w:rFonts w:ascii="Times New Roman" w:hAnsi="Times New Roman"/>
        </w:rPr>
      </w:pP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8"/>
        <w:gridCol w:w="2877"/>
        <w:gridCol w:w="2221"/>
      </w:tblGrid>
      <w:tr w:rsidR="00504EF5" w:rsidRPr="005147B8" w:rsidTr="00704B6C">
        <w:trPr>
          <w:jc w:val="center"/>
        </w:trPr>
        <w:tc>
          <w:tcPr>
            <w:tcW w:w="4858" w:type="dxa"/>
            <w:shd w:val="clear" w:color="auto" w:fill="auto"/>
          </w:tcPr>
          <w:p w:rsidR="00504EF5" w:rsidRPr="005147B8" w:rsidRDefault="00504EF5" w:rsidP="00704B6C">
            <w:pPr>
              <w:ind w:left="180" w:hanging="52"/>
              <w:jc w:val="both"/>
              <w:rPr>
                <w:rFonts w:ascii="Times New Roman" w:hAnsi="Times New Roman"/>
                <w:b/>
                <w:sz w:val="20"/>
                <w:szCs w:val="20"/>
              </w:rPr>
            </w:pPr>
            <w:r w:rsidRPr="005147B8">
              <w:rPr>
                <w:rFonts w:ascii="Times New Roman" w:hAnsi="Times New Roman"/>
                <w:b/>
                <w:sz w:val="20"/>
                <w:szCs w:val="20"/>
              </w:rPr>
              <w:t>Группы потребителей услуг</w:t>
            </w:r>
          </w:p>
        </w:tc>
        <w:tc>
          <w:tcPr>
            <w:tcW w:w="2877" w:type="dxa"/>
            <w:shd w:val="clear" w:color="auto" w:fill="auto"/>
          </w:tcPr>
          <w:p w:rsidR="00504EF5" w:rsidRPr="005147B8" w:rsidRDefault="00504EF5" w:rsidP="00704B6C">
            <w:pPr>
              <w:ind w:left="180" w:hanging="52"/>
              <w:jc w:val="center"/>
              <w:rPr>
                <w:rFonts w:ascii="Times New Roman" w:hAnsi="Times New Roman"/>
                <w:b/>
                <w:sz w:val="20"/>
                <w:szCs w:val="20"/>
              </w:rPr>
            </w:pPr>
            <w:r w:rsidRPr="005147B8">
              <w:rPr>
                <w:rFonts w:ascii="Times New Roman" w:hAnsi="Times New Roman"/>
                <w:b/>
                <w:sz w:val="20"/>
                <w:szCs w:val="20"/>
              </w:rPr>
              <w:t>Объем ТБО, тыс. м</w:t>
            </w:r>
            <w:r w:rsidRPr="005147B8">
              <w:rPr>
                <w:rFonts w:ascii="Times New Roman" w:hAnsi="Times New Roman"/>
                <w:b/>
                <w:sz w:val="20"/>
                <w:szCs w:val="20"/>
                <w:vertAlign w:val="superscript"/>
              </w:rPr>
              <w:t>3</w:t>
            </w:r>
          </w:p>
        </w:tc>
        <w:tc>
          <w:tcPr>
            <w:tcW w:w="2221" w:type="dxa"/>
            <w:shd w:val="clear" w:color="auto" w:fill="auto"/>
          </w:tcPr>
          <w:p w:rsidR="00504EF5" w:rsidRPr="005147B8" w:rsidRDefault="00504EF5" w:rsidP="00704B6C">
            <w:pPr>
              <w:ind w:left="180" w:hanging="52"/>
              <w:jc w:val="center"/>
              <w:rPr>
                <w:rFonts w:ascii="Times New Roman" w:hAnsi="Times New Roman"/>
                <w:b/>
                <w:sz w:val="20"/>
                <w:szCs w:val="20"/>
              </w:rPr>
            </w:pPr>
            <w:r w:rsidRPr="005147B8">
              <w:rPr>
                <w:rFonts w:ascii="Times New Roman" w:hAnsi="Times New Roman"/>
                <w:b/>
                <w:sz w:val="20"/>
                <w:szCs w:val="20"/>
              </w:rPr>
              <w:t>Доля, %</w:t>
            </w:r>
          </w:p>
        </w:tc>
      </w:tr>
      <w:tr w:rsidR="00504EF5" w:rsidRPr="005147B8" w:rsidTr="00704B6C">
        <w:trPr>
          <w:jc w:val="center"/>
        </w:trPr>
        <w:tc>
          <w:tcPr>
            <w:tcW w:w="4858" w:type="dxa"/>
            <w:shd w:val="clear" w:color="auto" w:fill="auto"/>
          </w:tcPr>
          <w:p w:rsidR="00504EF5" w:rsidRPr="005147B8" w:rsidRDefault="00504EF5" w:rsidP="00704B6C">
            <w:pPr>
              <w:ind w:left="180" w:hanging="52"/>
              <w:jc w:val="both"/>
              <w:rPr>
                <w:rFonts w:ascii="Times New Roman" w:hAnsi="Times New Roman"/>
                <w:sz w:val="20"/>
                <w:szCs w:val="20"/>
              </w:rPr>
            </w:pPr>
            <w:r w:rsidRPr="005147B8">
              <w:rPr>
                <w:rFonts w:ascii="Times New Roman" w:hAnsi="Times New Roman"/>
                <w:sz w:val="20"/>
                <w:szCs w:val="20"/>
              </w:rPr>
              <w:t>Население</w:t>
            </w:r>
          </w:p>
        </w:tc>
        <w:tc>
          <w:tcPr>
            <w:tcW w:w="2877" w:type="dxa"/>
            <w:shd w:val="clear" w:color="auto" w:fill="auto"/>
            <w:vAlign w:val="center"/>
          </w:tcPr>
          <w:p w:rsidR="00504EF5" w:rsidRPr="005147B8" w:rsidRDefault="00504EF5" w:rsidP="00704B6C">
            <w:pPr>
              <w:pStyle w:val="af7"/>
              <w:spacing w:after="0"/>
              <w:ind w:left="0" w:hanging="52"/>
              <w:jc w:val="center"/>
              <w:rPr>
                <w:rFonts w:ascii="Times New Roman" w:hAnsi="Times New Roman"/>
                <w:sz w:val="20"/>
                <w:szCs w:val="20"/>
              </w:rPr>
            </w:pPr>
            <w:r w:rsidRPr="005147B8">
              <w:rPr>
                <w:rFonts w:ascii="Times New Roman" w:hAnsi="Times New Roman"/>
                <w:sz w:val="20"/>
                <w:szCs w:val="20"/>
              </w:rPr>
              <w:t>585,96</w:t>
            </w:r>
          </w:p>
        </w:tc>
        <w:tc>
          <w:tcPr>
            <w:tcW w:w="2221" w:type="dxa"/>
            <w:shd w:val="clear" w:color="auto" w:fill="auto"/>
          </w:tcPr>
          <w:p w:rsidR="00504EF5" w:rsidRPr="005147B8" w:rsidRDefault="00504EF5" w:rsidP="00704B6C">
            <w:pPr>
              <w:ind w:left="180" w:hanging="52"/>
              <w:jc w:val="center"/>
              <w:rPr>
                <w:rFonts w:ascii="Times New Roman" w:hAnsi="Times New Roman"/>
                <w:sz w:val="20"/>
                <w:szCs w:val="20"/>
              </w:rPr>
            </w:pPr>
            <w:r w:rsidRPr="005147B8">
              <w:rPr>
                <w:rFonts w:ascii="Times New Roman" w:hAnsi="Times New Roman"/>
                <w:sz w:val="20"/>
                <w:szCs w:val="20"/>
              </w:rPr>
              <w:t>77</w:t>
            </w:r>
          </w:p>
        </w:tc>
      </w:tr>
      <w:tr w:rsidR="00504EF5" w:rsidRPr="005147B8" w:rsidTr="00704B6C">
        <w:trPr>
          <w:jc w:val="center"/>
        </w:trPr>
        <w:tc>
          <w:tcPr>
            <w:tcW w:w="4858" w:type="dxa"/>
            <w:shd w:val="clear" w:color="auto" w:fill="auto"/>
          </w:tcPr>
          <w:p w:rsidR="00504EF5" w:rsidRPr="005147B8" w:rsidRDefault="00504EF5" w:rsidP="00704B6C">
            <w:pPr>
              <w:ind w:left="180" w:hanging="52"/>
              <w:jc w:val="both"/>
              <w:rPr>
                <w:rFonts w:ascii="Times New Roman" w:hAnsi="Times New Roman"/>
                <w:sz w:val="20"/>
                <w:szCs w:val="20"/>
              </w:rPr>
            </w:pPr>
            <w:r w:rsidRPr="005147B8">
              <w:rPr>
                <w:rFonts w:ascii="Times New Roman" w:hAnsi="Times New Roman"/>
                <w:sz w:val="20"/>
                <w:szCs w:val="20"/>
              </w:rPr>
              <w:t>Прочие</w:t>
            </w:r>
          </w:p>
        </w:tc>
        <w:tc>
          <w:tcPr>
            <w:tcW w:w="2877" w:type="dxa"/>
            <w:shd w:val="clear" w:color="auto" w:fill="auto"/>
            <w:vAlign w:val="center"/>
          </w:tcPr>
          <w:p w:rsidR="00504EF5" w:rsidRPr="005147B8" w:rsidRDefault="00504EF5" w:rsidP="00704B6C">
            <w:pPr>
              <w:pStyle w:val="af7"/>
              <w:spacing w:after="0"/>
              <w:ind w:left="0" w:hanging="52"/>
              <w:jc w:val="center"/>
              <w:rPr>
                <w:rFonts w:ascii="Times New Roman" w:hAnsi="Times New Roman"/>
                <w:sz w:val="20"/>
                <w:szCs w:val="20"/>
              </w:rPr>
            </w:pPr>
            <w:r w:rsidRPr="005147B8">
              <w:rPr>
                <w:rFonts w:ascii="Times New Roman" w:hAnsi="Times New Roman"/>
                <w:sz w:val="20"/>
                <w:szCs w:val="20"/>
              </w:rPr>
              <w:t>175,022</w:t>
            </w:r>
          </w:p>
        </w:tc>
        <w:tc>
          <w:tcPr>
            <w:tcW w:w="2221" w:type="dxa"/>
            <w:shd w:val="clear" w:color="auto" w:fill="auto"/>
          </w:tcPr>
          <w:p w:rsidR="00504EF5" w:rsidRPr="005147B8" w:rsidRDefault="00504EF5" w:rsidP="00704B6C">
            <w:pPr>
              <w:ind w:left="180" w:hanging="52"/>
              <w:jc w:val="center"/>
              <w:rPr>
                <w:rFonts w:ascii="Times New Roman" w:hAnsi="Times New Roman"/>
                <w:sz w:val="20"/>
                <w:szCs w:val="20"/>
              </w:rPr>
            </w:pPr>
            <w:r w:rsidRPr="005147B8">
              <w:rPr>
                <w:rFonts w:ascii="Times New Roman" w:hAnsi="Times New Roman"/>
                <w:sz w:val="20"/>
                <w:szCs w:val="20"/>
              </w:rPr>
              <w:t>23</w:t>
            </w:r>
          </w:p>
        </w:tc>
      </w:tr>
    </w:tbl>
    <w:p w:rsidR="00504EF5" w:rsidRPr="005147B8" w:rsidRDefault="00504EF5" w:rsidP="00504EF5">
      <w:pPr>
        <w:ind w:firstLine="540"/>
        <w:jc w:val="both"/>
        <w:rPr>
          <w:rFonts w:ascii="Times New Roman" w:hAnsi="Times New Roman"/>
          <w:highlight w:val="magenta"/>
        </w:rPr>
      </w:pPr>
    </w:p>
    <w:p w:rsidR="00504EF5" w:rsidRPr="005147B8" w:rsidRDefault="00504EF5" w:rsidP="00504EF5">
      <w:pPr>
        <w:ind w:firstLine="540"/>
        <w:jc w:val="both"/>
        <w:rPr>
          <w:rFonts w:ascii="Times New Roman" w:hAnsi="Times New Roman"/>
          <w:highlight w:val="magenta"/>
        </w:rPr>
      </w:pPr>
      <w:r w:rsidRPr="00DC6C8A">
        <w:rPr>
          <w:rFonts w:ascii="Times New Roman" w:hAnsi="Times New Roman"/>
          <w:color w:val="000000"/>
        </w:rPr>
        <w:t xml:space="preserve">Отходы из контейнеров вывозятся 1 раз в сутки по графикам, согласованным с организациями, осуществляющими управление многоквартирными домами, специализированным автотранспортом организаций, занимающихся вывозом ТБО на мусоросжигательный завод </w:t>
      </w:r>
      <w:r w:rsidRPr="005A028D">
        <w:rPr>
          <w:rFonts w:ascii="Times New Roman" w:hAnsi="Times New Roman"/>
          <w:color w:val="000000"/>
        </w:rPr>
        <w:t xml:space="preserve">или на городскую свалку </w:t>
      </w:r>
      <w:r w:rsidRPr="00DC6C8A">
        <w:rPr>
          <w:rFonts w:ascii="Times New Roman" w:hAnsi="Times New Roman"/>
          <w:color w:val="000000"/>
        </w:rPr>
        <w:t>(</w:t>
      </w:r>
      <w:r>
        <w:rPr>
          <w:rFonts w:ascii="Times New Roman" w:hAnsi="Times New Roman"/>
          <w:color w:val="000000"/>
        </w:rPr>
        <w:t>т</w:t>
      </w:r>
      <w:r w:rsidRPr="00DC6C8A">
        <w:rPr>
          <w:rFonts w:ascii="Times New Roman" w:hAnsi="Times New Roman"/>
          <w:color w:val="000000"/>
        </w:rPr>
        <w:t>аблица 3.</w:t>
      </w:r>
      <w:r>
        <w:rPr>
          <w:rFonts w:ascii="Times New Roman" w:hAnsi="Times New Roman"/>
          <w:color w:val="000000"/>
        </w:rPr>
        <w:t>36</w:t>
      </w:r>
      <w:r w:rsidRPr="00DC6C8A">
        <w:rPr>
          <w:rFonts w:ascii="Times New Roman" w:hAnsi="Times New Roman"/>
          <w:color w:val="000000"/>
        </w:rPr>
        <w:t>).</w:t>
      </w:r>
      <w:r w:rsidRPr="005147B8">
        <w:rPr>
          <w:rFonts w:ascii="Times New Roman" w:hAnsi="Times New Roman"/>
          <w:highlight w:val="magenta"/>
        </w:rPr>
        <w:t xml:space="preserve"> </w:t>
      </w:r>
    </w:p>
    <w:p w:rsidR="00504EF5" w:rsidRPr="005147B8" w:rsidRDefault="00504EF5" w:rsidP="00504EF5">
      <w:pPr>
        <w:shd w:val="clear" w:color="auto" w:fill="FFFFFF"/>
        <w:spacing w:before="120"/>
        <w:jc w:val="both"/>
        <w:rPr>
          <w:rFonts w:ascii="Times New Roman" w:hAnsi="Times New Roman"/>
        </w:rPr>
      </w:pPr>
      <w:r w:rsidRPr="005147B8">
        <w:rPr>
          <w:rFonts w:ascii="Times New Roman" w:hAnsi="Times New Roman"/>
        </w:rPr>
        <w:t>Таблица 3.36 – Организации, оказывающие услуги по сбору, вывозу, сжиганию и размещению ТБО</w:t>
      </w:r>
    </w:p>
    <w:tbl>
      <w:tblPr>
        <w:tblW w:w="10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6"/>
        <w:gridCol w:w="2803"/>
        <w:gridCol w:w="1558"/>
        <w:gridCol w:w="1543"/>
      </w:tblGrid>
      <w:tr w:rsidR="00504EF5" w:rsidRPr="005147B8" w:rsidTr="00704B6C">
        <w:trPr>
          <w:trHeight w:val="429"/>
          <w:tblHeader/>
          <w:jc w:val="center"/>
        </w:trPr>
        <w:tc>
          <w:tcPr>
            <w:tcW w:w="4136" w:type="dxa"/>
            <w:shd w:val="clear" w:color="auto" w:fill="auto"/>
            <w:noWrap/>
            <w:vAlign w:val="center"/>
          </w:tcPr>
          <w:p w:rsidR="00504EF5" w:rsidRPr="005147B8" w:rsidRDefault="00504EF5" w:rsidP="00704B6C">
            <w:pPr>
              <w:shd w:val="clear" w:color="auto" w:fill="FFFFFF"/>
              <w:jc w:val="center"/>
              <w:rPr>
                <w:rFonts w:ascii="Times New Roman" w:hAnsi="Times New Roman"/>
                <w:b/>
                <w:sz w:val="20"/>
                <w:szCs w:val="20"/>
              </w:rPr>
            </w:pPr>
            <w:r w:rsidRPr="005147B8">
              <w:rPr>
                <w:rFonts w:ascii="Times New Roman" w:hAnsi="Times New Roman"/>
                <w:b/>
                <w:sz w:val="20"/>
                <w:szCs w:val="20"/>
              </w:rPr>
              <w:lastRenderedPageBreak/>
              <w:t>Наименование организации</w:t>
            </w:r>
          </w:p>
        </w:tc>
        <w:tc>
          <w:tcPr>
            <w:tcW w:w="2803" w:type="dxa"/>
            <w:shd w:val="clear" w:color="auto" w:fill="auto"/>
            <w:vAlign w:val="center"/>
          </w:tcPr>
          <w:p w:rsidR="00504EF5" w:rsidRPr="005147B8" w:rsidRDefault="00504EF5" w:rsidP="00704B6C">
            <w:pPr>
              <w:shd w:val="clear" w:color="auto" w:fill="FFFFFF"/>
              <w:jc w:val="center"/>
              <w:rPr>
                <w:rFonts w:ascii="Times New Roman" w:hAnsi="Times New Roman"/>
                <w:b/>
                <w:sz w:val="20"/>
                <w:szCs w:val="20"/>
              </w:rPr>
            </w:pPr>
            <w:r w:rsidRPr="005147B8">
              <w:rPr>
                <w:rFonts w:ascii="Times New Roman" w:hAnsi="Times New Roman"/>
                <w:b/>
                <w:sz w:val="20"/>
                <w:szCs w:val="20"/>
              </w:rPr>
              <w:t>Вид работ</w:t>
            </w:r>
          </w:p>
        </w:tc>
        <w:tc>
          <w:tcPr>
            <w:tcW w:w="1558" w:type="dxa"/>
          </w:tcPr>
          <w:p w:rsidR="00504EF5" w:rsidRPr="005147B8" w:rsidRDefault="00504EF5" w:rsidP="00704B6C">
            <w:pPr>
              <w:shd w:val="clear" w:color="auto" w:fill="FFFFFF"/>
              <w:jc w:val="center"/>
              <w:rPr>
                <w:rFonts w:ascii="Times New Roman" w:hAnsi="Times New Roman"/>
                <w:b/>
                <w:bCs/>
                <w:sz w:val="20"/>
                <w:szCs w:val="20"/>
              </w:rPr>
            </w:pPr>
            <w:r w:rsidRPr="005147B8">
              <w:rPr>
                <w:rFonts w:ascii="Times New Roman" w:hAnsi="Times New Roman"/>
                <w:b/>
                <w:bCs/>
                <w:sz w:val="20"/>
                <w:szCs w:val="20"/>
              </w:rPr>
              <w:t>% от о</w:t>
            </w:r>
            <w:r w:rsidRPr="005147B8">
              <w:rPr>
                <w:rFonts w:ascii="Times New Roman" w:hAnsi="Times New Roman"/>
                <w:b/>
                <w:bCs/>
                <w:sz w:val="20"/>
                <w:szCs w:val="20"/>
              </w:rPr>
              <w:t>б</w:t>
            </w:r>
            <w:r w:rsidRPr="005147B8">
              <w:rPr>
                <w:rFonts w:ascii="Times New Roman" w:hAnsi="Times New Roman"/>
                <w:b/>
                <w:bCs/>
                <w:sz w:val="20"/>
                <w:szCs w:val="20"/>
              </w:rPr>
              <w:t>щего объ</w:t>
            </w:r>
            <w:r>
              <w:rPr>
                <w:rFonts w:ascii="Times New Roman" w:hAnsi="Times New Roman"/>
                <w:b/>
                <w:bCs/>
                <w:sz w:val="20"/>
                <w:szCs w:val="20"/>
              </w:rPr>
              <w:t>е</w:t>
            </w:r>
            <w:r w:rsidRPr="005147B8">
              <w:rPr>
                <w:rFonts w:ascii="Times New Roman" w:hAnsi="Times New Roman"/>
                <w:b/>
                <w:bCs/>
                <w:sz w:val="20"/>
                <w:szCs w:val="20"/>
              </w:rPr>
              <w:t>ма ТБО</w:t>
            </w:r>
          </w:p>
        </w:tc>
        <w:tc>
          <w:tcPr>
            <w:tcW w:w="1543" w:type="dxa"/>
          </w:tcPr>
          <w:p w:rsidR="00504EF5" w:rsidRPr="005147B8" w:rsidRDefault="00504EF5" w:rsidP="00704B6C">
            <w:pPr>
              <w:shd w:val="clear" w:color="auto" w:fill="FFFFFF"/>
              <w:jc w:val="center"/>
              <w:rPr>
                <w:rFonts w:ascii="Times New Roman" w:hAnsi="Times New Roman"/>
                <w:b/>
                <w:bCs/>
                <w:sz w:val="20"/>
                <w:szCs w:val="20"/>
              </w:rPr>
            </w:pPr>
            <w:r w:rsidRPr="005147B8">
              <w:rPr>
                <w:rFonts w:ascii="Times New Roman" w:hAnsi="Times New Roman"/>
                <w:b/>
                <w:bCs/>
                <w:sz w:val="20"/>
                <w:szCs w:val="20"/>
              </w:rPr>
              <w:t>Кол-во</w:t>
            </w:r>
          </w:p>
          <w:p w:rsidR="00504EF5" w:rsidRPr="005147B8" w:rsidRDefault="00504EF5" w:rsidP="00704B6C">
            <w:pPr>
              <w:shd w:val="clear" w:color="auto" w:fill="FFFFFF"/>
              <w:jc w:val="center"/>
              <w:rPr>
                <w:rFonts w:ascii="Times New Roman" w:hAnsi="Times New Roman"/>
                <w:b/>
                <w:bCs/>
                <w:sz w:val="20"/>
                <w:szCs w:val="20"/>
              </w:rPr>
            </w:pPr>
            <w:r w:rsidRPr="005147B8">
              <w:rPr>
                <w:rFonts w:ascii="Times New Roman" w:hAnsi="Times New Roman"/>
                <w:b/>
                <w:bCs/>
                <w:sz w:val="20"/>
                <w:szCs w:val="20"/>
              </w:rPr>
              <w:t>мусоровозов</w:t>
            </w:r>
          </w:p>
        </w:tc>
      </w:tr>
      <w:tr w:rsidR="00504EF5" w:rsidRPr="005147B8" w:rsidTr="00704B6C">
        <w:trPr>
          <w:jc w:val="center"/>
        </w:trPr>
        <w:tc>
          <w:tcPr>
            <w:tcW w:w="4136" w:type="dxa"/>
            <w:shd w:val="clear" w:color="auto" w:fill="auto"/>
            <w:noWrap/>
            <w:vAlign w:val="center"/>
          </w:tcPr>
          <w:p w:rsidR="00504EF5" w:rsidRPr="005147B8" w:rsidRDefault="00504EF5" w:rsidP="00704B6C">
            <w:pPr>
              <w:shd w:val="clear" w:color="auto" w:fill="FFFFFF"/>
              <w:rPr>
                <w:rFonts w:ascii="Times New Roman" w:hAnsi="Times New Roman"/>
                <w:sz w:val="20"/>
                <w:szCs w:val="20"/>
              </w:rPr>
            </w:pPr>
            <w:r w:rsidRPr="005147B8">
              <w:rPr>
                <w:rFonts w:ascii="Times New Roman" w:hAnsi="Times New Roman"/>
                <w:sz w:val="20"/>
                <w:szCs w:val="20"/>
              </w:rPr>
              <w:t xml:space="preserve">ОАО </w:t>
            </w:r>
            <w:r>
              <w:rPr>
                <w:rFonts w:ascii="Times New Roman" w:hAnsi="Times New Roman"/>
                <w:sz w:val="20"/>
                <w:szCs w:val="20"/>
              </w:rPr>
              <w:t>"</w:t>
            </w:r>
            <w:r w:rsidRPr="005147B8">
              <w:rPr>
                <w:rFonts w:ascii="Times New Roman" w:hAnsi="Times New Roman"/>
                <w:sz w:val="20"/>
                <w:szCs w:val="20"/>
              </w:rPr>
              <w:t>Завод ТО ТБО</w:t>
            </w:r>
            <w:r>
              <w:rPr>
                <w:rFonts w:ascii="Times New Roman" w:hAnsi="Times New Roman"/>
                <w:sz w:val="20"/>
                <w:szCs w:val="20"/>
              </w:rPr>
              <w:t>"</w:t>
            </w:r>
          </w:p>
        </w:tc>
        <w:tc>
          <w:tcPr>
            <w:tcW w:w="2803" w:type="dxa"/>
            <w:shd w:val="clear" w:color="auto" w:fill="auto"/>
            <w:noWrap/>
            <w:vAlign w:val="center"/>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Сбор, вывоз, сжигание</w:t>
            </w:r>
          </w:p>
        </w:tc>
        <w:tc>
          <w:tcPr>
            <w:tcW w:w="1558" w:type="dxa"/>
          </w:tcPr>
          <w:p w:rsidR="00504EF5" w:rsidRPr="00D03CDA"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lang w:val="en-US"/>
              </w:rPr>
              <w:t>1</w:t>
            </w:r>
            <w:r>
              <w:rPr>
                <w:rFonts w:ascii="Times New Roman" w:hAnsi="Times New Roman"/>
                <w:sz w:val="20"/>
                <w:szCs w:val="20"/>
              </w:rPr>
              <w:t>7</w:t>
            </w:r>
          </w:p>
        </w:tc>
        <w:tc>
          <w:tcPr>
            <w:tcW w:w="1543" w:type="dxa"/>
          </w:tcPr>
          <w:p w:rsidR="00504EF5" w:rsidRPr="005147B8" w:rsidRDefault="00504EF5" w:rsidP="00704B6C">
            <w:pPr>
              <w:shd w:val="clear" w:color="auto" w:fill="FFFFFF"/>
              <w:jc w:val="center"/>
              <w:rPr>
                <w:rFonts w:ascii="Times New Roman" w:hAnsi="Times New Roman"/>
                <w:sz w:val="20"/>
                <w:szCs w:val="20"/>
                <w:lang w:val="en-US"/>
              </w:rPr>
            </w:pPr>
            <w:r w:rsidRPr="005147B8">
              <w:rPr>
                <w:rFonts w:ascii="Times New Roman" w:hAnsi="Times New Roman"/>
                <w:sz w:val="20"/>
                <w:szCs w:val="20"/>
                <w:lang w:val="en-US"/>
              </w:rPr>
              <w:t>9</w:t>
            </w:r>
          </w:p>
        </w:tc>
      </w:tr>
      <w:tr w:rsidR="00504EF5" w:rsidRPr="005147B8" w:rsidTr="00704B6C">
        <w:trPr>
          <w:jc w:val="center"/>
        </w:trPr>
        <w:tc>
          <w:tcPr>
            <w:tcW w:w="4136" w:type="dxa"/>
            <w:shd w:val="clear" w:color="auto" w:fill="auto"/>
            <w:noWrap/>
            <w:vAlign w:val="center"/>
          </w:tcPr>
          <w:p w:rsidR="00504EF5" w:rsidRPr="005147B8" w:rsidRDefault="00504EF5" w:rsidP="00704B6C">
            <w:pPr>
              <w:shd w:val="clear" w:color="auto" w:fill="FFFFFF"/>
              <w:rPr>
                <w:rFonts w:ascii="Times New Roman" w:hAnsi="Times New Roman"/>
                <w:sz w:val="20"/>
                <w:szCs w:val="20"/>
              </w:rPr>
            </w:pPr>
            <w:r w:rsidRPr="005147B8">
              <w:rPr>
                <w:rFonts w:ascii="Times New Roman" w:hAnsi="Times New Roman"/>
                <w:sz w:val="20"/>
                <w:szCs w:val="20"/>
              </w:rPr>
              <w:t xml:space="preserve">ООО </w:t>
            </w:r>
            <w:r>
              <w:rPr>
                <w:rFonts w:ascii="Times New Roman" w:hAnsi="Times New Roman"/>
                <w:sz w:val="20"/>
                <w:szCs w:val="20"/>
              </w:rPr>
              <w:t>"</w:t>
            </w:r>
            <w:r w:rsidRPr="005147B8">
              <w:rPr>
                <w:rFonts w:ascii="Times New Roman" w:hAnsi="Times New Roman"/>
                <w:sz w:val="20"/>
                <w:szCs w:val="20"/>
              </w:rPr>
              <w:t>ОРКО-инвест</w:t>
            </w:r>
            <w:r>
              <w:rPr>
                <w:rFonts w:ascii="Times New Roman" w:hAnsi="Times New Roman"/>
                <w:sz w:val="20"/>
                <w:szCs w:val="20"/>
              </w:rPr>
              <w:t>"</w:t>
            </w:r>
            <w:r w:rsidRPr="005147B8">
              <w:rPr>
                <w:rFonts w:ascii="Times New Roman" w:hAnsi="Times New Roman"/>
                <w:sz w:val="20"/>
                <w:szCs w:val="20"/>
              </w:rPr>
              <w:t xml:space="preserve"> </w:t>
            </w:r>
            <w:r w:rsidRPr="005147B8">
              <w:rPr>
                <w:rFonts w:ascii="Times New Roman" w:hAnsi="Times New Roman"/>
                <w:sz w:val="20"/>
                <w:szCs w:val="20"/>
              </w:rPr>
              <w:br/>
              <w:t>в т.ч. на праве аренды</w:t>
            </w:r>
          </w:p>
        </w:tc>
        <w:tc>
          <w:tcPr>
            <w:tcW w:w="2803" w:type="dxa"/>
            <w:shd w:val="clear" w:color="auto" w:fill="auto"/>
            <w:noWrap/>
            <w:vAlign w:val="center"/>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Сбор, вывоз, размещение</w:t>
            </w:r>
          </w:p>
        </w:tc>
        <w:tc>
          <w:tcPr>
            <w:tcW w:w="1558" w:type="dxa"/>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73</w:t>
            </w:r>
          </w:p>
        </w:tc>
        <w:tc>
          <w:tcPr>
            <w:tcW w:w="1543" w:type="dxa"/>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35</w:t>
            </w:r>
          </w:p>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 xml:space="preserve"> 5</w:t>
            </w:r>
          </w:p>
        </w:tc>
      </w:tr>
      <w:tr w:rsidR="00504EF5" w:rsidRPr="005147B8" w:rsidTr="00704B6C">
        <w:trPr>
          <w:jc w:val="center"/>
        </w:trPr>
        <w:tc>
          <w:tcPr>
            <w:tcW w:w="4136" w:type="dxa"/>
            <w:shd w:val="clear" w:color="auto" w:fill="auto"/>
            <w:noWrap/>
            <w:vAlign w:val="center"/>
          </w:tcPr>
          <w:p w:rsidR="00504EF5" w:rsidRPr="005147B8" w:rsidRDefault="00504EF5" w:rsidP="00704B6C">
            <w:pPr>
              <w:shd w:val="clear" w:color="auto" w:fill="FFFFFF"/>
              <w:rPr>
                <w:rFonts w:ascii="Times New Roman" w:hAnsi="Times New Roman"/>
                <w:sz w:val="20"/>
                <w:szCs w:val="20"/>
              </w:rPr>
            </w:pPr>
            <w:r w:rsidRPr="005147B8">
              <w:rPr>
                <w:rFonts w:ascii="Times New Roman" w:hAnsi="Times New Roman"/>
                <w:sz w:val="20"/>
                <w:szCs w:val="20"/>
              </w:rPr>
              <w:t xml:space="preserve">ООО </w:t>
            </w:r>
            <w:r>
              <w:rPr>
                <w:rFonts w:ascii="Times New Roman" w:hAnsi="Times New Roman"/>
                <w:sz w:val="20"/>
                <w:szCs w:val="20"/>
              </w:rPr>
              <w:t>"</w:t>
            </w:r>
            <w:r w:rsidRPr="005147B8">
              <w:rPr>
                <w:rFonts w:ascii="Times New Roman" w:hAnsi="Times New Roman"/>
                <w:sz w:val="20"/>
                <w:szCs w:val="20"/>
              </w:rPr>
              <w:t>СОРЭКС</w:t>
            </w:r>
            <w:r>
              <w:rPr>
                <w:rFonts w:ascii="Times New Roman" w:hAnsi="Times New Roman"/>
                <w:sz w:val="20"/>
                <w:szCs w:val="20"/>
              </w:rPr>
              <w:t>"</w:t>
            </w:r>
          </w:p>
        </w:tc>
        <w:tc>
          <w:tcPr>
            <w:tcW w:w="2803" w:type="dxa"/>
            <w:shd w:val="clear" w:color="auto" w:fill="auto"/>
            <w:noWrap/>
            <w:vAlign w:val="center"/>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Сбор и вывоз</w:t>
            </w:r>
          </w:p>
        </w:tc>
        <w:tc>
          <w:tcPr>
            <w:tcW w:w="1558" w:type="dxa"/>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10</w:t>
            </w:r>
          </w:p>
        </w:tc>
        <w:tc>
          <w:tcPr>
            <w:tcW w:w="1543" w:type="dxa"/>
          </w:tcPr>
          <w:p w:rsidR="00504EF5" w:rsidRPr="005147B8" w:rsidRDefault="00504EF5" w:rsidP="00704B6C">
            <w:pPr>
              <w:shd w:val="clear" w:color="auto" w:fill="FFFFFF"/>
              <w:jc w:val="center"/>
              <w:rPr>
                <w:rFonts w:ascii="Times New Roman" w:hAnsi="Times New Roman"/>
                <w:sz w:val="20"/>
                <w:szCs w:val="20"/>
              </w:rPr>
            </w:pPr>
            <w:r w:rsidRPr="005147B8">
              <w:rPr>
                <w:rFonts w:ascii="Times New Roman" w:hAnsi="Times New Roman"/>
                <w:sz w:val="20"/>
                <w:szCs w:val="20"/>
              </w:rPr>
              <w:t>4</w:t>
            </w:r>
          </w:p>
        </w:tc>
      </w:tr>
    </w:tbl>
    <w:p w:rsidR="00504EF5" w:rsidRPr="005147B8" w:rsidRDefault="00504EF5" w:rsidP="00504EF5">
      <w:pPr>
        <w:shd w:val="clear" w:color="auto" w:fill="FFFFFF"/>
        <w:ind w:firstLine="540"/>
        <w:jc w:val="both"/>
        <w:rPr>
          <w:rFonts w:ascii="Times New Roman" w:hAnsi="Times New Roman"/>
          <w:highlight w:val="magenta"/>
        </w:rPr>
      </w:pPr>
    </w:p>
    <w:p w:rsidR="00504EF5" w:rsidRPr="00D03CDA" w:rsidRDefault="00504EF5" w:rsidP="00504EF5">
      <w:pPr>
        <w:ind w:firstLine="540"/>
        <w:contextualSpacing/>
        <w:jc w:val="both"/>
        <w:rPr>
          <w:rFonts w:ascii="Times New Roman" w:hAnsi="Times New Roman"/>
          <w:color w:val="000000"/>
        </w:rPr>
      </w:pPr>
      <w:r w:rsidRPr="00D03CDA">
        <w:rPr>
          <w:rFonts w:ascii="Times New Roman" w:hAnsi="Times New Roman"/>
          <w:color w:val="000000"/>
        </w:rPr>
        <w:t xml:space="preserve">Сложной проблемой остается сбор ТБО в зоне частной застройки, дачных и гаражных кооперативов в связи с неполным охватом потребителей договорной деятельностью, несоответствием площадок сбора ТБО. В связи с низкой платежеспособностью населения практически прекратилось заключение договоров на вывоз мусора с таких территорий. </w:t>
      </w:r>
    </w:p>
    <w:p w:rsidR="00504EF5" w:rsidRPr="00D03CDA" w:rsidRDefault="00504EF5" w:rsidP="00504EF5">
      <w:pPr>
        <w:ind w:firstLine="540"/>
        <w:contextualSpacing/>
        <w:jc w:val="both"/>
        <w:rPr>
          <w:rFonts w:ascii="Times New Roman" w:hAnsi="Times New Roman"/>
          <w:color w:val="000000"/>
        </w:rPr>
      </w:pPr>
      <w:r w:rsidRPr="00D03CDA">
        <w:rPr>
          <w:rFonts w:ascii="Times New Roman" w:hAnsi="Times New Roman"/>
          <w:color w:val="000000"/>
        </w:rPr>
        <w:t>Система селективного сбора отходов в городе развита недостаточно. В декабре 2010</w:t>
      </w:r>
      <w:r>
        <w:rPr>
          <w:rFonts w:ascii="Times New Roman" w:hAnsi="Times New Roman"/>
          <w:color w:val="000000"/>
        </w:rPr>
        <w:t xml:space="preserve"> года</w:t>
      </w:r>
      <w:r w:rsidRPr="00D03CDA">
        <w:rPr>
          <w:rFonts w:ascii="Times New Roman" w:hAnsi="Times New Roman"/>
          <w:color w:val="000000"/>
        </w:rPr>
        <w:t xml:space="preserve"> ММАУ </w:t>
      </w:r>
      <w:r>
        <w:rPr>
          <w:rFonts w:ascii="Times New Roman" w:hAnsi="Times New Roman"/>
          <w:color w:val="000000"/>
        </w:rPr>
        <w:t>"</w:t>
      </w:r>
      <w:r w:rsidRPr="00D03CDA">
        <w:rPr>
          <w:rFonts w:ascii="Times New Roman" w:hAnsi="Times New Roman"/>
          <w:color w:val="000000"/>
        </w:rPr>
        <w:t>Экосистема</w:t>
      </w:r>
      <w:r>
        <w:rPr>
          <w:rFonts w:ascii="Times New Roman" w:hAnsi="Times New Roman"/>
          <w:color w:val="000000"/>
        </w:rPr>
        <w:t>"</w:t>
      </w:r>
      <w:r w:rsidRPr="00D03CDA">
        <w:rPr>
          <w:rFonts w:ascii="Times New Roman" w:hAnsi="Times New Roman"/>
          <w:color w:val="000000"/>
        </w:rPr>
        <w:t xml:space="preserve"> приступило к реализации пилотного проекта по селективному сбору отходов от населения в микрорайоне Октябрьского административного округа г</w:t>
      </w:r>
      <w:r>
        <w:rPr>
          <w:rFonts w:ascii="Times New Roman" w:hAnsi="Times New Roman"/>
          <w:color w:val="000000"/>
        </w:rPr>
        <w:t>орода</w:t>
      </w:r>
      <w:r w:rsidRPr="00D03CDA">
        <w:rPr>
          <w:rFonts w:ascii="Times New Roman" w:hAnsi="Times New Roman"/>
          <w:color w:val="000000"/>
        </w:rPr>
        <w:t xml:space="preserve"> Мурманска. По итогам реализации данного проекта признано, что широкомасштабное внедрение на территории </w:t>
      </w:r>
      <w:r>
        <w:rPr>
          <w:rFonts w:ascii="Times New Roman" w:hAnsi="Times New Roman"/>
          <w:color w:val="000000"/>
        </w:rPr>
        <w:t>города</w:t>
      </w:r>
      <w:r w:rsidRPr="00D03CDA">
        <w:rPr>
          <w:rFonts w:ascii="Times New Roman" w:hAnsi="Times New Roman"/>
          <w:color w:val="000000"/>
        </w:rPr>
        <w:t xml:space="preserve"> системы селективного сбора бытовых отходов является преждевременным. Основная причина - низкий отклик населения при высоком уровне экономических затрат. </w:t>
      </w:r>
    </w:p>
    <w:p w:rsidR="00504EF5" w:rsidRPr="00D03CDA" w:rsidRDefault="00504EF5" w:rsidP="00504EF5">
      <w:pPr>
        <w:ind w:firstLine="540"/>
        <w:jc w:val="both"/>
        <w:rPr>
          <w:rFonts w:ascii="Times New Roman" w:hAnsi="Times New Roman"/>
          <w:color w:val="000000"/>
        </w:rPr>
      </w:pPr>
      <w:r w:rsidRPr="00D03CDA">
        <w:rPr>
          <w:rFonts w:ascii="Times New Roman" w:hAnsi="Times New Roman"/>
        </w:rPr>
        <w:t xml:space="preserve">С 2013 года в городе реализуется малый селективный сбор некоторых видов отходов. На 100 контейнерных площадках города установлены специальные контейнеры для сбора изделий из пластика и стекла.  Собранные таким образом отходы сортируются и формируются в транспортные партии для отправки на дальнейшую переработку. В дальнейшем планируется сбор и других коммерчески привлекательных фракций ТБО. </w:t>
      </w:r>
      <w:r w:rsidRPr="00D03CDA">
        <w:rPr>
          <w:rFonts w:ascii="Times New Roman" w:hAnsi="Times New Roman"/>
          <w:color w:val="000000"/>
        </w:rPr>
        <w:t xml:space="preserve">С учетом имеющегося опыта и особенностей организации существующей системы обращения с отходами целесообразно продолжить работу по внедрению раздельного сбора ТБО. </w:t>
      </w:r>
    </w:p>
    <w:p w:rsidR="00504EF5" w:rsidRPr="00D03CDA" w:rsidRDefault="00504EF5" w:rsidP="00504EF5">
      <w:pPr>
        <w:tabs>
          <w:tab w:val="left" w:pos="142"/>
        </w:tabs>
        <w:ind w:firstLine="540"/>
        <w:contextualSpacing/>
        <w:jc w:val="both"/>
        <w:rPr>
          <w:rFonts w:ascii="Times New Roman" w:hAnsi="Times New Roman"/>
          <w:color w:val="000000"/>
        </w:rPr>
      </w:pPr>
      <w:r w:rsidRPr="00D03CDA">
        <w:rPr>
          <w:rFonts w:ascii="Times New Roman" w:hAnsi="Times New Roman"/>
          <w:color w:val="000000"/>
        </w:rPr>
        <w:t xml:space="preserve">В настоящее время </w:t>
      </w:r>
      <w:r>
        <w:rPr>
          <w:rFonts w:ascii="Times New Roman" w:hAnsi="Times New Roman"/>
          <w:color w:val="000000"/>
        </w:rPr>
        <w:t>сжигание и размещение</w:t>
      </w:r>
      <w:r w:rsidRPr="00D03CDA">
        <w:rPr>
          <w:rFonts w:ascii="Times New Roman" w:hAnsi="Times New Roman"/>
          <w:color w:val="000000"/>
        </w:rPr>
        <w:t xml:space="preserve"> ТБО осуществляется:</w:t>
      </w:r>
    </w:p>
    <w:p w:rsidR="00504EF5" w:rsidRPr="00D03CDA" w:rsidRDefault="00504EF5" w:rsidP="00504EF5">
      <w:pPr>
        <w:tabs>
          <w:tab w:val="left" w:pos="142"/>
        </w:tabs>
        <w:ind w:firstLine="540"/>
        <w:contextualSpacing/>
        <w:jc w:val="both"/>
        <w:rPr>
          <w:rFonts w:ascii="Times New Roman" w:hAnsi="Times New Roman"/>
          <w:color w:val="000000"/>
        </w:rPr>
      </w:pPr>
      <w:r w:rsidRPr="00D03CDA">
        <w:rPr>
          <w:rFonts w:ascii="Times New Roman" w:hAnsi="Times New Roman"/>
          <w:color w:val="000000"/>
        </w:rPr>
        <w:t>- на заводе - 625 тыс. м</w:t>
      </w:r>
      <w:r w:rsidRPr="00D03CDA">
        <w:rPr>
          <w:rFonts w:ascii="Times New Roman" w:hAnsi="Times New Roman"/>
          <w:color w:val="000000"/>
          <w:vertAlign w:val="superscript"/>
        </w:rPr>
        <w:t xml:space="preserve">3  </w:t>
      </w:r>
      <w:r w:rsidRPr="00D03CDA">
        <w:rPr>
          <w:rFonts w:ascii="Times New Roman" w:hAnsi="Times New Roman"/>
          <w:color w:val="000000"/>
        </w:rPr>
        <w:t>(85 тыс.т. при принятой усредненной плотности ТБО 137 кг/м</w:t>
      </w:r>
      <w:r w:rsidRPr="00D03CDA">
        <w:rPr>
          <w:rFonts w:ascii="Times New Roman" w:hAnsi="Times New Roman"/>
          <w:color w:val="000000"/>
          <w:vertAlign w:val="superscript"/>
        </w:rPr>
        <w:t>3</w:t>
      </w:r>
      <w:r w:rsidRPr="00D03CDA">
        <w:rPr>
          <w:rFonts w:ascii="Times New Roman" w:hAnsi="Times New Roman"/>
          <w:color w:val="000000"/>
        </w:rPr>
        <w:t>). На заводе термической обработки ТБО производится  обезвреживание отходов с получением тепловой энергии, используемой на территории городского округа;</w:t>
      </w:r>
    </w:p>
    <w:p w:rsidR="00504EF5" w:rsidRPr="00D03CDA" w:rsidRDefault="00504EF5" w:rsidP="00504EF5">
      <w:pPr>
        <w:tabs>
          <w:tab w:val="left" w:pos="142"/>
        </w:tabs>
        <w:ind w:firstLine="540"/>
        <w:contextualSpacing/>
        <w:jc w:val="both"/>
        <w:rPr>
          <w:rFonts w:ascii="Times New Roman" w:hAnsi="Times New Roman"/>
          <w:color w:val="000000"/>
        </w:rPr>
      </w:pPr>
      <w:r w:rsidRPr="00D03CDA">
        <w:rPr>
          <w:rFonts w:ascii="Times New Roman" w:hAnsi="Times New Roman"/>
          <w:color w:val="000000"/>
        </w:rPr>
        <w:t>- на санкционированной городской свалке твердых отходов. На городской свалке осуществляется захоронение отходов. Годовой объем поступления отходов на свалку составляет 143,7  тыс. м</w:t>
      </w:r>
      <w:r w:rsidRPr="00D03CDA">
        <w:rPr>
          <w:rFonts w:ascii="Times New Roman" w:hAnsi="Times New Roman"/>
          <w:color w:val="000000"/>
          <w:vertAlign w:val="superscript"/>
        </w:rPr>
        <w:t>3</w:t>
      </w:r>
      <w:r w:rsidRPr="00D03CDA">
        <w:rPr>
          <w:rFonts w:ascii="Times New Roman" w:hAnsi="Times New Roman"/>
          <w:color w:val="000000"/>
        </w:rPr>
        <w:t>.</w:t>
      </w:r>
    </w:p>
    <w:p w:rsidR="00504EF5" w:rsidRPr="00D03CDA" w:rsidRDefault="00504EF5" w:rsidP="00504EF5">
      <w:pPr>
        <w:ind w:firstLine="540"/>
        <w:contextualSpacing/>
        <w:jc w:val="both"/>
        <w:rPr>
          <w:rFonts w:ascii="Times New Roman" w:hAnsi="Times New Roman"/>
          <w:color w:val="000000"/>
        </w:rPr>
      </w:pPr>
      <w:r w:rsidRPr="00D03CDA">
        <w:rPr>
          <w:rFonts w:ascii="Times New Roman" w:hAnsi="Times New Roman"/>
          <w:color w:val="000000"/>
        </w:rPr>
        <w:t xml:space="preserve">В целях обеспечения санитарно-эпидемиологического и экологического благополучия населения города Мурманска, совершенствования системы сбора, регулярного вывоза, использования, обезвреживания, размещения отходов и уборки территорий города Мурманска в соответствии с требованиями законодательных и нормативных документов, регламентирующих порядок обращения с отходами и содержания территорий населенных мест, ММБУ </w:t>
      </w:r>
      <w:r>
        <w:rPr>
          <w:rFonts w:ascii="Times New Roman" w:hAnsi="Times New Roman"/>
          <w:color w:val="000000"/>
        </w:rPr>
        <w:t>"</w:t>
      </w:r>
      <w:r w:rsidRPr="00D03CDA">
        <w:rPr>
          <w:rFonts w:ascii="Times New Roman" w:hAnsi="Times New Roman"/>
          <w:color w:val="000000"/>
        </w:rPr>
        <w:t>Экосистема</w:t>
      </w:r>
      <w:r>
        <w:rPr>
          <w:rFonts w:ascii="Times New Roman" w:hAnsi="Times New Roman"/>
          <w:color w:val="000000"/>
        </w:rPr>
        <w:t>"</w:t>
      </w:r>
      <w:r w:rsidRPr="00D03CDA">
        <w:rPr>
          <w:rFonts w:ascii="Times New Roman" w:hAnsi="Times New Roman"/>
          <w:color w:val="000000"/>
        </w:rPr>
        <w:t xml:space="preserve"> заключен договор с ООО </w:t>
      </w:r>
      <w:r>
        <w:rPr>
          <w:rFonts w:ascii="Times New Roman" w:hAnsi="Times New Roman"/>
          <w:color w:val="000000"/>
        </w:rPr>
        <w:t>"</w:t>
      </w:r>
      <w:r w:rsidRPr="00D03CDA">
        <w:rPr>
          <w:rFonts w:ascii="Times New Roman" w:hAnsi="Times New Roman"/>
          <w:color w:val="000000"/>
        </w:rPr>
        <w:t>ЭкоМир-НН</w:t>
      </w:r>
      <w:r>
        <w:rPr>
          <w:rFonts w:ascii="Times New Roman" w:hAnsi="Times New Roman"/>
          <w:color w:val="000000"/>
        </w:rPr>
        <w:t>"</w:t>
      </w:r>
      <w:r w:rsidRPr="00D03CDA">
        <w:rPr>
          <w:rFonts w:ascii="Times New Roman" w:hAnsi="Times New Roman"/>
          <w:color w:val="000000"/>
        </w:rPr>
        <w:t xml:space="preserve"> на выполнение работ по разработке схемы санитарной очистки территории город</w:t>
      </w:r>
      <w:r>
        <w:rPr>
          <w:rFonts w:ascii="Times New Roman" w:hAnsi="Times New Roman"/>
          <w:color w:val="000000"/>
        </w:rPr>
        <w:t>а</w:t>
      </w:r>
      <w:r w:rsidRPr="00D03CDA">
        <w:rPr>
          <w:rFonts w:ascii="Times New Roman" w:hAnsi="Times New Roman"/>
          <w:color w:val="000000"/>
        </w:rPr>
        <w:t xml:space="preserve"> Мурманск</w:t>
      </w:r>
      <w:r>
        <w:rPr>
          <w:rFonts w:ascii="Times New Roman" w:hAnsi="Times New Roman"/>
          <w:color w:val="000000"/>
        </w:rPr>
        <w:t>а</w:t>
      </w:r>
      <w:r w:rsidRPr="00D03CDA">
        <w:rPr>
          <w:rFonts w:ascii="Times New Roman" w:hAnsi="Times New Roman"/>
          <w:color w:val="000000"/>
        </w:rPr>
        <w:t>.</w:t>
      </w:r>
    </w:p>
    <w:p w:rsidR="00504EF5" w:rsidRPr="00DC6C8A" w:rsidRDefault="00504EF5" w:rsidP="00504EF5">
      <w:pPr>
        <w:ind w:firstLine="540"/>
        <w:contextualSpacing/>
        <w:jc w:val="both"/>
        <w:rPr>
          <w:rFonts w:ascii="Times New Roman" w:hAnsi="Times New Roman"/>
          <w:color w:val="000000"/>
        </w:rPr>
      </w:pPr>
      <w:r w:rsidRPr="00D03CDA">
        <w:rPr>
          <w:rFonts w:ascii="Times New Roman" w:hAnsi="Times New Roman"/>
          <w:color w:val="000000"/>
        </w:rPr>
        <w:t>Схема санитарной очистки территории города Мурманска должна быть разработана на период 2013-2025 годы с выделением первой очереди мероприятий в 2015 году и расчетным сроком (прогнозом) до 2025 года. Разработанные в схеме предложения должны основываться на применении высокопроизводительной техники, малоотходных и экологически чистых технологий, а также учитывать рациональное использование сырьевых потенциалов твердых бытовых и приравненных к ним отходов и соответствовать передовым отечественным и зарубежным принципам обращения с отходами.</w:t>
      </w:r>
    </w:p>
    <w:p w:rsidR="00504EF5" w:rsidRDefault="00504EF5" w:rsidP="00504EF5">
      <w:pPr>
        <w:pStyle w:val="20"/>
        <w:numPr>
          <w:ilvl w:val="3"/>
          <w:numId w:val="20"/>
        </w:numPr>
        <w:spacing w:before="0" w:after="0"/>
        <w:ind w:left="0" w:firstLine="0"/>
        <w:rPr>
          <w:rFonts w:ascii="Times New Roman" w:hAnsi="Times New Roman"/>
          <w:sz w:val="24"/>
          <w:szCs w:val="24"/>
        </w:rPr>
      </w:pPr>
      <w:bookmarkStart w:id="83" w:name="_Toc336010452"/>
      <w:r w:rsidRPr="00C15E03">
        <w:rPr>
          <w:rFonts w:ascii="Times New Roman" w:hAnsi="Times New Roman"/>
          <w:sz w:val="24"/>
          <w:szCs w:val="24"/>
        </w:rPr>
        <w:t>Характеристика объектов обращения с ТБО</w:t>
      </w:r>
      <w:bookmarkEnd w:id="83"/>
    </w:p>
    <w:p w:rsidR="00504EF5" w:rsidRPr="00DC6C8A" w:rsidRDefault="00504EF5" w:rsidP="00504EF5">
      <w:pPr>
        <w:ind w:firstLine="540"/>
        <w:contextualSpacing/>
        <w:jc w:val="both"/>
        <w:rPr>
          <w:rFonts w:ascii="Times New Roman" w:eastAsia="Arial Unicode MS" w:hAnsi="Times New Roman"/>
          <w:color w:val="000000"/>
        </w:rPr>
      </w:pPr>
      <w:r w:rsidRPr="00DC6C8A">
        <w:rPr>
          <w:rFonts w:ascii="Times New Roman" w:eastAsia="Arial Unicode MS" w:hAnsi="Times New Roman"/>
          <w:color w:val="000000"/>
        </w:rPr>
        <w:t>В настоящее время захоронение отходов в городе Мурманске осуществляется на городской свалке твердых отходов, расположенной  в Первомайском административном округе. Городская свалка твердых отходов является санкционированной свалкой, т</w:t>
      </w:r>
      <w:r>
        <w:rPr>
          <w:rFonts w:ascii="Times New Roman" w:eastAsia="Arial Unicode MS" w:hAnsi="Times New Roman"/>
          <w:color w:val="000000"/>
        </w:rPr>
        <w:t>о есть</w:t>
      </w:r>
      <w:r w:rsidRPr="00DC6C8A">
        <w:rPr>
          <w:rFonts w:ascii="Times New Roman" w:eastAsia="Arial Unicode MS" w:hAnsi="Times New Roman"/>
          <w:color w:val="000000"/>
        </w:rPr>
        <w:t xml:space="preserve"> разрешенной органами исполнительной власти территорией для размещения промышленных и бытовых отходов, но не обустроенной в соответствии с требованиями СНиП. Свалка эксплуатируется с 1971 года, расчетный срок эксплуатации до 2029 года, площадь объекта - 35,8 га, мощность - 96207 тонн в год. </w:t>
      </w:r>
    </w:p>
    <w:p w:rsidR="00504EF5" w:rsidRPr="00DC6C8A" w:rsidRDefault="00504EF5" w:rsidP="00504EF5">
      <w:pPr>
        <w:shd w:val="clear" w:color="auto" w:fill="FFFFFF"/>
        <w:tabs>
          <w:tab w:val="left" w:pos="1134"/>
        </w:tabs>
        <w:suppressAutoHyphens/>
        <w:ind w:firstLine="540"/>
        <w:contextualSpacing/>
        <w:jc w:val="both"/>
        <w:rPr>
          <w:rFonts w:ascii="Times New Roman" w:hAnsi="Times New Roman"/>
          <w:color w:val="000000"/>
        </w:rPr>
      </w:pPr>
      <w:r w:rsidRPr="00DC6C8A">
        <w:rPr>
          <w:rFonts w:ascii="Times New Roman" w:eastAsia="Arial Unicode MS" w:hAnsi="Times New Roman"/>
          <w:color w:val="000000"/>
        </w:rPr>
        <w:lastRenderedPageBreak/>
        <w:t>Площадка под городскую свалку располагается между природными ручьями, один из которых вытекает непосредственно с территории свалки. Ручьи впадают в Кольский залив Баренцева моря, являющийся рыбохозяйственным водным объектом (особой) высшей категории. Пробы воды, отобранные</w:t>
      </w:r>
      <w:r w:rsidRPr="00DC6C8A">
        <w:rPr>
          <w:rFonts w:ascii="Times New Roman" w:hAnsi="Times New Roman"/>
          <w:color w:val="000000"/>
        </w:rPr>
        <w:t xml:space="preserve"> в ручьях, свидетельствуют о превышении нормативов установленных для водных объектов рыбохозяйственного водопользования по азоту аммонийному более чем в</w:t>
      </w:r>
      <w:r>
        <w:rPr>
          <w:rFonts w:ascii="Times New Roman" w:hAnsi="Times New Roman"/>
          <w:color w:val="000000"/>
        </w:rPr>
        <w:t xml:space="preserve">      </w:t>
      </w:r>
      <w:r w:rsidRPr="00DC6C8A">
        <w:rPr>
          <w:rFonts w:ascii="Times New Roman" w:hAnsi="Times New Roman"/>
          <w:color w:val="000000"/>
        </w:rPr>
        <w:t xml:space="preserve"> 60 раз, азоту нитритному в 1,4 раза, органическим веществам в 4 раза, железу</w:t>
      </w:r>
      <w:r>
        <w:rPr>
          <w:rFonts w:ascii="Times New Roman" w:hAnsi="Times New Roman"/>
          <w:color w:val="000000"/>
        </w:rPr>
        <w:t>,</w:t>
      </w:r>
      <w:r w:rsidRPr="00DC6C8A">
        <w:rPr>
          <w:rFonts w:ascii="Times New Roman" w:hAnsi="Times New Roman"/>
          <w:color w:val="000000"/>
        </w:rPr>
        <w:t xml:space="preserve"> меди соответственно в 8,4, и 7 раз. В 5,3 раза превышено содержание нефтепродуктов. </w:t>
      </w:r>
    </w:p>
    <w:p w:rsidR="00504EF5" w:rsidRPr="00DC6C8A"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В нарушение ст</w:t>
      </w:r>
      <w:r>
        <w:rPr>
          <w:rFonts w:ascii="Times New Roman" w:hAnsi="Times New Roman"/>
          <w:color w:val="000000"/>
        </w:rPr>
        <w:t>атьи</w:t>
      </w:r>
      <w:r w:rsidRPr="00DC6C8A">
        <w:rPr>
          <w:rFonts w:ascii="Times New Roman" w:hAnsi="Times New Roman"/>
          <w:color w:val="000000"/>
        </w:rPr>
        <w:t xml:space="preserve"> 65 Водного кодекса Р</w:t>
      </w:r>
      <w:r>
        <w:rPr>
          <w:rFonts w:ascii="Times New Roman" w:hAnsi="Times New Roman"/>
          <w:color w:val="000000"/>
        </w:rPr>
        <w:t xml:space="preserve">оссийской </w:t>
      </w:r>
      <w:r w:rsidRPr="00DC6C8A">
        <w:rPr>
          <w:rFonts w:ascii="Times New Roman" w:hAnsi="Times New Roman"/>
          <w:color w:val="000000"/>
        </w:rPr>
        <w:t>Ф</w:t>
      </w:r>
      <w:r>
        <w:rPr>
          <w:rFonts w:ascii="Times New Roman" w:hAnsi="Times New Roman"/>
          <w:color w:val="000000"/>
        </w:rPr>
        <w:t>едерации</w:t>
      </w:r>
      <w:r w:rsidRPr="00DC6C8A">
        <w:rPr>
          <w:rFonts w:ascii="Times New Roman" w:hAnsi="Times New Roman"/>
          <w:color w:val="000000"/>
        </w:rPr>
        <w:t>, ст</w:t>
      </w:r>
      <w:r>
        <w:rPr>
          <w:rFonts w:ascii="Times New Roman" w:hAnsi="Times New Roman"/>
          <w:color w:val="000000"/>
        </w:rPr>
        <w:t>атьи</w:t>
      </w:r>
      <w:r w:rsidRPr="00DC6C8A">
        <w:rPr>
          <w:rFonts w:ascii="Times New Roman" w:hAnsi="Times New Roman"/>
          <w:color w:val="000000"/>
        </w:rPr>
        <w:t xml:space="preserve"> 50 Федерального закона </w:t>
      </w:r>
      <w:r>
        <w:rPr>
          <w:rFonts w:ascii="Times New Roman" w:hAnsi="Times New Roman"/>
          <w:color w:val="000000"/>
        </w:rPr>
        <w:t>"</w:t>
      </w:r>
      <w:r w:rsidRPr="00DC6C8A">
        <w:rPr>
          <w:rFonts w:ascii="Times New Roman" w:hAnsi="Times New Roman"/>
          <w:color w:val="000000"/>
        </w:rPr>
        <w:t>О рыболовстве и сохранении водных биологических ресурсов</w:t>
      </w:r>
      <w:r>
        <w:rPr>
          <w:rFonts w:ascii="Times New Roman" w:hAnsi="Times New Roman"/>
          <w:color w:val="000000"/>
        </w:rPr>
        <w:t>"</w:t>
      </w:r>
      <w:r w:rsidRPr="00DC6C8A">
        <w:rPr>
          <w:rFonts w:ascii="Times New Roman" w:hAnsi="Times New Roman"/>
          <w:color w:val="000000"/>
        </w:rPr>
        <w:t>, ст</w:t>
      </w:r>
      <w:r>
        <w:rPr>
          <w:rFonts w:ascii="Times New Roman" w:hAnsi="Times New Roman"/>
          <w:color w:val="000000"/>
        </w:rPr>
        <w:t>атей</w:t>
      </w:r>
      <w:r w:rsidRPr="00DC6C8A">
        <w:rPr>
          <w:rFonts w:ascii="Times New Roman" w:hAnsi="Times New Roman"/>
          <w:color w:val="000000"/>
        </w:rPr>
        <w:t xml:space="preserve"> 34,</w:t>
      </w:r>
      <w:r>
        <w:rPr>
          <w:rFonts w:ascii="Times New Roman" w:hAnsi="Times New Roman"/>
          <w:color w:val="000000"/>
        </w:rPr>
        <w:t xml:space="preserve"> </w:t>
      </w:r>
      <w:r w:rsidRPr="00DC6C8A">
        <w:rPr>
          <w:rFonts w:ascii="Times New Roman" w:hAnsi="Times New Roman"/>
          <w:color w:val="000000"/>
        </w:rPr>
        <w:t xml:space="preserve">39 Федерального закона </w:t>
      </w:r>
      <w:r>
        <w:rPr>
          <w:rFonts w:ascii="Times New Roman" w:hAnsi="Times New Roman"/>
          <w:color w:val="000000"/>
        </w:rPr>
        <w:t>"</w:t>
      </w:r>
      <w:r w:rsidRPr="00DC6C8A">
        <w:rPr>
          <w:rFonts w:ascii="Times New Roman" w:hAnsi="Times New Roman"/>
          <w:color w:val="000000"/>
        </w:rPr>
        <w:t>Об охране окружающей среды</w:t>
      </w:r>
      <w:r>
        <w:rPr>
          <w:rFonts w:ascii="Times New Roman" w:hAnsi="Times New Roman"/>
          <w:color w:val="000000"/>
        </w:rPr>
        <w:t>"</w:t>
      </w:r>
      <w:r w:rsidRPr="00DC6C8A">
        <w:rPr>
          <w:rFonts w:ascii="Times New Roman" w:hAnsi="Times New Roman"/>
          <w:color w:val="000000"/>
        </w:rPr>
        <w:t>, ст</w:t>
      </w:r>
      <w:r>
        <w:rPr>
          <w:rFonts w:ascii="Times New Roman" w:hAnsi="Times New Roman"/>
          <w:color w:val="000000"/>
        </w:rPr>
        <w:t>атьи</w:t>
      </w:r>
      <w:r w:rsidRPr="00DC6C8A">
        <w:rPr>
          <w:rFonts w:ascii="Times New Roman" w:hAnsi="Times New Roman"/>
          <w:color w:val="000000"/>
        </w:rPr>
        <w:t xml:space="preserve"> 22 Федерального закона </w:t>
      </w:r>
      <w:r>
        <w:rPr>
          <w:rFonts w:ascii="Times New Roman" w:hAnsi="Times New Roman"/>
          <w:color w:val="000000"/>
        </w:rPr>
        <w:t xml:space="preserve">                "</w:t>
      </w:r>
      <w:r w:rsidRPr="00DC6C8A">
        <w:rPr>
          <w:rFonts w:ascii="Times New Roman" w:hAnsi="Times New Roman"/>
          <w:color w:val="000000"/>
        </w:rPr>
        <w:t>О животном мире</w:t>
      </w:r>
      <w:r>
        <w:rPr>
          <w:rFonts w:ascii="Times New Roman" w:hAnsi="Times New Roman"/>
          <w:color w:val="000000"/>
        </w:rPr>
        <w:t>"</w:t>
      </w:r>
      <w:r w:rsidRPr="00DC6C8A">
        <w:rPr>
          <w:rFonts w:ascii="Times New Roman" w:hAnsi="Times New Roman"/>
          <w:color w:val="000000"/>
        </w:rPr>
        <w:t xml:space="preserve"> администрация г</w:t>
      </w:r>
      <w:r>
        <w:rPr>
          <w:rFonts w:ascii="Times New Roman" w:hAnsi="Times New Roman"/>
          <w:color w:val="000000"/>
        </w:rPr>
        <w:t>орода</w:t>
      </w:r>
      <w:r w:rsidRPr="00DC6C8A">
        <w:rPr>
          <w:rFonts w:ascii="Times New Roman" w:hAnsi="Times New Roman"/>
          <w:color w:val="000000"/>
        </w:rPr>
        <w:t xml:space="preserve"> Мурманска эксплуатирует земельный участок под свалку отходов в отсутствие очистных сооружений.</w:t>
      </w:r>
    </w:p>
    <w:p w:rsidR="00504EF5" w:rsidRPr="00DC6C8A" w:rsidRDefault="00504EF5" w:rsidP="00504EF5">
      <w:pPr>
        <w:shd w:val="clear" w:color="auto" w:fill="FFFFFF"/>
        <w:tabs>
          <w:tab w:val="left" w:pos="1134"/>
        </w:tabs>
        <w:suppressAutoHyphens/>
        <w:ind w:firstLine="540"/>
        <w:contextualSpacing/>
        <w:jc w:val="both"/>
        <w:rPr>
          <w:rFonts w:ascii="Times New Roman" w:hAnsi="Times New Roman"/>
          <w:color w:val="000000"/>
        </w:rPr>
      </w:pPr>
      <w:r w:rsidRPr="00DC6C8A">
        <w:rPr>
          <w:rFonts w:ascii="Times New Roman" w:hAnsi="Times New Roman"/>
          <w:color w:val="000000"/>
        </w:rPr>
        <w:t xml:space="preserve">Октябрьский районный суд г. Мурманска решением от 26.09.2011 обязал администрацию города Мурманска в срок до 01.12.2012 организовать проведение проектно-изыскательных исследований по обустройству земельного участка, отведенного под свалку ТБО, сооружениями, обеспечивающими надлежащую очистку сточных вод в Кольский залив Баренцева моря, и в срок до 01.11.2013 организовать работы по оборудованию земельного участка сооружениями, обеспечивающими надлежащую очистку сточных вод от загрязняющих веществ. </w:t>
      </w:r>
    </w:p>
    <w:p w:rsidR="00504EF5" w:rsidRPr="00DC6C8A" w:rsidRDefault="00504EF5" w:rsidP="00504EF5">
      <w:pPr>
        <w:shd w:val="clear" w:color="auto" w:fill="FFFFFF"/>
        <w:tabs>
          <w:tab w:val="left" w:pos="1134"/>
        </w:tabs>
        <w:suppressAutoHyphens/>
        <w:ind w:firstLine="540"/>
        <w:contextualSpacing/>
        <w:jc w:val="both"/>
        <w:rPr>
          <w:rFonts w:ascii="Times New Roman" w:hAnsi="Times New Roman"/>
          <w:color w:val="000000"/>
        </w:rPr>
      </w:pPr>
      <w:r w:rsidRPr="00DC6C8A">
        <w:rPr>
          <w:rFonts w:ascii="Times New Roman" w:hAnsi="Times New Roman"/>
          <w:color w:val="000000"/>
        </w:rPr>
        <w:t>В настоящее время исполнена первая часть решения суда - проведены проектно-изыскательные исследования. Администрация г</w:t>
      </w:r>
      <w:r>
        <w:rPr>
          <w:rFonts w:ascii="Times New Roman" w:hAnsi="Times New Roman"/>
          <w:color w:val="000000"/>
        </w:rPr>
        <w:t>орода</w:t>
      </w:r>
      <w:r w:rsidRPr="00DC6C8A">
        <w:rPr>
          <w:rFonts w:ascii="Times New Roman" w:hAnsi="Times New Roman"/>
          <w:color w:val="000000"/>
        </w:rPr>
        <w:t xml:space="preserve"> Мурманска направила заявление в Октябрьский районный суд г. Мурманска о приостановлении исполнительного производства и отсрочке исполнения решения суда по организации работ по оборудованию земельного участка сооружениями, обеспечивающими надлежащую очистку сточных вод от загрязняющих веществ. Отсрочка предоставлена до 01 марта 2015 года включительно.</w:t>
      </w:r>
    </w:p>
    <w:p w:rsidR="00504EF5" w:rsidRPr="00DC6C8A" w:rsidRDefault="00504EF5" w:rsidP="00504EF5">
      <w:pPr>
        <w:shd w:val="clear" w:color="auto" w:fill="FFFFFF"/>
        <w:tabs>
          <w:tab w:val="left" w:pos="1134"/>
        </w:tabs>
        <w:suppressAutoHyphens/>
        <w:ind w:firstLine="540"/>
        <w:contextualSpacing/>
        <w:jc w:val="both"/>
        <w:rPr>
          <w:rFonts w:ascii="Times New Roman" w:hAnsi="Times New Roman"/>
          <w:color w:val="000000"/>
        </w:rPr>
      </w:pPr>
      <w:r w:rsidRPr="00DC6C8A">
        <w:rPr>
          <w:rFonts w:ascii="Times New Roman" w:hAnsi="Times New Roman"/>
          <w:color w:val="000000"/>
        </w:rPr>
        <w:t>Годовой объем поступления отходов для захоронения на городской свалке в среднем составляет порядка 19,7 тыс. тонн (143,7 тыс.м</w:t>
      </w:r>
      <w:r w:rsidRPr="00DC6C8A">
        <w:rPr>
          <w:rFonts w:ascii="Times New Roman" w:hAnsi="Times New Roman"/>
          <w:color w:val="000000"/>
          <w:vertAlign w:val="superscript"/>
        </w:rPr>
        <w:t>3</w:t>
      </w:r>
      <w:r w:rsidRPr="00DC6C8A">
        <w:rPr>
          <w:rFonts w:ascii="Times New Roman" w:hAnsi="Times New Roman"/>
          <w:color w:val="000000"/>
        </w:rPr>
        <w:t>). На действующей свалке захоронено ориентировочно более 4,3 млн. тонн отходов. Свалка заполнена примерно на 77</w:t>
      </w:r>
      <w:r>
        <w:rPr>
          <w:rFonts w:ascii="Times New Roman" w:hAnsi="Times New Roman"/>
          <w:color w:val="000000"/>
        </w:rPr>
        <w:t xml:space="preserve"> </w:t>
      </w:r>
      <w:r w:rsidRPr="00DC6C8A">
        <w:rPr>
          <w:rFonts w:ascii="Times New Roman" w:hAnsi="Times New Roman"/>
          <w:color w:val="000000"/>
        </w:rPr>
        <w:t xml:space="preserve">%. </w:t>
      </w:r>
    </w:p>
    <w:p w:rsidR="00504EF5" w:rsidRPr="00DC6C8A"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 xml:space="preserve">Обезвреживание отходов осуществляется на ОАО </w:t>
      </w:r>
      <w:r>
        <w:rPr>
          <w:rFonts w:ascii="Times New Roman" w:hAnsi="Times New Roman"/>
          <w:color w:val="000000"/>
        </w:rPr>
        <w:t>"</w:t>
      </w:r>
      <w:r w:rsidRPr="00DC6C8A">
        <w:rPr>
          <w:rFonts w:ascii="Times New Roman" w:hAnsi="Times New Roman"/>
          <w:color w:val="000000"/>
        </w:rPr>
        <w:t>Завод ТО ТБО</w:t>
      </w:r>
      <w:r>
        <w:rPr>
          <w:rFonts w:ascii="Times New Roman" w:hAnsi="Times New Roman"/>
          <w:color w:val="000000"/>
        </w:rPr>
        <w:t>"</w:t>
      </w:r>
      <w:r w:rsidRPr="00DC6C8A">
        <w:rPr>
          <w:rFonts w:ascii="Times New Roman" w:hAnsi="Times New Roman"/>
          <w:color w:val="000000"/>
        </w:rPr>
        <w:t xml:space="preserve">. </w:t>
      </w:r>
      <w:r w:rsidRPr="005F6BB9">
        <w:rPr>
          <w:rFonts w:ascii="Times New Roman" w:hAnsi="Times New Roman"/>
          <w:color w:val="000000"/>
        </w:rPr>
        <w:t xml:space="preserve">Завод ТО ТБО функционирует с 1986 года. </w:t>
      </w:r>
      <w:r w:rsidRPr="00DC6C8A">
        <w:rPr>
          <w:rFonts w:ascii="Times New Roman" w:hAnsi="Times New Roman"/>
          <w:color w:val="000000"/>
        </w:rPr>
        <w:t xml:space="preserve"> На заводе установлено</w:t>
      </w:r>
      <w:r w:rsidRPr="00DC6C8A">
        <w:rPr>
          <w:rFonts w:ascii="Times New Roman" w:hAnsi="Times New Roman"/>
          <w:b/>
          <w:color w:val="000000"/>
        </w:rPr>
        <w:t xml:space="preserve"> </w:t>
      </w:r>
      <w:r w:rsidRPr="00DC6C8A">
        <w:rPr>
          <w:rFonts w:ascii="Times New Roman" w:hAnsi="Times New Roman"/>
          <w:color w:val="000000"/>
        </w:rPr>
        <w:t xml:space="preserve">2 мусоросжигательных котла </w:t>
      </w:r>
      <w:r>
        <w:rPr>
          <w:rFonts w:ascii="Times New Roman" w:hAnsi="Times New Roman"/>
          <w:color w:val="000000"/>
        </w:rPr>
        <w:t>"</w:t>
      </w:r>
      <w:r w:rsidRPr="00DC6C8A">
        <w:rPr>
          <w:rFonts w:ascii="Times New Roman" w:hAnsi="Times New Roman"/>
          <w:color w:val="000000"/>
        </w:rPr>
        <w:t>CKD DUKLA</w:t>
      </w:r>
      <w:r>
        <w:rPr>
          <w:rFonts w:ascii="Times New Roman" w:hAnsi="Times New Roman"/>
          <w:color w:val="000000"/>
        </w:rPr>
        <w:t>"</w:t>
      </w:r>
      <w:r w:rsidRPr="00DC6C8A">
        <w:rPr>
          <w:rFonts w:ascii="Times New Roman" w:hAnsi="Times New Roman"/>
          <w:color w:val="000000"/>
        </w:rPr>
        <w:t xml:space="preserve"> (Чехия) пропускной способностью по сжигаемому ТБО до 15 тонн / час, из них один котлоагрегат  рабочий, второй резервный. Дополнительным топливом для стабилизации горения и растопки котлов служит топочный мазут марки </w:t>
      </w:r>
      <w:r w:rsidRPr="00DC6C8A">
        <w:rPr>
          <w:rFonts w:ascii="Times New Roman" w:hAnsi="Times New Roman"/>
          <w:smallCaps/>
          <w:color w:val="000000"/>
        </w:rPr>
        <w:t xml:space="preserve">М </w:t>
      </w:r>
      <w:r w:rsidRPr="00DC6C8A">
        <w:rPr>
          <w:rFonts w:ascii="Times New Roman" w:hAnsi="Times New Roman"/>
          <w:color w:val="000000"/>
        </w:rPr>
        <w:t>100 годовой расход, которого по проекту составляет 4644 тонн/год.</w:t>
      </w:r>
    </w:p>
    <w:p w:rsidR="00504EF5"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Утилизированные объемы ТБО за последние три года отражены в таблице 3.</w:t>
      </w:r>
      <w:r>
        <w:rPr>
          <w:rFonts w:ascii="Times New Roman" w:hAnsi="Times New Roman"/>
          <w:color w:val="000000"/>
        </w:rPr>
        <w:t>37</w:t>
      </w:r>
      <w:r w:rsidRPr="00DC6C8A">
        <w:rPr>
          <w:rFonts w:ascii="Times New Roman" w:hAnsi="Times New Roman"/>
          <w:color w:val="000000"/>
        </w:rPr>
        <w:t>.</w:t>
      </w:r>
    </w:p>
    <w:p w:rsidR="00504EF5" w:rsidRPr="00DC6C8A" w:rsidRDefault="00504EF5" w:rsidP="00504EF5">
      <w:pPr>
        <w:ind w:firstLine="540"/>
        <w:contextualSpacing/>
        <w:jc w:val="both"/>
        <w:rPr>
          <w:rFonts w:ascii="Times New Roman" w:hAnsi="Times New Roman"/>
          <w:color w:val="000000"/>
        </w:rPr>
      </w:pPr>
    </w:p>
    <w:p w:rsidR="00504EF5" w:rsidRPr="00971917" w:rsidRDefault="00504EF5" w:rsidP="00504EF5">
      <w:pPr>
        <w:jc w:val="both"/>
        <w:rPr>
          <w:rFonts w:ascii="Times New Roman" w:hAnsi="Times New Roman"/>
          <w:b/>
        </w:rPr>
      </w:pPr>
      <w:r w:rsidRPr="00971917">
        <w:rPr>
          <w:rFonts w:ascii="Times New Roman" w:hAnsi="Times New Roman"/>
        </w:rPr>
        <w:t>Таблица 3.37 – Показатели работы мусоросжигател</w:t>
      </w:r>
      <w:r w:rsidRPr="00971917">
        <w:rPr>
          <w:rFonts w:ascii="Times New Roman" w:hAnsi="Times New Roman"/>
        </w:rPr>
        <w:t>ь</w:t>
      </w:r>
      <w:r w:rsidRPr="00971917">
        <w:rPr>
          <w:rFonts w:ascii="Times New Roman" w:hAnsi="Times New Roman"/>
        </w:rPr>
        <w:t>ного завода</w:t>
      </w:r>
    </w:p>
    <w:tbl>
      <w:tblPr>
        <w:tblW w:w="9933" w:type="dxa"/>
        <w:tblInd w:w="40" w:type="dxa"/>
        <w:tblLayout w:type="fixed"/>
        <w:tblCellMar>
          <w:left w:w="40" w:type="dxa"/>
          <w:right w:w="40" w:type="dxa"/>
        </w:tblCellMar>
        <w:tblLook w:val="0000" w:firstRow="0" w:lastRow="0" w:firstColumn="0" w:lastColumn="0" w:noHBand="0" w:noVBand="0"/>
      </w:tblPr>
      <w:tblGrid>
        <w:gridCol w:w="3600"/>
        <w:gridCol w:w="1260"/>
        <w:gridCol w:w="1080"/>
        <w:gridCol w:w="1260"/>
        <w:gridCol w:w="1260"/>
        <w:gridCol w:w="1473"/>
      </w:tblGrid>
      <w:tr w:rsidR="00504EF5" w:rsidRPr="00971917" w:rsidTr="00704B6C">
        <w:tblPrEx>
          <w:tblCellMar>
            <w:top w:w="0" w:type="dxa"/>
            <w:bottom w:w="0" w:type="dxa"/>
          </w:tblCellMar>
        </w:tblPrEx>
        <w:trPr>
          <w:trHeight w:val="287"/>
        </w:trPr>
        <w:tc>
          <w:tcPr>
            <w:tcW w:w="360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2"/>
              <w:widowControl/>
              <w:jc w:val="center"/>
              <w:rPr>
                <w:rStyle w:val="FontStyle59"/>
              </w:rPr>
            </w:pPr>
            <w:r w:rsidRPr="00971917">
              <w:rPr>
                <w:rStyle w:val="FontStyle59"/>
              </w:rPr>
              <w:t>Показатель</w:t>
            </w:r>
          </w:p>
        </w:tc>
        <w:tc>
          <w:tcPr>
            <w:tcW w:w="126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2"/>
              <w:widowControl/>
              <w:ind w:left="245"/>
              <w:rPr>
                <w:rStyle w:val="FontStyle59"/>
              </w:rPr>
            </w:pPr>
            <w:r w:rsidRPr="00971917">
              <w:rPr>
                <w:rStyle w:val="FontStyle59"/>
              </w:rPr>
              <w:t>2010</w:t>
            </w:r>
          </w:p>
        </w:tc>
        <w:tc>
          <w:tcPr>
            <w:tcW w:w="108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2"/>
              <w:widowControl/>
              <w:ind w:left="230"/>
              <w:rPr>
                <w:rStyle w:val="FontStyle59"/>
              </w:rPr>
            </w:pPr>
            <w:r w:rsidRPr="00971917">
              <w:rPr>
                <w:rStyle w:val="FontStyle59"/>
              </w:rPr>
              <w:t>2011</w:t>
            </w:r>
          </w:p>
        </w:tc>
        <w:tc>
          <w:tcPr>
            <w:tcW w:w="126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2"/>
              <w:widowControl/>
              <w:jc w:val="center"/>
              <w:rPr>
                <w:rStyle w:val="FontStyle59"/>
              </w:rPr>
            </w:pPr>
            <w:r w:rsidRPr="00971917">
              <w:rPr>
                <w:rStyle w:val="FontStyle59"/>
              </w:rPr>
              <w:t>2012</w:t>
            </w:r>
          </w:p>
        </w:tc>
        <w:tc>
          <w:tcPr>
            <w:tcW w:w="126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2"/>
              <w:widowControl/>
              <w:jc w:val="center"/>
              <w:rPr>
                <w:rStyle w:val="FontStyle59"/>
              </w:rPr>
            </w:pPr>
            <w:r w:rsidRPr="00971917">
              <w:rPr>
                <w:rStyle w:val="FontStyle59"/>
              </w:rPr>
              <w:t>2013</w:t>
            </w:r>
          </w:p>
        </w:tc>
        <w:tc>
          <w:tcPr>
            <w:tcW w:w="1473"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2"/>
              <w:widowControl/>
              <w:jc w:val="center"/>
              <w:rPr>
                <w:rStyle w:val="FontStyle59"/>
              </w:rPr>
            </w:pPr>
            <w:r w:rsidRPr="00971917">
              <w:rPr>
                <w:rStyle w:val="FontStyle59"/>
              </w:rPr>
              <w:t>2014 (план)</w:t>
            </w:r>
          </w:p>
        </w:tc>
      </w:tr>
      <w:tr w:rsidR="00504EF5" w:rsidRPr="00971917" w:rsidTr="00704B6C">
        <w:tblPrEx>
          <w:tblCellMar>
            <w:top w:w="0" w:type="dxa"/>
            <w:bottom w:w="0" w:type="dxa"/>
          </w:tblCellMar>
        </w:tblPrEx>
        <w:trPr>
          <w:trHeight w:val="287"/>
        </w:trPr>
        <w:tc>
          <w:tcPr>
            <w:tcW w:w="360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5"/>
              <w:widowControl/>
              <w:rPr>
                <w:rStyle w:val="FontStyle49"/>
              </w:rPr>
            </w:pPr>
            <w:r w:rsidRPr="00971917">
              <w:rPr>
                <w:rStyle w:val="FontStyle49"/>
              </w:rPr>
              <w:t>Принято ТБО на переработку, т/год</w:t>
            </w:r>
          </w:p>
          <w:p w:rsidR="00504EF5" w:rsidRPr="00971917" w:rsidRDefault="00504EF5" w:rsidP="00704B6C">
            <w:pPr>
              <w:pStyle w:val="Style15"/>
              <w:widowControl/>
              <w:rPr>
                <w:rStyle w:val="FontStyle49"/>
              </w:rPr>
            </w:pPr>
            <w:r w:rsidRPr="00971917">
              <w:rPr>
                <w:rStyle w:val="FontStyle49"/>
              </w:rPr>
              <w:t xml:space="preserve">в т.ч. </w:t>
            </w:r>
          </w:p>
          <w:p w:rsidR="00504EF5" w:rsidRPr="00971917" w:rsidRDefault="00504EF5" w:rsidP="00704B6C">
            <w:pPr>
              <w:pStyle w:val="Style15"/>
              <w:widowControl/>
              <w:rPr>
                <w:rStyle w:val="FontStyle49"/>
              </w:rPr>
            </w:pPr>
            <w:r w:rsidRPr="00971917">
              <w:rPr>
                <w:rStyle w:val="FontStyle49"/>
              </w:rPr>
              <w:t>с территории МО г.Мурманск</w:t>
            </w:r>
          </w:p>
        </w:tc>
        <w:tc>
          <w:tcPr>
            <w:tcW w:w="1260" w:type="dxa"/>
            <w:tcBorders>
              <w:top w:val="single" w:sz="6" w:space="0" w:color="auto"/>
              <w:left w:val="single" w:sz="6" w:space="0" w:color="auto"/>
              <w:bottom w:val="single" w:sz="6" w:space="0" w:color="auto"/>
              <w:right w:val="single" w:sz="6" w:space="0" w:color="auto"/>
            </w:tcBorders>
            <w:vAlign w:val="center"/>
          </w:tcPr>
          <w:p w:rsidR="00504EF5" w:rsidRPr="00971917" w:rsidRDefault="00504EF5" w:rsidP="00704B6C">
            <w:pPr>
              <w:pStyle w:val="Style15"/>
              <w:widowControl/>
              <w:jc w:val="center"/>
              <w:rPr>
                <w:rStyle w:val="FontStyle49"/>
              </w:rPr>
            </w:pPr>
            <w:r w:rsidRPr="00971917">
              <w:rPr>
                <w:rStyle w:val="FontStyle49"/>
              </w:rPr>
              <w:t>85600</w:t>
            </w:r>
          </w:p>
          <w:p w:rsidR="00504EF5" w:rsidRPr="00971917" w:rsidRDefault="00504EF5" w:rsidP="00704B6C">
            <w:pPr>
              <w:pStyle w:val="Style15"/>
              <w:widowControl/>
              <w:jc w:val="center"/>
              <w:rPr>
                <w:rStyle w:val="FontStyle49"/>
              </w:rPr>
            </w:pPr>
          </w:p>
          <w:p w:rsidR="00504EF5" w:rsidRPr="00971917" w:rsidRDefault="00504EF5" w:rsidP="00704B6C">
            <w:pPr>
              <w:pStyle w:val="Style15"/>
              <w:widowControl/>
              <w:jc w:val="center"/>
              <w:rPr>
                <w:rStyle w:val="FontStyle49"/>
              </w:rPr>
            </w:pPr>
            <w:r w:rsidRPr="00971917">
              <w:rPr>
                <w:rStyle w:val="FontStyle49"/>
              </w:rPr>
              <w:t>61400</w:t>
            </w:r>
          </w:p>
        </w:tc>
        <w:tc>
          <w:tcPr>
            <w:tcW w:w="1080" w:type="dxa"/>
            <w:tcBorders>
              <w:top w:val="single" w:sz="6" w:space="0" w:color="auto"/>
              <w:left w:val="single" w:sz="6" w:space="0" w:color="auto"/>
              <w:bottom w:val="single" w:sz="6" w:space="0" w:color="auto"/>
              <w:right w:val="single" w:sz="6" w:space="0" w:color="auto"/>
            </w:tcBorders>
            <w:vAlign w:val="center"/>
          </w:tcPr>
          <w:p w:rsidR="00504EF5" w:rsidRPr="00971917" w:rsidRDefault="00504EF5" w:rsidP="00704B6C">
            <w:pPr>
              <w:pStyle w:val="Style15"/>
              <w:widowControl/>
              <w:jc w:val="center"/>
              <w:rPr>
                <w:rStyle w:val="FontStyle49"/>
              </w:rPr>
            </w:pPr>
            <w:r w:rsidRPr="00971917">
              <w:rPr>
                <w:rStyle w:val="FontStyle49"/>
              </w:rPr>
              <w:t>84097,0</w:t>
            </w:r>
          </w:p>
          <w:p w:rsidR="00504EF5" w:rsidRPr="00971917" w:rsidRDefault="00504EF5" w:rsidP="00704B6C">
            <w:pPr>
              <w:pStyle w:val="Style15"/>
              <w:widowControl/>
              <w:jc w:val="center"/>
              <w:rPr>
                <w:rStyle w:val="FontStyle49"/>
              </w:rPr>
            </w:pPr>
          </w:p>
          <w:p w:rsidR="00504EF5" w:rsidRPr="00971917" w:rsidRDefault="00504EF5" w:rsidP="00704B6C">
            <w:pPr>
              <w:pStyle w:val="Style15"/>
              <w:widowControl/>
              <w:jc w:val="center"/>
              <w:rPr>
                <w:rStyle w:val="FontStyle49"/>
              </w:rPr>
            </w:pPr>
            <w:r w:rsidRPr="00971917">
              <w:rPr>
                <w:rStyle w:val="FontStyle49"/>
              </w:rPr>
              <w:t>62300</w:t>
            </w:r>
          </w:p>
        </w:tc>
        <w:tc>
          <w:tcPr>
            <w:tcW w:w="1260" w:type="dxa"/>
            <w:tcBorders>
              <w:top w:val="single" w:sz="6" w:space="0" w:color="auto"/>
              <w:left w:val="single" w:sz="6" w:space="0" w:color="auto"/>
              <w:bottom w:val="single" w:sz="6" w:space="0" w:color="auto"/>
              <w:right w:val="single" w:sz="6" w:space="0" w:color="auto"/>
            </w:tcBorders>
            <w:vAlign w:val="center"/>
          </w:tcPr>
          <w:p w:rsidR="00504EF5" w:rsidRPr="00971917" w:rsidRDefault="00504EF5" w:rsidP="00704B6C">
            <w:pPr>
              <w:pStyle w:val="Style15"/>
              <w:widowControl/>
              <w:jc w:val="center"/>
              <w:rPr>
                <w:rStyle w:val="FontStyle49"/>
              </w:rPr>
            </w:pPr>
            <w:r w:rsidRPr="00971917">
              <w:rPr>
                <w:rStyle w:val="FontStyle49"/>
              </w:rPr>
              <w:t>88361,88</w:t>
            </w:r>
          </w:p>
          <w:p w:rsidR="00504EF5" w:rsidRPr="00971917" w:rsidRDefault="00504EF5" w:rsidP="00704B6C">
            <w:pPr>
              <w:pStyle w:val="Style15"/>
              <w:widowControl/>
              <w:jc w:val="center"/>
              <w:rPr>
                <w:rStyle w:val="FontStyle49"/>
              </w:rPr>
            </w:pPr>
          </w:p>
          <w:p w:rsidR="00504EF5" w:rsidRPr="00971917" w:rsidRDefault="00504EF5" w:rsidP="00704B6C">
            <w:pPr>
              <w:pStyle w:val="Style15"/>
              <w:widowControl/>
              <w:jc w:val="center"/>
              <w:rPr>
                <w:rStyle w:val="FontStyle49"/>
              </w:rPr>
            </w:pPr>
            <w:r w:rsidRPr="00971917">
              <w:rPr>
                <w:rStyle w:val="FontStyle49"/>
              </w:rPr>
              <w:t>65700</w:t>
            </w:r>
          </w:p>
        </w:tc>
        <w:tc>
          <w:tcPr>
            <w:tcW w:w="1260"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5"/>
              <w:widowControl/>
              <w:jc w:val="center"/>
              <w:rPr>
                <w:rStyle w:val="FontStyle49"/>
              </w:rPr>
            </w:pPr>
            <w:r w:rsidRPr="00971917">
              <w:rPr>
                <w:rStyle w:val="FontStyle49"/>
              </w:rPr>
              <w:t>85600</w:t>
            </w:r>
          </w:p>
          <w:p w:rsidR="00504EF5" w:rsidRPr="00971917" w:rsidRDefault="00504EF5" w:rsidP="00704B6C">
            <w:pPr>
              <w:pStyle w:val="Style15"/>
              <w:widowControl/>
              <w:jc w:val="center"/>
              <w:rPr>
                <w:rStyle w:val="FontStyle49"/>
              </w:rPr>
            </w:pPr>
          </w:p>
          <w:p w:rsidR="00504EF5" w:rsidRPr="00971917" w:rsidRDefault="00504EF5" w:rsidP="00704B6C">
            <w:pPr>
              <w:pStyle w:val="Style15"/>
              <w:widowControl/>
              <w:jc w:val="center"/>
              <w:rPr>
                <w:rStyle w:val="FontStyle49"/>
              </w:rPr>
            </w:pPr>
            <w:r w:rsidRPr="00971917">
              <w:rPr>
                <w:rStyle w:val="FontStyle49"/>
              </w:rPr>
              <w:t>61400</w:t>
            </w:r>
          </w:p>
        </w:tc>
        <w:tc>
          <w:tcPr>
            <w:tcW w:w="1473" w:type="dxa"/>
            <w:tcBorders>
              <w:top w:val="single" w:sz="6" w:space="0" w:color="auto"/>
              <w:left w:val="single" w:sz="6" w:space="0" w:color="auto"/>
              <w:bottom w:val="single" w:sz="6" w:space="0" w:color="auto"/>
              <w:right w:val="single" w:sz="6" w:space="0" w:color="auto"/>
            </w:tcBorders>
          </w:tcPr>
          <w:p w:rsidR="00504EF5" w:rsidRPr="00971917" w:rsidRDefault="00504EF5" w:rsidP="00704B6C">
            <w:pPr>
              <w:pStyle w:val="Style15"/>
              <w:widowControl/>
              <w:jc w:val="center"/>
              <w:rPr>
                <w:rStyle w:val="FontStyle49"/>
              </w:rPr>
            </w:pPr>
            <w:r w:rsidRPr="00971917">
              <w:rPr>
                <w:rStyle w:val="FontStyle49"/>
              </w:rPr>
              <w:t>86500</w:t>
            </w:r>
          </w:p>
          <w:p w:rsidR="00504EF5" w:rsidRPr="00971917" w:rsidRDefault="00504EF5" w:rsidP="00704B6C">
            <w:pPr>
              <w:pStyle w:val="Style15"/>
              <w:widowControl/>
              <w:jc w:val="center"/>
              <w:rPr>
                <w:rStyle w:val="FontStyle49"/>
              </w:rPr>
            </w:pPr>
          </w:p>
          <w:p w:rsidR="00504EF5" w:rsidRPr="00971917" w:rsidRDefault="00504EF5" w:rsidP="00704B6C">
            <w:pPr>
              <w:pStyle w:val="Style15"/>
              <w:widowControl/>
              <w:jc w:val="center"/>
              <w:rPr>
                <w:rStyle w:val="FontStyle49"/>
              </w:rPr>
            </w:pPr>
            <w:r w:rsidRPr="00971917">
              <w:rPr>
                <w:rStyle w:val="FontStyle49"/>
              </w:rPr>
              <w:t>62000</w:t>
            </w:r>
          </w:p>
        </w:tc>
      </w:tr>
    </w:tbl>
    <w:p w:rsidR="00504EF5" w:rsidRPr="00044C69" w:rsidRDefault="00504EF5" w:rsidP="00504EF5">
      <w:pPr>
        <w:ind w:firstLine="521"/>
        <w:jc w:val="both"/>
        <w:rPr>
          <w:rFonts w:ascii="Times New Roman" w:hAnsi="Times New Roman"/>
          <w:highlight w:val="magenta"/>
        </w:rPr>
      </w:pPr>
    </w:p>
    <w:p w:rsidR="00504EF5" w:rsidRPr="00DC6C8A" w:rsidRDefault="00504EF5" w:rsidP="00504EF5">
      <w:pPr>
        <w:ind w:firstLine="521"/>
        <w:contextualSpacing/>
        <w:jc w:val="both"/>
        <w:rPr>
          <w:rFonts w:ascii="Times New Roman" w:hAnsi="Times New Roman"/>
          <w:color w:val="000000"/>
        </w:rPr>
      </w:pPr>
      <w:r w:rsidRPr="00DC6C8A">
        <w:rPr>
          <w:rFonts w:ascii="Times New Roman" w:hAnsi="Times New Roman"/>
          <w:color w:val="000000"/>
        </w:rPr>
        <w:t xml:space="preserve">Кроме того, на территории города имеются несанкционированные места размещения ТБО – несанкционированные свалки. </w:t>
      </w:r>
    </w:p>
    <w:p w:rsidR="00504EF5" w:rsidRPr="00DC6C8A" w:rsidRDefault="00504EF5" w:rsidP="00504EF5">
      <w:pPr>
        <w:ind w:firstLine="521"/>
        <w:contextualSpacing/>
        <w:jc w:val="both"/>
        <w:rPr>
          <w:rFonts w:ascii="Times New Roman" w:hAnsi="Times New Roman"/>
          <w:color w:val="000000"/>
        </w:rPr>
      </w:pPr>
      <w:r w:rsidRPr="00DC6C8A">
        <w:rPr>
          <w:rFonts w:ascii="Times New Roman" w:hAnsi="Times New Roman"/>
          <w:color w:val="000000"/>
        </w:rPr>
        <w:t xml:space="preserve">Организация работ по ликвидации несанкционированных свалок осуществляется комитетом по развитию городского хозяйства администрации города Мурманска в рамках выполнения мероприятий, предусмотренных </w:t>
      </w:r>
      <w:r>
        <w:rPr>
          <w:rFonts w:ascii="Times New Roman" w:hAnsi="Times New Roman"/>
          <w:color w:val="000000"/>
        </w:rPr>
        <w:t>муниципальной</w:t>
      </w:r>
      <w:r w:rsidRPr="00DC6C8A">
        <w:rPr>
          <w:rFonts w:ascii="Times New Roman" w:hAnsi="Times New Roman"/>
          <w:color w:val="000000"/>
        </w:rPr>
        <w:t xml:space="preserve"> программой. Кроме того, для предотвращения повторного возникновения ликвидированных несанкционированных свалок возводятся преграды в виде валов, а также устанавливаются камеры видеонаблюдения и щиты, запрещающие складирование мусора и организацию несанкционированных свалок.    </w:t>
      </w:r>
    </w:p>
    <w:p w:rsidR="00504EF5" w:rsidRPr="00685452" w:rsidRDefault="00504EF5" w:rsidP="00504EF5">
      <w:pPr>
        <w:ind w:firstLine="521"/>
        <w:jc w:val="both"/>
        <w:rPr>
          <w:rFonts w:ascii="Times New Roman" w:hAnsi="Times New Roman"/>
        </w:rPr>
      </w:pPr>
    </w:p>
    <w:p w:rsidR="00504EF5" w:rsidRPr="00685452" w:rsidRDefault="00504EF5" w:rsidP="00504EF5">
      <w:pPr>
        <w:jc w:val="both"/>
        <w:rPr>
          <w:rFonts w:ascii="Times New Roman" w:hAnsi="Times New Roman"/>
        </w:rPr>
      </w:pPr>
      <w:r w:rsidRPr="00685452">
        <w:rPr>
          <w:rFonts w:ascii="Times New Roman" w:hAnsi="Times New Roman"/>
        </w:rPr>
        <w:t>Таблица 3.38 – Данные по несанкционированным свалкам г</w:t>
      </w:r>
      <w:r>
        <w:rPr>
          <w:rFonts w:ascii="Times New Roman" w:hAnsi="Times New Roman"/>
        </w:rPr>
        <w:t>орода</w:t>
      </w:r>
      <w:r w:rsidRPr="00685452">
        <w:rPr>
          <w:rFonts w:ascii="Times New Roman" w:hAnsi="Times New Roman"/>
        </w:rPr>
        <w:t xml:space="preserve"> Му</w:t>
      </w:r>
      <w:r w:rsidRPr="00685452">
        <w:rPr>
          <w:rFonts w:ascii="Times New Roman" w:hAnsi="Times New Roman"/>
        </w:rPr>
        <w:t>р</w:t>
      </w:r>
      <w:r w:rsidRPr="00685452">
        <w:rPr>
          <w:rFonts w:ascii="Times New Roman" w:hAnsi="Times New Roman"/>
        </w:rPr>
        <w:t>манска</w:t>
      </w:r>
    </w:p>
    <w:p w:rsidR="00504EF5" w:rsidRPr="00685452" w:rsidRDefault="00504EF5" w:rsidP="00504EF5">
      <w:pPr>
        <w:jc w:val="both"/>
        <w:rPr>
          <w:rFonts w:ascii="Times New Roman" w:hAnsi="Times New Roman"/>
        </w:rPr>
      </w:pPr>
    </w:p>
    <w:tbl>
      <w:tblPr>
        <w:tblW w:w="9811" w:type="dxa"/>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5058"/>
        <w:gridCol w:w="593"/>
        <w:gridCol w:w="793"/>
        <w:gridCol w:w="1007"/>
        <w:gridCol w:w="900"/>
        <w:gridCol w:w="900"/>
      </w:tblGrid>
      <w:tr w:rsidR="00504EF5" w:rsidRPr="00685452" w:rsidTr="00704B6C">
        <w:trPr>
          <w:trHeight w:val="375"/>
          <w:tblHeader/>
          <w:jc w:val="center"/>
        </w:trPr>
        <w:tc>
          <w:tcPr>
            <w:tcW w:w="560" w:type="dxa"/>
            <w:shd w:val="clear" w:color="auto" w:fill="auto"/>
            <w:noWrap/>
            <w:vAlign w:val="bottom"/>
          </w:tcPr>
          <w:p w:rsidR="00504EF5" w:rsidRPr="00685452" w:rsidRDefault="00504EF5" w:rsidP="00704B6C">
            <w:pPr>
              <w:rPr>
                <w:rFonts w:ascii="Times New Roman" w:hAnsi="Times New Roman"/>
                <w:b/>
                <w:sz w:val="20"/>
                <w:szCs w:val="20"/>
              </w:rPr>
            </w:pPr>
            <w:r w:rsidRPr="00685452">
              <w:rPr>
                <w:rFonts w:ascii="Times New Roman" w:hAnsi="Times New Roman"/>
                <w:b/>
                <w:sz w:val="20"/>
                <w:szCs w:val="20"/>
              </w:rPr>
              <w:lastRenderedPageBreak/>
              <w:t>№ пп.</w:t>
            </w:r>
          </w:p>
        </w:tc>
        <w:tc>
          <w:tcPr>
            <w:tcW w:w="5058" w:type="dxa"/>
            <w:shd w:val="clear" w:color="auto" w:fill="auto"/>
            <w:noWrap/>
            <w:vAlign w:val="bottom"/>
          </w:tcPr>
          <w:p w:rsidR="00504EF5" w:rsidRPr="00685452" w:rsidRDefault="00504EF5" w:rsidP="00704B6C">
            <w:pPr>
              <w:jc w:val="center"/>
              <w:rPr>
                <w:rFonts w:ascii="Times New Roman" w:hAnsi="Times New Roman"/>
                <w:b/>
                <w:sz w:val="20"/>
                <w:szCs w:val="20"/>
              </w:rPr>
            </w:pPr>
            <w:r w:rsidRPr="00685452">
              <w:rPr>
                <w:rFonts w:ascii="Times New Roman" w:hAnsi="Times New Roman"/>
                <w:b/>
                <w:sz w:val="20"/>
                <w:szCs w:val="20"/>
              </w:rPr>
              <w:t>Наименование показателя</w:t>
            </w:r>
          </w:p>
        </w:tc>
        <w:tc>
          <w:tcPr>
            <w:tcW w:w="593" w:type="dxa"/>
            <w:shd w:val="clear" w:color="auto" w:fill="auto"/>
            <w:noWrap/>
            <w:vAlign w:val="bottom"/>
          </w:tcPr>
          <w:p w:rsidR="00504EF5" w:rsidRPr="00685452" w:rsidRDefault="00504EF5" w:rsidP="00704B6C">
            <w:pPr>
              <w:rPr>
                <w:rFonts w:ascii="Times New Roman" w:hAnsi="Times New Roman"/>
                <w:b/>
                <w:sz w:val="20"/>
                <w:szCs w:val="20"/>
              </w:rPr>
            </w:pPr>
            <w:r w:rsidRPr="00685452">
              <w:rPr>
                <w:rFonts w:ascii="Times New Roman" w:hAnsi="Times New Roman"/>
                <w:b/>
                <w:spacing w:val="-18"/>
                <w:sz w:val="20"/>
                <w:szCs w:val="20"/>
              </w:rPr>
              <w:t>Ед. изм</w:t>
            </w:r>
            <w:r w:rsidRPr="00685452">
              <w:rPr>
                <w:rFonts w:ascii="Times New Roman" w:hAnsi="Times New Roman"/>
                <w:b/>
                <w:sz w:val="20"/>
                <w:szCs w:val="20"/>
              </w:rPr>
              <w:t> </w:t>
            </w:r>
          </w:p>
        </w:tc>
        <w:tc>
          <w:tcPr>
            <w:tcW w:w="793" w:type="dxa"/>
            <w:shd w:val="clear" w:color="auto" w:fill="auto"/>
            <w:noWrap/>
            <w:vAlign w:val="bottom"/>
          </w:tcPr>
          <w:p w:rsidR="00504EF5" w:rsidRPr="00685452" w:rsidRDefault="00504EF5" w:rsidP="00704B6C">
            <w:pPr>
              <w:jc w:val="center"/>
              <w:rPr>
                <w:rFonts w:ascii="Times New Roman" w:hAnsi="Times New Roman"/>
                <w:b/>
                <w:sz w:val="20"/>
                <w:szCs w:val="20"/>
              </w:rPr>
            </w:pPr>
            <w:r w:rsidRPr="00685452">
              <w:rPr>
                <w:rFonts w:ascii="Times New Roman" w:hAnsi="Times New Roman"/>
                <w:b/>
                <w:sz w:val="20"/>
                <w:szCs w:val="20"/>
              </w:rPr>
              <w:t>2010</w:t>
            </w:r>
          </w:p>
        </w:tc>
        <w:tc>
          <w:tcPr>
            <w:tcW w:w="1007" w:type="dxa"/>
            <w:shd w:val="clear" w:color="auto" w:fill="auto"/>
            <w:noWrap/>
            <w:vAlign w:val="bottom"/>
          </w:tcPr>
          <w:p w:rsidR="00504EF5" w:rsidRPr="00685452" w:rsidRDefault="00504EF5" w:rsidP="00704B6C">
            <w:pPr>
              <w:jc w:val="center"/>
              <w:rPr>
                <w:rFonts w:ascii="Times New Roman" w:hAnsi="Times New Roman"/>
                <w:b/>
                <w:sz w:val="20"/>
                <w:szCs w:val="20"/>
              </w:rPr>
            </w:pPr>
            <w:r w:rsidRPr="00685452">
              <w:rPr>
                <w:rFonts w:ascii="Times New Roman" w:hAnsi="Times New Roman"/>
                <w:b/>
                <w:sz w:val="20"/>
                <w:szCs w:val="20"/>
              </w:rPr>
              <w:t>2011</w:t>
            </w:r>
          </w:p>
        </w:tc>
        <w:tc>
          <w:tcPr>
            <w:tcW w:w="900" w:type="dxa"/>
            <w:shd w:val="clear" w:color="auto" w:fill="auto"/>
            <w:noWrap/>
            <w:vAlign w:val="bottom"/>
          </w:tcPr>
          <w:p w:rsidR="00504EF5" w:rsidRPr="00685452" w:rsidRDefault="00504EF5" w:rsidP="00704B6C">
            <w:pPr>
              <w:jc w:val="center"/>
              <w:rPr>
                <w:rFonts w:ascii="Times New Roman" w:hAnsi="Times New Roman"/>
                <w:b/>
                <w:sz w:val="20"/>
                <w:szCs w:val="20"/>
              </w:rPr>
            </w:pPr>
            <w:r w:rsidRPr="00685452">
              <w:rPr>
                <w:rFonts w:ascii="Times New Roman" w:hAnsi="Times New Roman"/>
                <w:b/>
                <w:sz w:val="20"/>
                <w:szCs w:val="20"/>
              </w:rPr>
              <w:t>2012</w:t>
            </w:r>
          </w:p>
        </w:tc>
        <w:tc>
          <w:tcPr>
            <w:tcW w:w="900" w:type="dxa"/>
            <w:shd w:val="clear" w:color="auto" w:fill="auto"/>
            <w:noWrap/>
            <w:vAlign w:val="bottom"/>
          </w:tcPr>
          <w:p w:rsidR="00504EF5" w:rsidRPr="00685452" w:rsidRDefault="00504EF5" w:rsidP="00704B6C">
            <w:pPr>
              <w:jc w:val="center"/>
              <w:rPr>
                <w:rFonts w:ascii="Times New Roman" w:hAnsi="Times New Roman"/>
                <w:b/>
                <w:sz w:val="20"/>
                <w:szCs w:val="20"/>
              </w:rPr>
            </w:pPr>
            <w:r w:rsidRPr="00685452">
              <w:rPr>
                <w:rFonts w:ascii="Times New Roman" w:hAnsi="Times New Roman"/>
                <w:b/>
                <w:sz w:val="20"/>
                <w:szCs w:val="20"/>
              </w:rPr>
              <w:t>2013</w:t>
            </w:r>
          </w:p>
        </w:tc>
      </w:tr>
      <w:tr w:rsidR="00504EF5" w:rsidRPr="00685452" w:rsidTr="00704B6C">
        <w:trPr>
          <w:jc w:val="center"/>
        </w:trPr>
        <w:tc>
          <w:tcPr>
            <w:tcW w:w="560" w:type="dxa"/>
            <w:shd w:val="clear" w:color="auto" w:fill="auto"/>
            <w:noWrap/>
            <w:vAlign w:val="center"/>
          </w:tcPr>
          <w:p w:rsidR="00504EF5" w:rsidRPr="00685452" w:rsidRDefault="00504EF5" w:rsidP="00704B6C">
            <w:pPr>
              <w:jc w:val="center"/>
              <w:rPr>
                <w:rFonts w:ascii="Times New Roman" w:hAnsi="Times New Roman"/>
                <w:sz w:val="20"/>
                <w:szCs w:val="20"/>
              </w:rPr>
            </w:pPr>
            <w:r w:rsidRPr="00685452">
              <w:rPr>
                <w:rFonts w:ascii="Times New Roman" w:hAnsi="Times New Roman"/>
                <w:spacing w:val="-5"/>
                <w:sz w:val="20"/>
                <w:szCs w:val="20"/>
              </w:rPr>
              <w:t>1</w:t>
            </w:r>
          </w:p>
        </w:tc>
        <w:tc>
          <w:tcPr>
            <w:tcW w:w="5058" w:type="dxa"/>
            <w:shd w:val="clear" w:color="auto" w:fill="auto"/>
            <w:noWrap/>
            <w:vAlign w:val="center"/>
          </w:tcPr>
          <w:p w:rsidR="00504EF5" w:rsidRPr="00685452" w:rsidRDefault="00504EF5" w:rsidP="00704B6C">
            <w:pPr>
              <w:rPr>
                <w:rFonts w:ascii="Times New Roman" w:hAnsi="Times New Roman"/>
                <w:sz w:val="20"/>
                <w:szCs w:val="20"/>
              </w:rPr>
            </w:pPr>
            <w:r w:rsidRPr="00685452">
              <w:rPr>
                <w:rFonts w:ascii="Times New Roman" w:hAnsi="Times New Roman"/>
                <w:sz w:val="20"/>
                <w:szCs w:val="20"/>
              </w:rPr>
              <w:t xml:space="preserve">Количество </w:t>
            </w:r>
            <w:r>
              <w:rPr>
                <w:rFonts w:ascii="Times New Roman" w:hAnsi="Times New Roman"/>
                <w:sz w:val="20"/>
                <w:szCs w:val="20"/>
              </w:rPr>
              <w:t>ликвидированных несанкционированных свалок</w:t>
            </w:r>
            <w:r w:rsidRPr="00685452">
              <w:rPr>
                <w:rFonts w:ascii="Times New Roman" w:hAnsi="Times New Roman"/>
                <w:sz w:val="20"/>
                <w:szCs w:val="20"/>
              </w:rPr>
              <w:t xml:space="preserve"> отходов</w:t>
            </w:r>
          </w:p>
        </w:tc>
        <w:tc>
          <w:tcPr>
            <w:tcW w:w="593" w:type="dxa"/>
            <w:shd w:val="clear" w:color="auto" w:fill="FFFFFF"/>
            <w:vAlign w:val="center"/>
          </w:tcPr>
          <w:p w:rsidR="00504EF5" w:rsidRPr="00685452" w:rsidRDefault="00504EF5" w:rsidP="00704B6C">
            <w:pPr>
              <w:jc w:val="center"/>
              <w:rPr>
                <w:rFonts w:ascii="Times New Roman" w:hAnsi="Times New Roman"/>
                <w:spacing w:val="-18"/>
                <w:sz w:val="20"/>
                <w:szCs w:val="20"/>
              </w:rPr>
            </w:pPr>
            <w:r w:rsidRPr="00685452">
              <w:rPr>
                <w:rFonts w:ascii="Times New Roman" w:hAnsi="Times New Roman"/>
                <w:sz w:val="20"/>
                <w:szCs w:val="20"/>
              </w:rPr>
              <w:t>шт.</w:t>
            </w:r>
          </w:p>
        </w:tc>
        <w:tc>
          <w:tcPr>
            <w:tcW w:w="793" w:type="dxa"/>
            <w:shd w:val="clear" w:color="auto" w:fill="FFFFFF"/>
            <w:vAlign w:val="center"/>
          </w:tcPr>
          <w:p w:rsidR="00504EF5" w:rsidRPr="00685452" w:rsidRDefault="00504EF5" w:rsidP="00704B6C">
            <w:pPr>
              <w:jc w:val="center"/>
              <w:rPr>
                <w:rFonts w:ascii="Times New Roman" w:hAnsi="Times New Roman"/>
                <w:sz w:val="20"/>
                <w:szCs w:val="20"/>
              </w:rPr>
            </w:pPr>
            <w:r w:rsidRPr="00685452">
              <w:rPr>
                <w:rFonts w:ascii="Times New Roman" w:hAnsi="Times New Roman"/>
                <w:sz w:val="20"/>
                <w:szCs w:val="20"/>
              </w:rPr>
              <w:t>1</w:t>
            </w:r>
            <w:r>
              <w:rPr>
                <w:rFonts w:ascii="Times New Roman" w:hAnsi="Times New Roman"/>
                <w:sz w:val="20"/>
                <w:szCs w:val="20"/>
              </w:rPr>
              <w:t>2</w:t>
            </w:r>
          </w:p>
        </w:tc>
        <w:tc>
          <w:tcPr>
            <w:tcW w:w="1007" w:type="dxa"/>
            <w:shd w:val="clear" w:color="auto" w:fill="FFFFFF"/>
            <w:vAlign w:val="center"/>
          </w:tcPr>
          <w:p w:rsidR="00504EF5" w:rsidRPr="00685452" w:rsidRDefault="00504EF5" w:rsidP="00704B6C">
            <w:pPr>
              <w:jc w:val="center"/>
              <w:rPr>
                <w:rFonts w:ascii="Times New Roman" w:hAnsi="Times New Roman"/>
                <w:sz w:val="20"/>
                <w:szCs w:val="20"/>
              </w:rPr>
            </w:pPr>
            <w:r>
              <w:rPr>
                <w:rFonts w:ascii="Times New Roman" w:hAnsi="Times New Roman"/>
                <w:sz w:val="20"/>
                <w:szCs w:val="20"/>
              </w:rPr>
              <w:t>45</w:t>
            </w:r>
          </w:p>
        </w:tc>
        <w:tc>
          <w:tcPr>
            <w:tcW w:w="900" w:type="dxa"/>
            <w:shd w:val="clear" w:color="auto" w:fill="FFFFFF"/>
            <w:vAlign w:val="center"/>
          </w:tcPr>
          <w:p w:rsidR="00504EF5" w:rsidRPr="00685452" w:rsidRDefault="00504EF5" w:rsidP="00704B6C">
            <w:pPr>
              <w:jc w:val="center"/>
              <w:rPr>
                <w:rFonts w:ascii="Times New Roman" w:hAnsi="Times New Roman"/>
                <w:sz w:val="20"/>
                <w:szCs w:val="20"/>
              </w:rPr>
            </w:pPr>
            <w:r>
              <w:rPr>
                <w:rFonts w:ascii="Times New Roman" w:hAnsi="Times New Roman"/>
                <w:sz w:val="20"/>
                <w:szCs w:val="20"/>
              </w:rPr>
              <w:t>37</w:t>
            </w:r>
          </w:p>
        </w:tc>
        <w:tc>
          <w:tcPr>
            <w:tcW w:w="900" w:type="dxa"/>
            <w:shd w:val="clear" w:color="auto" w:fill="FFFFFF"/>
            <w:vAlign w:val="center"/>
          </w:tcPr>
          <w:p w:rsidR="00504EF5" w:rsidRPr="00685452" w:rsidRDefault="00504EF5" w:rsidP="00704B6C">
            <w:pPr>
              <w:jc w:val="center"/>
              <w:rPr>
                <w:rFonts w:ascii="Times New Roman" w:hAnsi="Times New Roman"/>
                <w:sz w:val="20"/>
                <w:szCs w:val="20"/>
                <w:lang w:val="en-US"/>
              </w:rPr>
            </w:pPr>
            <w:r>
              <w:rPr>
                <w:rFonts w:ascii="Times New Roman" w:hAnsi="Times New Roman"/>
                <w:sz w:val="20"/>
                <w:szCs w:val="20"/>
              </w:rPr>
              <w:t>78</w:t>
            </w:r>
          </w:p>
        </w:tc>
      </w:tr>
      <w:tr w:rsidR="00504EF5" w:rsidRPr="00685452" w:rsidTr="00704B6C">
        <w:trPr>
          <w:jc w:val="center"/>
        </w:trPr>
        <w:tc>
          <w:tcPr>
            <w:tcW w:w="560" w:type="dxa"/>
            <w:shd w:val="clear" w:color="auto" w:fill="auto"/>
            <w:noWrap/>
            <w:vAlign w:val="center"/>
          </w:tcPr>
          <w:p w:rsidR="00504EF5" w:rsidRPr="00685452" w:rsidRDefault="00504EF5" w:rsidP="00704B6C">
            <w:pPr>
              <w:jc w:val="center"/>
              <w:rPr>
                <w:rFonts w:ascii="Times New Roman" w:hAnsi="Times New Roman"/>
                <w:sz w:val="20"/>
                <w:szCs w:val="20"/>
              </w:rPr>
            </w:pPr>
            <w:r w:rsidRPr="00685452">
              <w:rPr>
                <w:rFonts w:ascii="Times New Roman" w:hAnsi="Times New Roman"/>
                <w:sz w:val="20"/>
                <w:szCs w:val="20"/>
              </w:rPr>
              <w:t>2</w:t>
            </w:r>
          </w:p>
        </w:tc>
        <w:tc>
          <w:tcPr>
            <w:tcW w:w="5058" w:type="dxa"/>
            <w:shd w:val="clear" w:color="auto" w:fill="auto"/>
            <w:noWrap/>
            <w:vAlign w:val="center"/>
          </w:tcPr>
          <w:p w:rsidR="00504EF5" w:rsidRPr="00685452" w:rsidRDefault="00504EF5" w:rsidP="00704B6C">
            <w:pPr>
              <w:rPr>
                <w:rFonts w:ascii="Times New Roman" w:hAnsi="Times New Roman"/>
                <w:sz w:val="20"/>
                <w:szCs w:val="20"/>
              </w:rPr>
            </w:pPr>
            <w:r w:rsidRPr="00685452">
              <w:rPr>
                <w:rFonts w:ascii="Times New Roman" w:hAnsi="Times New Roman"/>
                <w:sz w:val="20"/>
                <w:szCs w:val="20"/>
              </w:rPr>
              <w:t>Объем ТБО вывезенных с несанкционирова</w:t>
            </w:r>
            <w:r w:rsidRPr="00685452">
              <w:rPr>
                <w:rFonts w:ascii="Times New Roman" w:hAnsi="Times New Roman"/>
                <w:sz w:val="20"/>
                <w:szCs w:val="20"/>
              </w:rPr>
              <w:t>н</w:t>
            </w:r>
            <w:r w:rsidRPr="00685452">
              <w:rPr>
                <w:rFonts w:ascii="Times New Roman" w:hAnsi="Times New Roman"/>
                <w:sz w:val="20"/>
                <w:szCs w:val="20"/>
              </w:rPr>
              <w:t xml:space="preserve">ных </w:t>
            </w:r>
            <w:r>
              <w:rPr>
                <w:rFonts w:ascii="Times New Roman" w:hAnsi="Times New Roman"/>
                <w:sz w:val="20"/>
                <w:szCs w:val="20"/>
              </w:rPr>
              <w:t>свалок</w:t>
            </w:r>
            <w:r w:rsidRPr="00685452">
              <w:rPr>
                <w:rFonts w:ascii="Times New Roman" w:hAnsi="Times New Roman"/>
                <w:sz w:val="20"/>
                <w:szCs w:val="20"/>
              </w:rPr>
              <w:t xml:space="preserve"> отходов</w:t>
            </w:r>
          </w:p>
        </w:tc>
        <w:tc>
          <w:tcPr>
            <w:tcW w:w="593" w:type="dxa"/>
            <w:shd w:val="clear" w:color="auto" w:fill="FFFFFF"/>
            <w:vAlign w:val="center"/>
          </w:tcPr>
          <w:p w:rsidR="00504EF5" w:rsidRPr="00685452" w:rsidRDefault="00504EF5" w:rsidP="00704B6C">
            <w:pPr>
              <w:jc w:val="center"/>
              <w:rPr>
                <w:rFonts w:ascii="Times New Roman" w:hAnsi="Times New Roman"/>
                <w:sz w:val="20"/>
                <w:szCs w:val="20"/>
                <w:vertAlign w:val="superscript"/>
              </w:rPr>
            </w:pPr>
            <w:r w:rsidRPr="00685452">
              <w:rPr>
                <w:rFonts w:ascii="Times New Roman" w:hAnsi="Times New Roman"/>
                <w:sz w:val="20"/>
                <w:szCs w:val="20"/>
              </w:rPr>
              <w:t>м</w:t>
            </w:r>
            <w:r w:rsidRPr="00685452">
              <w:rPr>
                <w:rFonts w:ascii="Times New Roman" w:hAnsi="Times New Roman"/>
                <w:sz w:val="20"/>
                <w:szCs w:val="20"/>
                <w:vertAlign w:val="superscript"/>
              </w:rPr>
              <w:t>3</w:t>
            </w:r>
          </w:p>
        </w:tc>
        <w:tc>
          <w:tcPr>
            <w:tcW w:w="793" w:type="dxa"/>
            <w:shd w:val="clear" w:color="auto" w:fill="FFFFFF"/>
            <w:vAlign w:val="center"/>
          </w:tcPr>
          <w:p w:rsidR="00504EF5" w:rsidRPr="00685452" w:rsidRDefault="00504EF5" w:rsidP="00704B6C">
            <w:pPr>
              <w:jc w:val="center"/>
              <w:rPr>
                <w:rFonts w:ascii="Times New Roman" w:hAnsi="Times New Roman"/>
                <w:sz w:val="20"/>
                <w:szCs w:val="20"/>
              </w:rPr>
            </w:pPr>
            <w:r>
              <w:rPr>
                <w:rFonts w:ascii="Times New Roman" w:hAnsi="Times New Roman"/>
                <w:sz w:val="20"/>
                <w:szCs w:val="20"/>
              </w:rPr>
              <w:t>6432</w:t>
            </w:r>
          </w:p>
        </w:tc>
        <w:tc>
          <w:tcPr>
            <w:tcW w:w="1007" w:type="dxa"/>
            <w:shd w:val="clear" w:color="auto" w:fill="FFFFFF"/>
            <w:vAlign w:val="center"/>
          </w:tcPr>
          <w:p w:rsidR="00504EF5" w:rsidRPr="00685452" w:rsidRDefault="00504EF5" w:rsidP="00704B6C">
            <w:pPr>
              <w:jc w:val="center"/>
              <w:rPr>
                <w:rFonts w:ascii="Times New Roman" w:hAnsi="Times New Roman"/>
                <w:sz w:val="20"/>
                <w:szCs w:val="20"/>
              </w:rPr>
            </w:pPr>
            <w:r>
              <w:rPr>
                <w:rFonts w:ascii="Times New Roman" w:hAnsi="Times New Roman"/>
                <w:sz w:val="20"/>
                <w:szCs w:val="20"/>
              </w:rPr>
              <w:t>7500</w:t>
            </w:r>
          </w:p>
        </w:tc>
        <w:tc>
          <w:tcPr>
            <w:tcW w:w="900" w:type="dxa"/>
            <w:shd w:val="clear" w:color="auto" w:fill="FFFFFF"/>
            <w:vAlign w:val="center"/>
          </w:tcPr>
          <w:p w:rsidR="00504EF5" w:rsidRPr="00685452" w:rsidRDefault="00504EF5" w:rsidP="00704B6C">
            <w:pPr>
              <w:jc w:val="center"/>
              <w:rPr>
                <w:rFonts w:ascii="Times New Roman" w:hAnsi="Times New Roman"/>
                <w:sz w:val="20"/>
                <w:szCs w:val="20"/>
              </w:rPr>
            </w:pPr>
            <w:r>
              <w:rPr>
                <w:rFonts w:ascii="Times New Roman" w:hAnsi="Times New Roman"/>
                <w:sz w:val="20"/>
                <w:szCs w:val="20"/>
              </w:rPr>
              <w:t>5726</w:t>
            </w:r>
          </w:p>
        </w:tc>
        <w:tc>
          <w:tcPr>
            <w:tcW w:w="900" w:type="dxa"/>
            <w:shd w:val="clear" w:color="auto" w:fill="FFFFFF"/>
            <w:vAlign w:val="center"/>
          </w:tcPr>
          <w:p w:rsidR="00504EF5" w:rsidRPr="00685452" w:rsidRDefault="00504EF5" w:rsidP="00704B6C">
            <w:pPr>
              <w:jc w:val="center"/>
              <w:rPr>
                <w:rFonts w:ascii="Times New Roman" w:hAnsi="Times New Roman"/>
                <w:sz w:val="20"/>
                <w:szCs w:val="20"/>
              </w:rPr>
            </w:pPr>
            <w:r>
              <w:rPr>
                <w:rFonts w:ascii="Times New Roman" w:hAnsi="Times New Roman"/>
                <w:sz w:val="20"/>
                <w:szCs w:val="20"/>
              </w:rPr>
              <w:t>5403</w:t>
            </w:r>
          </w:p>
        </w:tc>
      </w:tr>
    </w:tbl>
    <w:p w:rsidR="00504EF5" w:rsidRPr="00044C69" w:rsidRDefault="00504EF5" w:rsidP="00504EF5">
      <w:pPr>
        <w:ind w:firstLine="521"/>
        <w:jc w:val="both"/>
        <w:rPr>
          <w:rFonts w:ascii="Times New Roman" w:hAnsi="Times New Roman"/>
          <w:b/>
          <w:highlight w:val="magenta"/>
        </w:rPr>
      </w:pPr>
    </w:p>
    <w:p w:rsidR="00504EF5" w:rsidRDefault="00504EF5" w:rsidP="00504EF5">
      <w:pPr>
        <w:pStyle w:val="20"/>
        <w:numPr>
          <w:ilvl w:val="3"/>
          <w:numId w:val="20"/>
        </w:numPr>
        <w:spacing w:before="0" w:after="0"/>
        <w:ind w:left="0" w:firstLine="0"/>
        <w:rPr>
          <w:rFonts w:ascii="Times New Roman" w:hAnsi="Times New Roman"/>
          <w:sz w:val="24"/>
          <w:szCs w:val="24"/>
        </w:rPr>
      </w:pPr>
      <w:bookmarkStart w:id="84" w:name="_Toc336010454"/>
      <w:r w:rsidRPr="0026418F">
        <w:rPr>
          <w:rFonts w:ascii="Times New Roman" w:hAnsi="Times New Roman"/>
          <w:sz w:val="24"/>
          <w:szCs w:val="24"/>
        </w:rPr>
        <w:t>Оценка существующего резерва и дефицита мощности</w:t>
      </w:r>
      <w:bookmarkEnd w:id="84"/>
    </w:p>
    <w:p w:rsidR="00504EF5" w:rsidRPr="00DC6C8A"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 xml:space="preserve">Эксплуатация существующей свалки осуществляется непрерывно в течение </w:t>
      </w:r>
      <w:r>
        <w:rPr>
          <w:rFonts w:ascii="Times New Roman" w:hAnsi="Times New Roman"/>
          <w:color w:val="000000"/>
        </w:rPr>
        <w:t>сорока</w:t>
      </w:r>
      <w:r w:rsidRPr="00DC6C8A">
        <w:rPr>
          <w:rFonts w:ascii="Times New Roman" w:hAnsi="Times New Roman"/>
          <w:color w:val="000000"/>
        </w:rPr>
        <w:t xml:space="preserve"> лет. Годовой объем поступления отходов порядка 143,7 тыс.м</w:t>
      </w:r>
      <w:r w:rsidRPr="00DC6C8A">
        <w:rPr>
          <w:rFonts w:ascii="Times New Roman" w:hAnsi="Times New Roman"/>
          <w:color w:val="000000"/>
          <w:vertAlign w:val="superscript"/>
        </w:rPr>
        <w:t xml:space="preserve">3 </w:t>
      </w:r>
      <w:r w:rsidRPr="00DC6C8A">
        <w:rPr>
          <w:rFonts w:ascii="Times New Roman" w:hAnsi="Times New Roman"/>
          <w:color w:val="000000"/>
        </w:rPr>
        <w:t>(в том числе г</w:t>
      </w:r>
      <w:r>
        <w:rPr>
          <w:rFonts w:ascii="Times New Roman" w:hAnsi="Times New Roman"/>
          <w:color w:val="000000"/>
        </w:rPr>
        <w:t>ород</w:t>
      </w:r>
      <w:r w:rsidRPr="00DC6C8A">
        <w:rPr>
          <w:rFonts w:ascii="Times New Roman" w:hAnsi="Times New Roman"/>
          <w:color w:val="000000"/>
        </w:rPr>
        <w:t xml:space="preserve"> Мурманск 100 тыс.м</w:t>
      </w:r>
      <w:r w:rsidRPr="00DC6C8A">
        <w:rPr>
          <w:rFonts w:ascii="Times New Roman" w:hAnsi="Times New Roman"/>
          <w:color w:val="000000"/>
          <w:vertAlign w:val="superscript"/>
        </w:rPr>
        <w:t>3</w:t>
      </w:r>
      <w:r w:rsidRPr="00DC6C8A">
        <w:rPr>
          <w:rFonts w:ascii="Times New Roman" w:hAnsi="Times New Roman"/>
          <w:color w:val="000000"/>
        </w:rPr>
        <w:t>), в связи с этим на действующей свалке захоронено ориентировочно более 4,3 млн.</w:t>
      </w:r>
      <w:r>
        <w:rPr>
          <w:rFonts w:ascii="Times New Roman" w:hAnsi="Times New Roman"/>
          <w:color w:val="000000"/>
        </w:rPr>
        <w:t xml:space="preserve"> </w:t>
      </w:r>
      <w:r w:rsidRPr="00DC6C8A">
        <w:rPr>
          <w:rFonts w:ascii="Times New Roman" w:hAnsi="Times New Roman"/>
          <w:color w:val="000000"/>
        </w:rPr>
        <w:t xml:space="preserve">тонн бытовых отходов. </w:t>
      </w:r>
    </w:p>
    <w:p w:rsidR="00504EF5" w:rsidRPr="00DC6C8A"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Расчетным методом определено, что существующая свалка заполнена на 77</w:t>
      </w:r>
      <w:r>
        <w:rPr>
          <w:rFonts w:ascii="Times New Roman" w:hAnsi="Times New Roman"/>
          <w:color w:val="000000"/>
        </w:rPr>
        <w:t xml:space="preserve"> </w:t>
      </w:r>
      <w:r w:rsidRPr="00DC6C8A">
        <w:rPr>
          <w:rFonts w:ascii="Times New Roman" w:hAnsi="Times New Roman"/>
          <w:color w:val="000000"/>
        </w:rPr>
        <w:t>%. Это говорит о том, что при существующем объеме поступления  отходов и бесперебойной работе завода по термической обработк</w:t>
      </w:r>
      <w:r>
        <w:rPr>
          <w:rFonts w:ascii="Times New Roman" w:hAnsi="Times New Roman"/>
          <w:color w:val="000000"/>
        </w:rPr>
        <w:t>е</w:t>
      </w:r>
      <w:r w:rsidRPr="00DC6C8A">
        <w:rPr>
          <w:rFonts w:ascii="Times New Roman" w:hAnsi="Times New Roman"/>
          <w:color w:val="000000"/>
        </w:rPr>
        <w:t xml:space="preserve"> ТБО резерва свалки хватит еще максимум на </w:t>
      </w:r>
      <w:r>
        <w:rPr>
          <w:rFonts w:ascii="Times New Roman" w:hAnsi="Times New Roman"/>
          <w:color w:val="000000"/>
        </w:rPr>
        <w:t>восемнадцать</w:t>
      </w:r>
      <w:r w:rsidRPr="00DC6C8A">
        <w:rPr>
          <w:rFonts w:ascii="Times New Roman" w:hAnsi="Times New Roman"/>
          <w:color w:val="000000"/>
        </w:rPr>
        <w:t xml:space="preserve"> лет.</w:t>
      </w:r>
    </w:p>
    <w:p w:rsidR="00504EF5" w:rsidRPr="00DC6C8A"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Среднегодовой объем поступления ТБО на завод термической обработки за последние три года составил порядка 85 тыс. тонн (85</w:t>
      </w:r>
      <w:r>
        <w:rPr>
          <w:rFonts w:ascii="Times New Roman" w:hAnsi="Times New Roman"/>
          <w:color w:val="000000"/>
        </w:rPr>
        <w:t xml:space="preserve"> </w:t>
      </w:r>
      <w:r w:rsidRPr="00DC6C8A">
        <w:rPr>
          <w:rFonts w:ascii="Times New Roman" w:hAnsi="Times New Roman"/>
          <w:color w:val="000000"/>
        </w:rPr>
        <w:t>% от проектной мощности). Поскольку завод ТО ТБО функционирует с 1986 года</w:t>
      </w:r>
      <w:r>
        <w:rPr>
          <w:rFonts w:ascii="Times New Roman" w:hAnsi="Times New Roman"/>
          <w:color w:val="000000"/>
        </w:rPr>
        <w:t>,</w:t>
      </w:r>
      <w:r w:rsidRPr="00DC6C8A">
        <w:rPr>
          <w:rFonts w:ascii="Times New Roman" w:hAnsi="Times New Roman"/>
          <w:color w:val="000000"/>
        </w:rPr>
        <w:t xml:space="preserve"> существующее оборудование поддерживается в работоспособном состоянии за счет плановых проверок и текущих ремонтов, но имеет высокую степень износа. При выходе из строя данного объекта или закрытии на реконструкцию на существующую свалку необходимо будет вывозить дополнительные объемы ТБО, что сократит ее расчетный срок эксплуатации как минимум на </w:t>
      </w:r>
      <w:r>
        <w:rPr>
          <w:rFonts w:ascii="Times New Roman" w:hAnsi="Times New Roman"/>
          <w:color w:val="000000"/>
        </w:rPr>
        <w:t>девять</w:t>
      </w:r>
      <w:r w:rsidRPr="00DC6C8A">
        <w:rPr>
          <w:rFonts w:ascii="Times New Roman" w:hAnsi="Times New Roman"/>
          <w:color w:val="000000"/>
        </w:rPr>
        <w:t xml:space="preserve"> лет.</w:t>
      </w:r>
    </w:p>
    <w:p w:rsidR="00504EF5" w:rsidRDefault="00504EF5" w:rsidP="00504EF5">
      <w:pPr>
        <w:ind w:firstLine="540"/>
        <w:contextualSpacing/>
        <w:jc w:val="both"/>
        <w:rPr>
          <w:rFonts w:ascii="Times New Roman" w:hAnsi="Times New Roman"/>
          <w:color w:val="000000"/>
        </w:rPr>
      </w:pPr>
      <w:r w:rsidRPr="00DC6C8A">
        <w:rPr>
          <w:rFonts w:ascii="Times New Roman" w:hAnsi="Times New Roman"/>
          <w:color w:val="000000"/>
        </w:rPr>
        <w:t>На сегодняшний день дефицит производственных мощностей по утилизации и захоронению твердых бытовых отходов в г</w:t>
      </w:r>
      <w:r>
        <w:rPr>
          <w:rFonts w:ascii="Times New Roman" w:hAnsi="Times New Roman"/>
          <w:color w:val="000000"/>
        </w:rPr>
        <w:t>ороде</w:t>
      </w:r>
      <w:r w:rsidRPr="00DC6C8A">
        <w:rPr>
          <w:rFonts w:ascii="Times New Roman" w:hAnsi="Times New Roman"/>
          <w:color w:val="000000"/>
        </w:rPr>
        <w:t xml:space="preserve"> Мурманске отсутствует, но уже через </w:t>
      </w:r>
      <w:r>
        <w:rPr>
          <w:rFonts w:ascii="Times New Roman" w:hAnsi="Times New Roman"/>
          <w:color w:val="000000"/>
        </w:rPr>
        <w:t>девять-десять</w:t>
      </w:r>
      <w:r w:rsidRPr="00DC6C8A">
        <w:rPr>
          <w:rFonts w:ascii="Times New Roman" w:hAnsi="Times New Roman"/>
          <w:color w:val="000000"/>
        </w:rPr>
        <w:t xml:space="preserve"> лет возникнет необходимость ввода новых мощностей для захоронения ТБО.</w:t>
      </w:r>
    </w:p>
    <w:p w:rsidR="00504EF5" w:rsidRPr="0026418F" w:rsidRDefault="00504EF5" w:rsidP="00504EF5">
      <w:pPr>
        <w:pStyle w:val="20"/>
        <w:numPr>
          <w:ilvl w:val="3"/>
          <w:numId w:val="20"/>
        </w:numPr>
        <w:spacing w:before="0" w:after="0"/>
        <w:ind w:left="0" w:firstLine="0"/>
        <w:rPr>
          <w:rFonts w:ascii="Times New Roman" w:hAnsi="Times New Roman"/>
          <w:b w:val="0"/>
          <w:sz w:val="24"/>
          <w:szCs w:val="24"/>
        </w:rPr>
      </w:pPr>
      <w:bookmarkStart w:id="85" w:name="_Toc276963114"/>
      <w:bookmarkStart w:id="86" w:name="_Toc279591355"/>
      <w:bookmarkStart w:id="87" w:name="_Toc309741488"/>
      <w:bookmarkStart w:id="88" w:name="_Toc311476876"/>
      <w:bookmarkStart w:id="89" w:name="_Toc336010456"/>
      <w:r w:rsidRPr="0026418F">
        <w:rPr>
          <w:rFonts w:ascii="Times New Roman" w:hAnsi="Times New Roman"/>
          <w:sz w:val="24"/>
          <w:szCs w:val="24"/>
        </w:rPr>
        <w:t>Основные проблемы  и направления совершенствования системы обращения с о</w:t>
      </w:r>
      <w:r w:rsidRPr="0026418F">
        <w:rPr>
          <w:rFonts w:ascii="Times New Roman" w:hAnsi="Times New Roman"/>
          <w:sz w:val="24"/>
          <w:szCs w:val="24"/>
        </w:rPr>
        <w:t>т</w:t>
      </w:r>
      <w:r w:rsidRPr="0026418F">
        <w:rPr>
          <w:rFonts w:ascii="Times New Roman" w:hAnsi="Times New Roman"/>
          <w:sz w:val="24"/>
          <w:szCs w:val="24"/>
        </w:rPr>
        <w:t>ходами</w:t>
      </w:r>
      <w:bookmarkEnd w:id="85"/>
      <w:bookmarkEnd w:id="86"/>
      <w:bookmarkEnd w:id="87"/>
      <w:bookmarkEnd w:id="88"/>
      <w:bookmarkEnd w:id="89"/>
    </w:p>
    <w:p w:rsidR="00504EF5" w:rsidRPr="005F6BB9" w:rsidRDefault="00504EF5" w:rsidP="00504EF5">
      <w:pPr>
        <w:ind w:firstLine="567"/>
        <w:jc w:val="both"/>
        <w:rPr>
          <w:rFonts w:ascii="Times New Roman" w:hAnsi="Times New Roman"/>
        </w:rPr>
      </w:pPr>
      <w:r w:rsidRPr="005F6BB9">
        <w:rPr>
          <w:rFonts w:ascii="Times New Roman" w:hAnsi="Times New Roman"/>
        </w:rPr>
        <w:t>Основными проблемами в сфере обращения с отходами на сегодняшний день являются:</w:t>
      </w:r>
    </w:p>
    <w:p w:rsidR="00504EF5" w:rsidRPr="005F6BB9" w:rsidRDefault="00504EF5" w:rsidP="00504EF5">
      <w:pPr>
        <w:ind w:firstLine="567"/>
        <w:jc w:val="both"/>
        <w:rPr>
          <w:rFonts w:ascii="Times New Roman" w:hAnsi="Times New Roman"/>
        </w:rPr>
      </w:pPr>
      <w:r w:rsidRPr="005F6BB9">
        <w:rPr>
          <w:rFonts w:ascii="Times New Roman" w:hAnsi="Times New Roman"/>
        </w:rPr>
        <w:t>-  отсутствие эффективной системы управления ТБО, основанной на ресурсо- и энергосбережении, экологической безопасности, приводящей к минимизации экономических затрат и экологического риска практических действий;</w:t>
      </w:r>
    </w:p>
    <w:p w:rsidR="00504EF5" w:rsidRPr="005F6BB9" w:rsidRDefault="00504EF5" w:rsidP="00504EF5">
      <w:pPr>
        <w:ind w:firstLine="567"/>
        <w:jc w:val="both"/>
        <w:rPr>
          <w:rFonts w:ascii="Times New Roman" w:hAnsi="Times New Roman"/>
        </w:rPr>
      </w:pPr>
      <w:r w:rsidRPr="005F6BB9">
        <w:rPr>
          <w:rFonts w:ascii="Times New Roman" w:hAnsi="Times New Roman"/>
        </w:rPr>
        <w:t>- отсутствие  научно обоснованного плана действий для решения проблемы ТБО, учитывающего мировой опыт, достигнутый уровень и тенденции развития мировой практики;</w:t>
      </w:r>
    </w:p>
    <w:p w:rsidR="00504EF5" w:rsidRPr="005F6BB9" w:rsidRDefault="00504EF5" w:rsidP="00504EF5">
      <w:pPr>
        <w:ind w:firstLine="567"/>
        <w:jc w:val="both"/>
        <w:rPr>
          <w:rFonts w:ascii="Times New Roman" w:hAnsi="Times New Roman"/>
        </w:rPr>
      </w:pPr>
      <w:r w:rsidRPr="005F6BB9">
        <w:rPr>
          <w:rFonts w:ascii="Times New Roman" w:hAnsi="Times New Roman"/>
        </w:rPr>
        <w:t xml:space="preserve"> - дефицит специалистов в сфере управления ТБО.</w:t>
      </w:r>
    </w:p>
    <w:p w:rsidR="00504EF5" w:rsidRPr="005F6BB9" w:rsidRDefault="00504EF5" w:rsidP="00504EF5">
      <w:pPr>
        <w:ind w:firstLine="567"/>
        <w:jc w:val="both"/>
        <w:rPr>
          <w:rFonts w:ascii="Times New Roman" w:hAnsi="Times New Roman"/>
        </w:rPr>
      </w:pPr>
      <w:r w:rsidRPr="005F6BB9">
        <w:rPr>
          <w:rFonts w:ascii="Times New Roman" w:hAnsi="Times New Roman"/>
        </w:rPr>
        <w:t>Основные задачи, решение которых необходимо для создания эффективной системы управления ТБО:</w:t>
      </w:r>
    </w:p>
    <w:p w:rsidR="00504EF5" w:rsidRPr="005F6BB9" w:rsidRDefault="00504EF5" w:rsidP="00504EF5">
      <w:pPr>
        <w:ind w:firstLine="567"/>
        <w:jc w:val="both"/>
        <w:rPr>
          <w:rFonts w:ascii="Times New Roman" w:hAnsi="Times New Roman"/>
        </w:rPr>
      </w:pPr>
      <w:r w:rsidRPr="005F6BB9">
        <w:rPr>
          <w:rFonts w:ascii="Times New Roman" w:hAnsi="Times New Roman"/>
        </w:rPr>
        <w:t>-  совершенствование нормативно-правовой базы;</w:t>
      </w:r>
    </w:p>
    <w:p w:rsidR="00504EF5" w:rsidRPr="005F6BB9" w:rsidRDefault="00504EF5" w:rsidP="00504EF5">
      <w:pPr>
        <w:ind w:firstLine="567"/>
        <w:jc w:val="both"/>
        <w:rPr>
          <w:rFonts w:ascii="Times New Roman" w:hAnsi="Times New Roman"/>
        </w:rPr>
      </w:pPr>
      <w:r w:rsidRPr="005F6BB9">
        <w:rPr>
          <w:rFonts w:ascii="Times New Roman" w:hAnsi="Times New Roman"/>
        </w:rPr>
        <w:t>- развитие инфраструктуры по раздельному сбору, утилизации, использованию, обезвреживанию и  размещению ТБО;</w:t>
      </w:r>
    </w:p>
    <w:p w:rsidR="00504EF5" w:rsidRPr="005F6BB9" w:rsidRDefault="00504EF5" w:rsidP="00504EF5">
      <w:pPr>
        <w:ind w:firstLine="567"/>
        <w:jc w:val="both"/>
        <w:rPr>
          <w:rFonts w:ascii="Times New Roman" w:hAnsi="Times New Roman"/>
        </w:rPr>
      </w:pPr>
      <w:r w:rsidRPr="005F6BB9">
        <w:rPr>
          <w:rFonts w:ascii="Times New Roman" w:hAnsi="Times New Roman"/>
        </w:rPr>
        <w:t>- обеспечение безопасности при сборе, утилизации, использовании, обезвреживании и размещении ТБО;</w:t>
      </w:r>
    </w:p>
    <w:p w:rsidR="00504EF5" w:rsidRPr="005F6BB9" w:rsidRDefault="00504EF5" w:rsidP="00504EF5">
      <w:pPr>
        <w:ind w:firstLine="567"/>
        <w:jc w:val="both"/>
        <w:rPr>
          <w:rFonts w:ascii="Times New Roman" w:hAnsi="Times New Roman"/>
        </w:rPr>
      </w:pPr>
      <w:r w:rsidRPr="005F6BB9">
        <w:rPr>
          <w:rFonts w:ascii="Times New Roman" w:hAnsi="Times New Roman"/>
        </w:rPr>
        <w:t>- внедрение механизмов экономического регулирования деятельности по обращению с ТБО;</w:t>
      </w:r>
    </w:p>
    <w:p w:rsidR="00504EF5" w:rsidRPr="005F6BB9" w:rsidRDefault="00504EF5" w:rsidP="00504EF5">
      <w:pPr>
        <w:ind w:firstLine="567"/>
        <w:jc w:val="both"/>
        <w:rPr>
          <w:rFonts w:ascii="Times New Roman" w:hAnsi="Times New Roman"/>
        </w:rPr>
      </w:pPr>
      <w:r w:rsidRPr="005F6BB9">
        <w:rPr>
          <w:rFonts w:ascii="Times New Roman" w:hAnsi="Times New Roman"/>
        </w:rPr>
        <w:t>- совершенствование ценообразования при обращении с ТБО;</w:t>
      </w:r>
    </w:p>
    <w:p w:rsidR="00504EF5" w:rsidRPr="005F6BB9" w:rsidRDefault="00504EF5" w:rsidP="00504EF5">
      <w:pPr>
        <w:ind w:firstLine="567"/>
        <w:jc w:val="both"/>
        <w:rPr>
          <w:rFonts w:ascii="Times New Roman" w:hAnsi="Times New Roman"/>
        </w:rPr>
      </w:pPr>
      <w:r w:rsidRPr="005F6BB9">
        <w:rPr>
          <w:rFonts w:ascii="Times New Roman" w:hAnsi="Times New Roman"/>
        </w:rPr>
        <w:t>- обеспечение сбора и представления достоверной информации о деятельности по обращению с ТБО;</w:t>
      </w:r>
    </w:p>
    <w:p w:rsidR="00504EF5" w:rsidRDefault="00504EF5" w:rsidP="00504EF5">
      <w:pPr>
        <w:ind w:firstLine="567"/>
        <w:jc w:val="both"/>
        <w:rPr>
          <w:rFonts w:ascii="Times New Roman" w:hAnsi="Times New Roman"/>
        </w:rPr>
      </w:pPr>
      <w:r w:rsidRPr="005F6BB9">
        <w:rPr>
          <w:rFonts w:ascii="Times New Roman" w:hAnsi="Times New Roman"/>
        </w:rPr>
        <w:t>- развитие системы экологического образования.</w:t>
      </w:r>
    </w:p>
    <w:p w:rsidR="00504EF5" w:rsidRDefault="00504EF5" w:rsidP="00504EF5">
      <w:pPr>
        <w:ind w:firstLine="567"/>
        <w:jc w:val="both"/>
        <w:rPr>
          <w:rFonts w:ascii="Times New Roman" w:hAnsi="Times New Roman"/>
        </w:rPr>
      </w:pPr>
    </w:p>
    <w:p w:rsidR="00504EF5" w:rsidRPr="00A713FA" w:rsidRDefault="00504EF5" w:rsidP="00504EF5">
      <w:pPr>
        <w:pStyle w:val="20"/>
        <w:numPr>
          <w:ilvl w:val="1"/>
          <w:numId w:val="20"/>
        </w:numPr>
        <w:tabs>
          <w:tab w:val="clear" w:pos="795"/>
          <w:tab w:val="num" w:pos="567"/>
        </w:tabs>
        <w:spacing w:before="0" w:after="0"/>
        <w:ind w:left="0" w:firstLine="0"/>
        <w:rPr>
          <w:rFonts w:ascii="Times New Roman" w:hAnsi="Times New Roman"/>
          <w:sz w:val="24"/>
          <w:szCs w:val="24"/>
        </w:rPr>
      </w:pPr>
      <w:bookmarkStart w:id="90" w:name="_Toc336010457"/>
      <w:r w:rsidRPr="00A713FA">
        <w:rPr>
          <w:rFonts w:ascii="Times New Roman" w:hAnsi="Times New Roman"/>
          <w:sz w:val="24"/>
          <w:szCs w:val="24"/>
        </w:rPr>
        <w:t>Анализ состояния энергоресурсосбережения у потребителей</w:t>
      </w:r>
      <w:bookmarkEnd w:id="90"/>
    </w:p>
    <w:p w:rsidR="00504EF5" w:rsidRPr="00836488" w:rsidRDefault="00504EF5" w:rsidP="00504EF5">
      <w:pPr>
        <w:ind w:firstLine="567"/>
        <w:jc w:val="both"/>
        <w:rPr>
          <w:rFonts w:ascii="Times New Roman" w:hAnsi="Times New Roman"/>
        </w:rPr>
      </w:pPr>
      <w:r w:rsidRPr="004B345A">
        <w:rPr>
          <w:rFonts w:ascii="Times New Roman" w:eastAsia="Calibri" w:hAnsi="Times New Roman"/>
          <w:lang w:eastAsia="en-US"/>
        </w:rPr>
        <w:t>Подпрограмма</w:t>
      </w:r>
      <w:r>
        <w:rPr>
          <w:rFonts w:ascii="Times New Roman" w:eastAsia="Calibri" w:hAnsi="Times New Roman"/>
          <w:lang w:eastAsia="en-US"/>
        </w:rPr>
        <w:t xml:space="preserve"> "</w:t>
      </w:r>
      <w:r w:rsidRPr="004B345A">
        <w:rPr>
          <w:rFonts w:ascii="Times New Roman" w:eastAsia="Calibri" w:hAnsi="Times New Roman"/>
          <w:lang w:eastAsia="en-US"/>
        </w:rPr>
        <w:t>Энергосбережение и повышение энергетической эффективности</w:t>
      </w:r>
      <w:r>
        <w:rPr>
          <w:rFonts w:ascii="Times New Roman" w:eastAsia="Calibri" w:hAnsi="Times New Roman"/>
          <w:lang w:eastAsia="en-US"/>
        </w:rPr>
        <w:t xml:space="preserve"> </w:t>
      </w:r>
      <w:r w:rsidRPr="004B345A">
        <w:rPr>
          <w:rFonts w:ascii="Times New Roman" w:eastAsia="Calibri" w:hAnsi="Times New Roman"/>
          <w:lang w:eastAsia="en-US"/>
        </w:rPr>
        <w:t>на территории муниципального образования город Мурманск</w:t>
      </w:r>
      <w:r>
        <w:rPr>
          <w:rFonts w:ascii="Times New Roman" w:eastAsia="Calibri" w:hAnsi="Times New Roman"/>
          <w:lang w:eastAsia="en-US"/>
        </w:rPr>
        <w:t>"</w:t>
      </w:r>
      <w:r w:rsidRPr="004B345A">
        <w:rPr>
          <w:rFonts w:ascii="Times New Roman" w:eastAsia="Calibri" w:hAnsi="Times New Roman"/>
          <w:lang w:eastAsia="en-US"/>
        </w:rPr>
        <w:t xml:space="preserve"> на 2014 год</w:t>
      </w:r>
      <w:r>
        <w:rPr>
          <w:rFonts w:ascii="Times New Roman" w:eastAsia="Calibri" w:hAnsi="Times New Roman"/>
          <w:lang w:eastAsia="en-US"/>
        </w:rPr>
        <w:t xml:space="preserve"> </w:t>
      </w:r>
      <w:r w:rsidRPr="004B345A">
        <w:rPr>
          <w:rFonts w:ascii="Times New Roman" w:eastAsia="Calibri" w:hAnsi="Times New Roman"/>
          <w:lang w:eastAsia="en-US"/>
        </w:rPr>
        <w:t>и на плановый период 2015 и 2016 годов</w:t>
      </w:r>
      <w:r>
        <w:rPr>
          <w:rFonts w:ascii="Times New Roman" w:eastAsia="Calibri" w:hAnsi="Times New Roman"/>
          <w:lang w:eastAsia="en-US"/>
        </w:rPr>
        <w:t>"</w:t>
      </w:r>
      <w:r w:rsidRPr="004B345A">
        <w:rPr>
          <w:rFonts w:ascii="Times New Roman" w:hAnsi="Times New Roman"/>
        </w:rPr>
        <w:t xml:space="preserve"> </w:t>
      </w:r>
      <w:r w:rsidRPr="004B345A">
        <w:rPr>
          <w:rFonts w:ascii="Times New Roman" w:eastAsia="Calibri" w:hAnsi="Times New Roman"/>
          <w:lang w:eastAsia="en-US"/>
        </w:rPr>
        <w:t>муниципальной программы города Мурманска</w:t>
      </w:r>
      <w:r>
        <w:rPr>
          <w:rFonts w:ascii="Times New Roman" w:eastAsia="Calibri" w:hAnsi="Times New Roman"/>
          <w:lang w:eastAsia="en-US"/>
        </w:rPr>
        <w:t xml:space="preserve"> "</w:t>
      </w:r>
      <w:r w:rsidRPr="004B345A">
        <w:rPr>
          <w:rFonts w:ascii="Times New Roman" w:eastAsia="Calibri" w:hAnsi="Times New Roman"/>
          <w:lang w:eastAsia="en-US"/>
        </w:rPr>
        <w:t>Жилищно-коммунальное хозяйство</w:t>
      </w:r>
      <w:r>
        <w:rPr>
          <w:rFonts w:ascii="Times New Roman" w:eastAsia="Calibri" w:hAnsi="Times New Roman"/>
          <w:lang w:eastAsia="en-US"/>
        </w:rPr>
        <w:t>"</w:t>
      </w:r>
      <w:r w:rsidRPr="004B345A">
        <w:rPr>
          <w:rFonts w:ascii="Times New Roman" w:eastAsia="Calibri" w:hAnsi="Times New Roman"/>
          <w:lang w:eastAsia="en-US"/>
        </w:rPr>
        <w:t xml:space="preserve"> на 2014 год</w:t>
      </w:r>
      <w:r>
        <w:rPr>
          <w:rFonts w:ascii="Times New Roman" w:eastAsia="Calibri" w:hAnsi="Times New Roman"/>
          <w:lang w:eastAsia="en-US"/>
        </w:rPr>
        <w:t xml:space="preserve"> </w:t>
      </w:r>
      <w:r w:rsidRPr="004B345A">
        <w:rPr>
          <w:rFonts w:ascii="Times New Roman" w:eastAsia="Calibri" w:hAnsi="Times New Roman"/>
          <w:lang w:eastAsia="en-US"/>
        </w:rPr>
        <w:t>и на плановый период 2015 и 2016 годов</w:t>
      </w:r>
      <w:r w:rsidRPr="004B345A">
        <w:rPr>
          <w:rFonts w:ascii="Times New Roman" w:hAnsi="Times New Roman"/>
        </w:rPr>
        <w:t xml:space="preserve"> (далее – Программа</w:t>
      </w:r>
      <w:r w:rsidRPr="00836488">
        <w:rPr>
          <w:rFonts w:ascii="Times New Roman" w:hAnsi="Times New Roman"/>
        </w:rPr>
        <w:t xml:space="preserve">) разрабатывалась с целью повышения энергетической эффективности при производстве, передаче и </w:t>
      </w:r>
      <w:r w:rsidRPr="00836488">
        <w:rPr>
          <w:rFonts w:ascii="Times New Roman" w:hAnsi="Times New Roman"/>
        </w:rPr>
        <w:lastRenderedPageBreak/>
        <w:t>потре</w:t>
      </w:r>
      <w:r w:rsidRPr="00836488">
        <w:rPr>
          <w:rFonts w:ascii="Times New Roman" w:hAnsi="Times New Roman"/>
        </w:rPr>
        <w:t>б</w:t>
      </w:r>
      <w:r w:rsidRPr="00836488">
        <w:rPr>
          <w:rFonts w:ascii="Times New Roman" w:hAnsi="Times New Roman"/>
        </w:rPr>
        <w:t>лении энергетических ресурсов в муниципальном образовании город Мурманск. Ожидаемые результаты программы – это снижения к 201</w:t>
      </w:r>
      <w:r>
        <w:rPr>
          <w:rFonts w:ascii="Times New Roman" w:hAnsi="Times New Roman"/>
        </w:rPr>
        <w:t>7</w:t>
      </w:r>
      <w:r w:rsidRPr="00836488">
        <w:rPr>
          <w:rFonts w:ascii="Times New Roman" w:hAnsi="Times New Roman"/>
        </w:rPr>
        <w:t xml:space="preserve"> году удельных показателей энергоемкости и энергопотребления муниципальных учреждений на 15 пр</w:t>
      </w:r>
      <w:r w:rsidRPr="00836488">
        <w:rPr>
          <w:rFonts w:ascii="Times New Roman" w:hAnsi="Times New Roman"/>
        </w:rPr>
        <w:t>о</w:t>
      </w:r>
      <w:r w:rsidRPr="00836488">
        <w:rPr>
          <w:rFonts w:ascii="Times New Roman" w:hAnsi="Times New Roman"/>
        </w:rPr>
        <w:t>центов.</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t>Особый интерес в вопросе энергосбережения вызывают объекты бюджетной сферы, так как данные учреждения потре</w:t>
      </w:r>
      <w:r w:rsidRPr="00836488">
        <w:rPr>
          <w:rFonts w:ascii="Times New Roman" w:hAnsi="Times New Roman"/>
        </w:rPr>
        <w:t>б</w:t>
      </w:r>
      <w:r w:rsidRPr="00836488">
        <w:rPr>
          <w:rFonts w:ascii="Times New Roman" w:hAnsi="Times New Roman"/>
        </w:rPr>
        <w:t>ляют достаточно большое количество ресурсов, в то же время их потенциал энергосбережения весьма высокий. Так, согласно оценкам Центра по эффективному использованию энергии по России, потенциал энергосбережения бюджетных учреждений по те</w:t>
      </w:r>
      <w:r w:rsidRPr="00836488">
        <w:rPr>
          <w:rFonts w:ascii="Times New Roman" w:hAnsi="Times New Roman"/>
        </w:rPr>
        <w:t>п</w:t>
      </w:r>
      <w:r w:rsidRPr="00836488">
        <w:rPr>
          <w:rFonts w:ascii="Times New Roman" w:hAnsi="Times New Roman"/>
        </w:rPr>
        <w:t xml:space="preserve">ловой и  электрической энергии до 80%, по холодной воде до 50%. </w:t>
      </w:r>
    </w:p>
    <w:p w:rsidR="00504EF5"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t>Потребление коммунальных ресурсов бюджетными учреждениями сферы образования, здравоохранения и культуры на территории муниципального обр</w:t>
      </w:r>
      <w:r w:rsidRPr="00836488">
        <w:rPr>
          <w:rFonts w:ascii="Times New Roman" w:hAnsi="Times New Roman"/>
        </w:rPr>
        <w:t>а</w:t>
      </w:r>
      <w:r w:rsidRPr="00836488">
        <w:rPr>
          <w:rFonts w:ascii="Times New Roman" w:hAnsi="Times New Roman"/>
        </w:rPr>
        <w:t>зования город Мурманск за 2010 год отражено в та</w:t>
      </w:r>
      <w:r w:rsidRPr="00836488">
        <w:rPr>
          <w:rFonts w:ascii="Times New Roman" w:hAnsi="Times New Roman"/>
        </w:rPr>
        <w:t>б</w:t>
      </w:r>
      <w:r w:rsidRPr="00836488">
        <w:rPr>
          <w:rFonts w:ascii="Times New Roman" w:hAnsi="Times New Roman"/>
        </w:rPr>
        <w:t>лице 3.4</w:t>
      </w:r>
      <w:r>
        <w:rPr>
          <w:rFonts w:ascii="Times New Roman" w:hAnsi="Times New Roman"/>
        </w:rPr>
        <w:t>1</w:t>
      </w:r>
      <w:r w:rsidRPr="00836488">
        <w:rPr>
          <w:rFonts w:ascii="Times New Roman" w:hAnsi="Times New Roman"/>
        </w:rPr>
        <w:t>.</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p>
    <w:p w:rsidR="00504EF5" w:rsidRPr="00AA3ED8" w:rsidRDefault="00504EF5" w:rsidP="00504EF5">
      <w:pPr>
        <w:pStyle w:val="ab"/>
        <w:tabs>
          <w:tab w:val="left" w:pos="142"/>
        </w:tabs>
        <w:spacing w:before="0" w:beforeAutospacing="0" w:after="0" w:afterAutospacing="0"/>
        <w:jc w:val="both"/>
        <w:rPr>
          <w:rFonts w:ascii="Times New Roman" w:hAnsi="Times New Roman"/>
          <w:color w:val="FF0000"/>
        </w:rPr>
      </w:pPr>
      <w:r w:rsidRPr="00AA3ED8">
        <w:rPr>
          <w:rFonts w:ascii="Times New Roman" w:hAnsi="Times New Roman"/>
        </w:rPr>
        <w:t>Таблица 3.4</w:t>
      </w:r>
      <w:r>
        <w:rPr>
          <w:rFonts w:ascii="Times New Roman" w:hAnsi="Times New Roman"/>
        </w:rPr>
        <w:t>1</w:t>
      </w:r>
      <w:r w:rsidRPr="00AA3ED8">
        <w:rPr>
          <w:rFonts w:ascii="Times New Roman" w:hAnsi="Times New Roman"/>
        </w:rPr>
        <w:t xml:space="preserve"> – Потребление ресурсов бюджетной сферой г</w:t>
      </w:r>
      <w:r>
        <w:rPr>
          <w:rFonts w:ascii="Times New Roman" w:hAnsi="Times New Roman"/>
        </w:rPr>
        <w:t>орода</w:t>
      </w:r>
      <w:r w:rsidRPr="00AA3ED8">
        <w:rPr>
          <w:rFonts w:ascii="Times New Roman" w:hAnsi="Times New Roman"/>
        </w:rPr>
        <w:t xml:space="preserve"> Мурманска</w:t>
      </w:r>
    </w:p>
    <w:tbl>
      <w:tblPr>
        <w:tblW w:w="9589" w:type="dxa"/>
        <w:tblInd w:w="88" w:type="dxa"/>
        <w:tblLook w:val="0000" w:firstRow="0" w:lastRow="0" w:firstColumn="0" w:lastColumn="0" w:noHBand="0" w:noVBand="0"/>
      </w:tblPr>
      <w:tblGrid>
        <w:gridCol w:w="6082"/>
        <w:gridCol w:w="1592"/>
        <w:gridCol w:w="1915"/>
      </w:tblGrid>
      <w:tr w:rsidR="00504EF5" w:rsidRPr="00AA3ED8" w:rsidTr="00704B6C">
        <w:trPr>
          <w:trHeight w:val="20"/>
        </w:trPr>
        <w:tc>
          <w:tcPr>
            <w:tcW w:w="6082" w:type="dxa"/>
            <w:tcBorders>
              <w:top w:val="single" w:sz="4" w:space="0" w:color="auto"/>
              <w:left w:val="single" w:sz="4" w:space="0" w:color="auto"/>
              <w:bottom w:val="single" w:sz="4" w:space="0" w:color="auto"/>
              <w:right w:val="single" w:sz="4" w:space="0" w:color="auto"/>
            </w:tcBorders>
            <w:shd w:val="clear" w:color="auto" w:fill="auto"/>
            <w:vAlign w:val="bottom"/>
          </w:tcPr>
          <w:p w:rsidR="00504EF5" w:rsidRPr="00337135" w:rsidRDefault="00504EF5" w:rsidP="00704B6C">
            <w:pPr>
              <w:jc w:val="center"/>
              <w:rPr>
                <w:rFonts w:ascii="Times New Roman" w:hAnsi="Times New Roman"/>
                <w:b/>
                <w:bCs/>
                <w:sz w:val="20"/>
                <w:szCs w:val="20"/>
              </w:rPr>
            </w:pPr>
            <w:r w:rsidRPr="00337135">
              <w:rPr>
                <w:rFonts w:ascii="Times New Roman" w:hAnsi="Times New Roman"/>
                <w:b/>
                <w:bCs/>
                <w:sz w:val="20"/>
                <w:szCs w:val="20"/>
              </w:rPr>
              <w:t>Показатель</w:t>
            </w:r>
          </w:p>
        </w:tc>
        <w:tc>
          <w:tcPr>
            <w:tcW w:w="1592" w:type="dxa"/>
            <w:tcBorders>
              <w:top w:val="single" w:sz="4" w:space="0" w:color="auto"/>
              <w:left w:val="nil"/>
              <w:bottom w:val="single" w:sz="4" w:space="0" w:color="auto"/>
              <w:right w:val="single" w:sz="4" w:space="0" w:color="auto"/>
            </w:tcBorders>
            <w:shd w:val="clear" w:color="auto" w:fill="auto"/>
            <w:vAlign w:val="bottom"/>
          </w:tcPr>
          <w:p w:rsidR="00504EF5" w:rsidRPr="00337135" w:rsidRDefault="00504EF5" w:rsidP="00704B6C">
            <w:pPr>
              <w:jc w:val="center"/>
              <w:rPr>
                <w:rFonts w:ascii="Times New Roman" w:hAnsi="Times New Roman"/>
                <w:b/>
                <w:bCs/>
                <w:sz w:val="20"/>
                <w:szCs w:val="20"/>
              </w:rPr>
            </w:pPr>
            <w:r w:rsidRPr="00337135">
              <w:rPr>
                <w:rFonts w:ascii="Times New Roman" w:hAnsi="Times New Roman"/>
                <w:b/>
                <w:bCs/>
                <w:sz w:val="20"/>
                <w:szCs w:val="20"/>
              </w:rPr>
              <w:t>Ед. изм.</w:t>
            </w:r>
          </w:p>
        </w:tc>
        <w:tc>
          <w:tcPr>
            <w:tcW w:w="1915" w:type="dxa"/>
            <w:tcBorders>
              <w:top w:val="single" w:sz="4" w:space="0" w:color="auto"/>
              <w:left w:val="nil"/>
              <w:bottom w:val="single" w:sz="4" w:space="0" w:color="auto"/>
              <w:right w:val="single" w:sz="4" w:space="0" w:color="auto"/>
            </w:tcBorders>
            <w:shd w:val="clear" w:color="auto" w:fill="auto"/>
            <w:vAlign w:val="bottom"/>
          </w:tcPr>
          <w:p w:rsidR="00504EF5" w:rsidRPr="00337135" w:rsidRDefault="00504EF5" w:rsidP="00704B6C">
            <w:pPr>
              <w:jc w:val="center"/>
              <w:rPr>
                <w:rFonts w:ascii="Times New Roman" w:hAnsi="Times New Roman"/>
                <w:b/>
                <w:bCs/>
                <w:sz w:val="20"/>
                <w:szCs w:val="20"/>
              </w:rPr>
            </w:pPr>
            <w:r w:rsidRPr="00337135">
              <w:rPr>
                <w:rFonts w:ascii="Times New Roman" w:hAnsi="Times New Roman"/>
                <w:b/>
                <w:bCs/>
                <w:sz w:val="20"/>
                <w:szCs w:val="20"/>
              </w:rPr>
              <w:t>Величина п</w:t>
            </w:r>
            <w:r w:rsidRPr="00337135">
              <w:rPr>
                <w:rFonts w:ascii="Times New Roman" w:hAnsi="Times New Roman"/>
                <w:b/>
                <w:bCs/>
                <w:sz w:val="20"/>
                <w:szCs w:val="20"/>
              </w:rPr>
              <w:t>о</w:t>
            </w:r>
            <w:r w:rsidRPr="00337135">
              <w:rPr>
                <w:rFonts w:ascii="Times New Roman" w:hAnsi="Times New Roman"/>
                <w:b/>
                <w:bCs/>
                <w:sz w:val="20"/>
                <w:szCs w:val="20"/>
              </w:rPr>
              <w:t>казателя</w:t>
            </w:r>
          </w:p>
        </w:tc>
      </w:tr>
      <w:tr w:rsidR="00504EF5" w:rsidRPr="00AA3ED8" w:rsidTr="00704B6C">
        <w:trPr>
          <w:trHeight w:val="20"/>
        </w:trPr>
        <w:tc>
          <w:tcPr>
            <w:tcW w:w="958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Сфера образования</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холодной воды</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743838</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горячей воды</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газа</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электрической энергии</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кВт/час</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16594,2</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тепловой энергии</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Гкал</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117409</w:t>
            </w:r>
          </w:p>
        </w:tc>
      </w:tr>
      <w:tr w:rsidR="00504EF5" w:rsidRPr="00AA3ED8" w:rsidTr="00704B6C">
        <w:trPr>
          <w:trHeight w:val="20"/>
        </w:trPr>
        <w:tc>
          <w:tcPr>
            <w:tcW w:w="958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Сфера здравоохранения</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холодной воды</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291642</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горячей воды</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газа</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0,232</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электрической энергии</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кВт/час</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6895,3</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тепловой энергии</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Гкал</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27306,2</w:t>
            </w:r>
          </w:p>
        </w:tc>
      </w:tr>
      <w:tr w:rsidR="00504EF5" w:rsidRPr="00AA3ED8" w:rsidTr="00704B6C">
        <w:trPr>
          <w:trHeight w:val="20"/>
        </w:trPr>
        <w:tc>
          <w:tcPr>
            <w:tcW w:w="958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bCs/>
                <w:sz w:val="20"/>
                <w:szCs w:val="20"/>
              </w:rPr>
            </w:pPr>
            <w:r w:rsidRPr="00AA3ED8">
              <w:rPr>
                <w:rFonts w:ascii="Times New Roman" w:hAnsi="Times New Roman"/>
                <w:bCs/>
                <w:sz w:val="20"/>
                <w:szCs w:val="20"/>
              </w:rPr>
              <w:t>Сфера культуры</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холодной воды</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64,4</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горячей воды</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газа</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куб. м</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электрической энергии</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тыс. кВт/час</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1077,8</w:t>
            </w:r>
          </w:p>
        </w:tc>
      </w:tr>
      <w:tr w:rsidR="00504EF5" w:rsidRPr="00AA3ED8" w:rsidTr="00704B6C">
        <w:trPr>
          <w:trHeight w:val="20"/>
        </w:trPr>
        <w:tc>
          <w:tcPr>
            <w:tcW w:w="6082" w:type="dxa"/>
            <w:tcBorders>
              <w:top w:val="nil"/>
              <w:left w:val="single" w:sz="4" w:space="0" w:color="auto"/>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Объем тепловой энергии</w:t>
            </w:r>
          </w:p>
        </w:tc>
        <w:tc>
          <w:tcPr>
            <w:tcW w:w="1592"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rPr>
                <w:rFonts w:ascii="Times New Roman" w:hAnsi="Times New Roman"/>
                <w:sz w:val="20"/>
                <w:szCs w:val="20"/>
              </w:rPr>
            </w:pPr>
            <w:r w:rsidRPr="00AA3ED8">
              <w:rPr>
                <w:rFonts w:ascii="Times New Roman" w:hAnsi="Times New Roman"/>
                <w:sz w:val="20"/>
                <w:szCs w:val="20"/>
              </w:rPr>
              <w:t>Гкал</w:t>
            </w:r>
          </w:p>
        </w:tc>
        <w:tc>
          <w:tcPr>
            <w:tcW w:w="1915" w:type="dxa"/>
            <w:tcBorders>
              <w:top w:val="nil"/>
              <w:left w:val="nil"/>
              <w:bottom w:val="single" w:sz="4" w:space="0" w:color="auto"/>
              <w:right w:val="single" w:sz="4" w:space="0" w:color="auto"/>
            </w:tcBorders>
            <w:shd w:val="clear" w:color="auto" w:fill="auto"/>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6339,1</w:t>
            </w:r>
          </w:p>
        </w:tc>
      </w:tr>
    </w:tbl>
    <w:p w:rsidR="00504EF5" w:rsidRDefault="00504EF5" w:rsidP="00504EF5">
      <w:pPr>
        <w:pStyle w:val="ab"/>
        <w:tabs>
          <w:tab w:val="left" w:pos="142"/>
        </w:tabs>
        <w:spacing w:before="0" w:beforeAutospacing="0" w:after="0" w:afterAutospacing="0"/>
        <w:ind w:firstLine="539"/>
        <w:jc w:val="both"/>
        <w:rPr>
          <w:rFonts w:ascii="Times New Roman" w:hAnsi="Times New Roman"/>
        </w:rPr>
      </w:pP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t xml:space="preserve">Одними из основных проблем теплоснабжения в зданиях бюджетной сферы города Мурманска являются изношенность внутридомовых инженерных сетей, значительные тепловые потери через ограждающие конструкции зданий, ограниченное использование современного энергосберегающего оборудования. </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t>Анализ существующего положения в области энергосбережения  в городе Мурманске показал, что мероприятия по энерг</w:t>
      </w:r>
      <w:r w:rsidRPr="00836488">
        <w:rPr>
          <w:rFonts w:ascii="Times New Roman" w:hAnsi="Times New Roman"/>
        </w:rPr>
        <w:t>о</w:t>
      </w:r>
      <w:r w:rsidRPr="00836488">
        <w:rPr>
          <w:rFonts w:ascii="Times New Roman" w:hAnsi="Times New Roman"/>
        </w:rPr>
        <w:t>сбережению в зданиях бюджетной сферы реализуются</w:t>
      </w:r>
      <w:r>
        <w:rPr>
          <w:rFonts w:ascii="Times New Roman" w:hAnsi="Times New Roman"/>
        </w:rPr>
        <w:t xml:space="preserve"> не в полном объеме</w:t>
      </w:r>
      <w:r w:rsidRPr="00836488">
        <w:rPr>
          <w:rFonts w:ascii="Times New Roman" w:hAnsi="Times New Roman"/>
        </w:rPr>
        <w:t>.</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t>При дальнейшем сохранении таких тенденций неизбежно увеличение п</w:t>
      </w:r>
      <w:r w:rsidRPr="00836488">
        <w:rPr>
          <w:rFonts w:ascii="Times New Roman" w:hAnsi="Times New Roman"/>
        </w:rPr>
        <w:t>о</w:t>
      </w:r>
      <w:r w:rsidRPr="00836488">
        <w:rPr>
          <w:rFonts w:ascii="Times New Roman" w:hAnsi="Times New Roman"/>
        </w:rPr>
        <w:t>требления коммунальных ресурсов бюджетными организациями из-за увеличения сверхнормативных потерь ресурсов вследствие физического износа инженерных сетей и оборудования, что привед</w:t>
      </w:r>
      <w:r>
        <w:rPr>
          <w:rFonts w:ascii="Times New Roman" w:hAnsi="Times New Roman"/>
        </w:rPr>
        <w:t>е</w:t>
      </w:r>
      <w:r w:rsidRPr="00836488">
        <w:rPr>
          <w:rFonts w:ascii="Times New Roman" w:hAnsi="Times New Roman"/>
        </w:rPr>
        <w:t>т к значительному увеличению финансовых средств, расходуемых на оплату коммунальных ресурсов и работ по поддержанию объектов в техн</w:t>
      </w:r>
      <w:r w:rsidRPr="00836488">
        <w:rPr>
          <w:rFonts w:ascii="Times New Roman" w:hAnsi="Times New Roman"/>
        </w:rPr>
        <w:t>и</w:t>
      </w:r>
      <w:r w:rsidRPr="00836488">
        <w:rPr>
          <w:rFonts w:ascii="Times New Roman" w:hAnsi="Times New Roman"/>
        </w:rPr>
        <w:t>чески исправном состоянии.</w:t>
      </w:r>
    </w:p>
    <w:p w:rsidR="00504EF5" w:rsidRPr="00836488" w:rsidRDefault="00504EF5" w:rsidP="00504EF5">
      <w:pPr>
        <w:pStyle w:val="ab"/>
        <w:tabs>
          <w:tab w:val="left" w:pos="142"/>
        </w:tabs>
        <w:spacing w:before="0" w:beforeAutospacing="0" w:after="0" w:afterAutospacing="0"/>
        <w:ind w:firstLine="539"/>
        <w:jc w:val="both"/>
        <w:rPr>
          <w:rFonts w:ascii="Times New Roman" w:hAnsi="Times New Roman"/>
        </w:rPr>
      </w:pPr>
      <w:r w:rsidRPr="00836488">
        <w:rPr>
          <w:rFonts w:ascii="Times New Roman" w:hAnsi="Times New Roman"/>
        </w:rPr>
        <w:t>В городе Мурманске существует значительный потенциал энергосб</w:t>
      </w:r>
      <w:r w:rsidRPr="00836488">
        <w:rPr>
          <w:rFonts w:ascii="Times New Roman" w:hAnsi="Times New Roman"/>
        </w:rPr>
        <w:t>е</w:t>
      </w:r>
      <w:r w:rsidRPr="00836488">
        <w:rPr>
          <w:rFonts w:ascii="Times New Roman" w:hAnsi="Times New Roman"/>
        </w:rPr>
        <w:t>режения в зданиях школ, больниц, детских садов, а также в административных зданиях. Для обеспечения эффективного использования энергоресурсов необходимо ко</w:t>
      </w:r>
      <w:r w:rsidRPr="00836488">
        <w:rPr>
          <w:rFonts w:ascii="Times New Roman" w:hAnsi="Times New Roman"/>
        </w:rPr>
        <w:t>м</w:t>
      </w:r>
      <w:r w:rsidRPr="00836488">
        <w:rPr>
          <w:rFonts w:ascii="Times New Roman" w:hAnsi="Times New Roman"/>
        </w:rPr>
        <w:t>плексно и системно подходить к решению финансовых, о</w:t>
      </w:r>
      <w:r w:rsidRPr="00836488">
        <w:rPr>
          <w:rFonts w:ascii="Times New Roman" w:hAnsi="Times New Roman"/>
        </w:rPr>
        <w:t>р</w:t>
      </w:r>
      <w:r w:rsidRPr="00836488">
        <w:rPr>
          <w:rFonts w:ascii="Times New Roman" w:hAnsi="Times New Roman"/>
        </w:rPr>
        <w:t>ганизационно-методических, технических вопросов.</w:t>
      </w:r>
    </w:p>
    <w:p w:rsidR="00504EF5" w:rsidRPr="00836488" w:rsidRDefault="00504EF5" w:rsidP="00504EF5">
      <w:pPr>
        <w:ind w:firstLine="539"/>
        <w:jc w:val="both"/>
        <w:rPr>
          <w:rFonts w:ascii="Times New Roman" w:hAnsi="Times New Roman"/>
          <w:b/>
        </w:rPr>
      </w:pPr>
      <w:r w:rsidRPr="00836488">
        <w:rPr>
          <w:rFonts w:ascii="Times New Roman" w:hAnsi="Times New Roman"/>
        </w:rPr>
        <w:t xml:space="preserve">Согласно </w:t>
      </w:r>
      <w:r>
        <w:rPr>
          <w:rFonts w:ascii="Times New Roman" w:hAnsi="Times New Roman"/>
        </w:rPr>
        <w:t>Программе</w:t>
      </w:r>
      <w:r w:rsidRPr="00836488">
        <w:rPr>
          <w:rFonts w:ascii="Times New Roman" w:hAnsi="Times New Roman"/>
        </w:rPr>
        <w:t xml:space="preserve"> общая экономия ресурсов составит </w:t>
      </w:r>
      <w:r>
        <w:rPr>
          <w:rFonts w:ascii="Times New Roman" w:hAnsi="Times New Roman"/>
        </w:rPr>
        <w:t>15</w:t>
      </w:r>
      <w:r w:rsidRPr="00836488">
        <w:rPr>
          <w:rFonts w:ascii="Times New Roman" w:hAnsi="Times New Roman"/>
        </w:rPr>
        <w:t>%. Динамика снижения потребления ресурсов в бюджетной сфере и экономия на п</w:t>
      </w:r>
      <w:r w:rsidRPr="00836488">
        <w:rPr>
          <w:rFonts w:ascii="Times New Roman" w:hAnsi="Times New Roman"/>
        </w:rPr>
        <w:t>е</w:t>
      </w:r>
      <w:r w:rsidRPr="00836488">
        <w:rPr>
          <w:rFonts w:ascii="Times New Roman" w:hAnsi="Times New Roman"/>
        </w:rPr>
        <w:t>риод 2011-2014 гг. приведена в таблице 3.</w:t>
      </w:r>
      <w:r>
        <w:rPr>
          <w:rFonts w:ascii="Times New Roman" w:hAnsi="Times New Roman"/>
        </w:rPr>
        <w:t>42</w:t>
      </w:r>
      <w:r w:rsidRPr="00836488">
        <w:rPr>
          <w:rFonts w:ascii="Times New Roman" w:hAnsi="Times New Roman"/>
        </w:rPr>
        <w:t>.</w:t>
      </w:r>
      <w:r w:rsidRPr="00836488">
        <w:rPr>
          <w:rFonts w:ascii="Times New Roman" w:hAnsi="Times New Roman"/>
          <w:b/>
        </w:rPr>
        <w:t xml:space="preserve"> </w:t>
      </w:r>
    </w:p>
    <w:p w:rsidR="00504EF5" w:rsidRPr="00836488" w:rsidRDefault="00504EF5" w:rsidP="00504EF5">
      <w:pPr>
        <w:rPr>
          <w:rFonts w:ascii="Times New Roman" w:hAnsi="Times New Roman"/>
          <w:b/>
        </w:rPr>
        <w:sectPr w:rsidR="00504EF5" w:rsidRPr="00836488" w:rsidSect="00982721">
          <w:pgSz w:w="11906" w:h="16838"/>
          <w:pgMar w:top="1134" w:right="567" w:bottom="1134" w:left="1134" w:header="709" w:footer="709" w:gutter="0"/>
          <w:cols w:space="708"/>
          <w:docGrid w:linePitch="360"/>
        </w:sectPr>
      </w:pPr>
    </w:p>
    <w:p w:rsidR="00504EF5" w:rsidRPr="00AA3ED8" w:rsidRDefault="00504EF5" w:rsidP="00504EF5">
      <w:pPr>
        <w:pStyle w:val="ab"/>
        <w:tabs>
          <w:tab w:val="left" w:pos="142"/>
        </w:tabs>
        <w:spacing w:before="0" w:beforeAutospacing="0" w:after="0" w:afterAutospacing="0" w:line="360" w:lineRule="auto"/>
        <w:ind w:firstLine="539"/>
        <w:jc w:val="both"/>
        <w:rPr>
          <w:rFonts w:ascii="Times New Roman" w:hAnsi="Times New Roman"/>
        </w:rPr>
      </w:pPr>
      <w:r w:rsidRPr="00AA3ED8">
        <w:rPr>
          <w:rFonts w:ascii="Times New Roman" w:hAnsi="Times New Roman"/>
        </w:rPr>
        <w:lastRenderedPageBreak/>
        <w:t>Таблица 3.4</w:t>
      </w:r>
      <w:r>
        <w:rPr>
          <w:rFonts w:ascii="Times New Roman" w:hAnsi="Times New Roman"/>
        </w:rPr>
        <w:t>2</w:t>
      </w:r>
      <w:r w:rsidRPr="00AA3ED8">
        <w:rPr>
          <w:rFonts w:ascii="Times New Roman" w:hAnsi="Times New Roman"/>
        </w:rPr>
        <w:t xml:space="preserve"> – Динамика потребления энергоресурсов в бюджетной сфере и эк</w:t>
      </w:r>
      <w:r w:rsidRPr="00AA3ED8">
        <w:rPr>
          <w:rFonts w:ascii="Times New Roman" w:hAnsi="Times New Roman"/>
        </w:rPr>
        <w:t>о</w:t>
      </w:r>
      <w:r w:rsidRPr="00AA3ED8">
        <w:rPr>
          <w:rFonts w:ascii="Times New Roman" w:hAnsi="Times New Roman"/>
        </w:rPr>
        <w:t xml:space="preserve">номия ресурсов на период 2011-2014 </w:t>
      </w:r>
      <w:r>
        <w:rPr>
          <w:rFonts w:ascii="Times New Roman" w:hAnsi="Times New Roman"/>
        </w:rPr>
        <w:t>годы</w:t>
      </w:r>
    </w:p>
    <w:tbl>
      <w:tblPr>
        <w:tblW w:w="151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5"/>
        <w:gridCol w:w="1134"/>
        <w:gridCol w:w="1309"/>
        <w:gridCol w:w="1101"/>
        <w:gridCol w:w="1101"/>
        <w:gridCol w:w="1101"/>
        <w:gridCol w:w="1101"/>
        <w:gridCol w:w="1101"/>
        <w:gridCol w:w="1101"/>
        <w:gridCol w:w="1101"/>
        <w:gridCol w:w="1101"/>
        <w:gridCol w:w="1223"/>
        <w:gridCol w:w="1134"/>
      </w:tblGrid>
      <w:tr w:rsidR="00504EF5" w:rsidRPr="00AA3ED8" w:rsidTr="00704B6C">
        <w:trPr>
          <w:trHeight w:val="255"/>
        </w:trPr>
        <w:tc>
          <w:tcPr>
            <w:tcW w:w="1575" w:type="dxa"/>
            <w:shd w:val="clear" w:color="auto" w:fill="auto"/>
            <w:noWrap/>
            <w:vAlign w:val="bottom"/>
          </w:tcPr>
          <w:p w:rsidR="00504EF5" w:rsidRPr="00AA3ED8" w:rsidRDefault="00504EF5" w:rsidP="00704B6C">
            <w:pPr>
              <w:rPr>
                <w:rFonts w:ascii="Times New Roman" w:hAnsi="Times New Roman"/>
                <w:sz w:val="20"/>
                <w:szCs w:val="20"/>
              </w:rPr>
            </w:pPr>
          </w:p>
          <w:p w:rsidR="00504EF5" w:rsidRPr="00AA3ED8" w:rsidRDefault="00504EF5" w:rsidP="00704B6C">
            <w:pPr>
              <w:rPr>
                <w:rFonts w:ascii="Times New Roman" w:hAnsi="Times New Roman"/>
                <w:sz w:val="20"/>
                <w:szCs w:val="20"/>
              </w:rPr>
            </w:pPr>
          </w:p>
        </w:tc>
        <w:tc>
          <w:tcPr>
            <w:tcW w:w="3544" w:type="dxa"/>
            <w:gridSpan w:val="3"/>
            <w:shd w:val="clear" w:color="auto" w:fill="auto"/>
            <w:noWrap/>
            <w:vAlign w:val="bottom"/>
          </w:tcPr>
          <w:p w:rsidR="00504EF5" w:rsidRPr="007937EA" w:rsidRDefault="00504EF5" w:rsidP="00704B6C">
            <w:pPr>
              <w:jc w:val="center"/>
              <w:rPr>
                <w:rFonts w:ascii="Times New Roman" w:hAnsi="Times New Roman"/>
                <w:b/>
                <w:bCs/>
                <w:sz w:val="20"/>
                <w:szCs w:val="20"/>
              </w:rPr>
            </w:pPr>
            <w:r w:rsidRPr="007937EA">
              <w:rPr>
                <w:rFonts w:ascii="Times New Roman" w:hAnsi="Times New Roman"/>
                <w:b/>
                <w:bCs/>
                <w:sz w:val="20"/>
                <w:szCs w:val="20"/>
              </w:rPr>
              <w:t>2011</w:t>
            </w:r>
          </w:p>
        </w:tc>
        <w:tc>
          <w:tcPr>
            <w:tcW w:w="3303" w:type="dxa"/>
            <w:gridSpan w:val="3"/>
            <w:shd w:val="clear" w:color="auto" w:fill="auto"/>
            <w:noWrap/>
            <w:vAlign w:val="bottom"/>
          </w:tcPr>
          <w:p w:rsidR="00504EF5" w:rsidRPr="007937EA" w:rsidRDefault="00504EF5" w:rsidP="00704B6C">
            <w:pPr>
              <w:jc w:val="center"/>
              <w:rPr>
                <w:rFonts w:ascii="Times New Roman" w:hAnsi="Times New Roman"/>
                <w:b/>
                <w:bCs/>
                <w:sz w:val="20"/>
                <w:szCs w:val="20"/>
              </w:rPr>
            </w:pPr>
            <w:r w:rsidRPr="007937EA">
              <w:rPr>
                <w:rFonts w:ascii="Times New Roman" w:hAnsi="Times New Roman"/>
                <w:b/>
                <w:bCs/>
                <w:sz w:val="20"/>
                <w:szCs w:val="20"/>
              </w:rPr>
              <w:t>2012</w:t>
            </w:r>
          </w:p>
        </w:tc>
        <w:tc>
          <w:tcPr>
            <w:tcW w:w="3303" w:type="dxa"/>
            <w:gridSpan w:val="3"/>
            <w:shd w:val="clear" w:color="auto" w:fill="auto"/>
            <w:noWrap/>
            <w:vAlign w:val="bottom"/>
          </w:tcPr>
          <w:p w:rsidR="00504EF5" w:rsidRPr="007937EA" w:rsidRDefault="00504EF5" w:rsidP="00704B6C">
            <w:pPr>
              <w:jc w:val="center"/>
              <w:rPr>
                <w:rFonts w:ascii="Times New Roman" w:hAnsi="Times New Roman"/>
                <w:b/>
                <w:bCs/>
                <w:sz w:val="20"/>
                <w:szCs w:val="20"/>
              </w:rPr>
            </w:pPr>
            <w:r w:rsidRPr="007937EA">
              <w:rPr>
                <w:rFonts w:ascii="Times New Roman" w:hAnsi="Times New Roman"/>
                <w:b/>
                <w:bCs/>
                <w:sz w:val="20"/>
                <w:szCs w:val="20"/>
              </w:rPr>
              <w:t>2013</w:t>
            </w:r>
          </w:p>
        </w:tc>
        <w:tc>
          <w:tcPr>
            <w:tcW w:w="3458" w:type="dxa"/>
            <w:gridSpan w:val="3"/>
            <w:shd w:val="clear" w:color="auto" w:fill="auto"/>
            <w:noWrap/>
            <w:vAlign w:val="bottom"/>
          </w:tcPr>
          <w:p w:rsidR="00504EF5" w:rsidRPr="007937EA" w:rsidRDefault="00504EF5" w:rsidP="00704B6C">
            <w:pPr>
              <w:jc w:val="center"/>
              <w:rPr>
                <w:rFonts w:ascii="Times New Roman" w:hAnsi="Times New Roman"/>
                <w:b/>
                <w:bCs/>
                <w:sz w:val="20"/>
                <w:szCs w:val="20"/>
              </w:rPr>
            </w:pPr>
            <w:r w:rsidRPr="007937EA">
              <w:rPr>
                <w:rFonts w:ascii="Times New Roman" w:hAnsi="Times New Roman"/>
                <w:b/>
                <w:bCs/>
                <w:sz w:val="20"/>
                <w:szCs w:val="20"/>
              </w:rPr>
              <w:t>2014</w:t>
            </w:r>
            <w:r>
              <w:rPr>
                <w:rFonts w:ascii="Times New Roman" w:hAnsi="Times New Roman"/>
                <w:b/>
                <w:bCs/>
                <w:sz w:val="20"/>
                <w:szCs w:val="20"/>
              </w:rPr>
              <w:t xml:space="preserve"> (план)</w:t>
            </w:r>
          </w:p>
        </w:tc>
      </w:tr>
      <w:tr w:rsidR="00504EF5" w:rsidRPr="00AA3ED8" w:rsidTr="00704B6C">
        <w:trPr>
          <w:trHeight w:val="255"/>
        </w:trPr>
        <w:tc>
          <w:tcPr>
            <w:tcW w:w="1575" w:type="dxa"/>
            <w:shd w:val="clear" w:color="auto" w:fill="auto"/>
            <w:noWrap/>
            <w:vAlign w:val="bottom"/>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Динамика потребления ресу</w:t>
            </w:r>
            <w:r w:rsidRPr="00AA3ED8">
              <w:rPr>
                <w:rFonts w:ascii="Times New Roman" w:hAnsi="Times New Roman"/>
                <w:bCs/>
                <w:sz w:val="20"/>
                <w:szCs w:val="20"/>
              </w:rPr>
              <w:t>р</w:t>
            </w:r>
            <w:r w:rsidRPr="00AA3ED8">
              <w:rPr>
                <w:rFonts w:ascii="Times New Roman" w:hAnsi="Times New Roman"/>
                <w:bCs/>
                <w:sz w:val="20"/>
                <w:szCs w:val="20"/>
              </w:rPr>
              <w:t>сов</w:t>
            </w:r>
          </w:p>
        </w:tc>
        <w:tc>
          <w:tcPr>
            <w:tcW w:w="1134"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образ</w:t>
            </w:r>
            <w:r w:rsidRPr="00AA3ED8">
              <w:rPr>
                <w:rFonts w:ascii="Times New Roman" w:hAnsi="Times New Roman"/>
                <w:sz w:val="20"/>
                <w:szCs w:val="20"/>
              </w:rPr>
              <w:t>о</w:t>
            </w:r>
            <w:r w:rsidRPr="00AA3ED8">
              <w:rPr>
                <w:rFonts w:ascii="Times New Roman" w:hAnsi="Times New Roman"/>
                <w:sz w:val="20"/>
                <w:szCs w:val="20"/>
              </w:rPr>
              <w:t>-</w:t>
            </w:r>
          </w:p>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вания</w:t>
            </w:r>
          </w:p>
        </w:tc>
        <w:tc>
          <w:tcPr>
            <w:tcW w:w="1309"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здрав</w:t>
            </w:r>
            <w:r w:rsidRPr="00AA3ED8">
              <w:rPr>
                <w:rFonts w:ascii="Times New Roman" w:hAnsi="Times New Roman"/>
                <w:sz w:val="20"/>
                <w:szCs w:val="20"/>
              </w:rPr>
              <w:t>о</w:t>
            </w:r>
            <w:r w:rsidRPr="00AA3ED8">
              <w:rPr>
                <w:rFonts w:ascii="Times New Roman" w:hAnsi="Times New Roman"/>
                <w:sz w:val="20"/>
                <w:szCs w:val="20"/>
              </w:rPr>
              <w:t>-</w:t>
            </w:r>
          </w:p>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охран</w:t>
            </w:r>
            <w:r w:rsidRPr="00AA3ED8">
              <w:rPr>
                <w:rFonts w:ascii="Times New Roman" w:hAnsi="Times New Roman"/>
                <w:sz w:val="20"/>
                <w:szCs w:val="20"/>
              </w:rPr>
              <w:t>е</w:t>
            </w:r>
            <w:r w:rsidRPr="00AA3ED8">
              <w:rPr>
                <w:rFonts w:ascii="Times New Roman" w:hAnsi="Times New Roman"/>
                <w:sz w:val="20"/>
                <w:szCs w:val="20"/>
              </w:rPr>
              <w:t>ия</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культ</w:t>
            </w:r>
            <w:r w:rsidRPr="00AA3ED8">
              <w:rPr>
                <w:rFonts w:ascii="Times New Roman" w:hAnsi="Times New Roman"/>
                <w:sz w:val="20"/>
                <w:szCs w:val="20"/>
              </w:rPr>
              <w:t>у</w:t>
            </w:r>
            <w:r w:rsidRPr="00AA3ED8">
              <w:rPr>
                <w:rFonts w:ascii="Times New Roman" w:hAnsi="Times New Roman"/>
                <w:sz w:val="20"/>
                <w:szCs w:val="20"/>
              </w:rPr>
              <w:t>ры</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образ</w:t>
            </w:r>
            <w:r w:rsidRPr="00AA3ED8">
              <w:rPr>
                <w:rFonts w:ascii="Times New Roman" w:hAnsi="Times New Roman"/>
                <w:sz w:val="20"/>
                <w:szCs w:val="20"/>
              </w:rPr>
              <w:t>о</w:t>
            </w:r>
            <w:r w:rsidRPr="00AA3ED8">
              <w:rPr>
                <w:rFonts w:ascii="Times New Roman" w:hAnsi="Times New Roman"/>
                <w:sz w:val="20"/>
                <w:szCs w:val="20"/>
              </w:rPr>
              <w:t>вания</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здрав</w:t>
            </w:r>
            <w:r w:rsidRPr="00AA3ED8">
              <w:rPr>
                <w:rFonts w:ascii="Times New Roman" w:hAnsi="Times New Roman"/>
                <w:sz w:val="20"/>
                <w:szCs w:val="20"/>
              </w:rPr>
              <w:t>о</w:t>
            </w:r>
            <w:r w:rsidRPr="00AA3ED8">
              <w:rPr>
                <w:rFonts w:ascii="Times New Roman" w:hAnsi="Times New Roman"/>
                <w:sz w:val="20"/>
                <w:szCs w:val="20"/>
              </w:rPr>
              <w:t>охран</w:t>
            </w:r>
            <w:r w:rsidRPr="00AA3ED8">
              <w:rPr>
                <w:rFonts w:ascii="Times New Roman" w:hAnsi="Times New Roman"/>
                <w:sz w:val="20"/>
                <w:szCs w:val="20"/>
              </w:rPr>
              <w:t>е</w:t>
            </w:r>
            <w:r w:rsidRPr="00AA3ED8">
              <w:rPr>
                <w:rFonts w:ascii="Times New Roman" w:hAnsi="Times New Roman"/>
                <w:sz w:val="20"/>
                <w:szCs w:val="20"/>
              </w:rPr>
              <w:t>ния</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культ</w:t>
            </w:r>
            <w:r w:rsidRPr="00AA3ED8">
              <w:rPr>
                <w:rFonts w:ascii="Times New Roman" w:hAnsi="Times New Roman"/>
                <w:sz w:val="20"/>
                <w:szCs w:val="20"/>
              </w:rPr>
              <w:t>у</w:t>
            </w:r>
            <w:r w:rsidRPr="00AA3ED8">
              <w:rPr>
                <w:rFonts w:ascii="Times New Roman" w:hAnsi="Times New Roman"/>
                <w:sz w:val="20"/>
                <w:szCs w:val="20"/>
              </w:rPr>
              <w:t>ры</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образ</w:t>
            </w:r>
            <w:r w:rsidRPr="00AA3ED8">
              <w:rPr>
                <w:rFonts w:ascii="Times New Roman" w:hAnsi="Times New Roman"/>
                <w:sz w:val="20"/>
                <w:szCs w:val="20"/>
              </w:rPr>
              <w:t>о</w:t>
            </w:r>
            <w:r w:rsidRPr="00AA3ED8">
              <w:rPr>
                <w:rFonts w:ascii="Times New Roman" w:hAnsi="Times New Roman"/>
                <w:sz w:val="20"/>
                <w:szCs w:val="20"/>
              </w:rPr>
              <w:t>вания</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здрав</w:t>
            </w:r>
            <w:r w:rsidRPr="00AA3ED8">
              <w:rPr>
                <w:rFonts w:ascii="Times New Roman" w:hAnsi="Times New Roman"/>
                <w:sz w:val="20"/>
                <w:szCs w:val="20"/>
              </w:rPr>
              <w:t>о</w:t>
            </w:r>
            <w:r w:rsidRPr="00AA3ED8">
              <w:rPr>
                <w:rFonts w:ascii="Times New Roman" w:hAnsi="Times New Roman"/>
                <w:sz w:val="20"/>
                <w:szCs w:val="20"/>
              </w:rPr>
              <w:t>охран</w:t>
            </w:r>
            <w:r w:rsidRPr="00AA3ED8">
              <w:rPr>
                <w:rFonts w:ascii="Times New Roman" w:hAnsi="Times New Roman"/>
                <w:sz w:val="20"/>
                <w:szCs w:val="20"/>
              </w:rPr>
              <w:t>е</w:t>
            </w:r>
            <w:r w:rsidRPr="00AA3ED8">
              <w:rPr>
                <w:rFonts w:ascii="Times New Roman" w:hAnsi="Times New Roman"/>
                <w:sz w:val="20"/>
                <w:szCs w:val="20"/>
              </w:rPr>
              <w:t>ния</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культ</w:t>
            </w:r>
            <w:r w:rsidRPr="00AA3ED8">
              <w:rPr>
                <w:rFonts w:ascii="Times New Roman" w:hAnsi="Times New Roman"/>
                <w:sz w:val="20"/>
                <w:szCs w:val="20"/>
              </w:rPr>
              <w:t>у</w:t>
            </w:r>
            <w:r w:rsidRPr="00AA3ED8">
              <w:rPr>
                <w:rFonts w:ascii="Times New Roman" w:hAnsi="Times New Roman"/>
                <w:sz w:val="20"/>
                <w:szCs w:val="20"/>
              </w:rPr>
              <w:t>ры</w:t>
            </w:r>
          </w:p>
        </w:tc>
        <w:tc>
          <w:tcPr>
            <w:tcW w:w="1101"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образ</w:t>
            </w:r>
            <w:r w:rsidRPr="00AA3ED8">
              <w:rPr>
                <w:rFonts w:ascii="Times New Roman" w:hAnsi="Times New Roman"/>
                <w:sz w:val="20"/>
                <w:szCs w:val="20"/>
              </w:rPr>
              <w:t>о</w:t>
            </w:r>
            <w:r w:rsidRPr="00AA3ED8">
              <w:rPr>
                <w:rFonts w:ascii="Times New Roman" w:hAnsi="Times New Roman"/>
                <w:sz w:val="20"/>
                <w:szCs w:val="20"/>
              </w:rPr>
              <w:t>-вания</w:t>
            </w:r>
          </w:p>
        </w:tc>
        <w:tc>
          <w:tcPr>
            <w:tcW w:w="1223"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здрав</w:t>
            </w:r>
            <w:r w:rsidRPr="00AA3ED8">
              <w:rPr>
                <w:rFonts w:ascii="Times New Roman" w:hAnsi="Times New Roman"/>
                <w:sz w:val="20"/>
                <w:szCs w:val="20"/>
              </w:rPr>
              <w:t>о</w:t>
            </w:r>
            <w:r w:rsidRPr="00AA3ED8">
              <w:rPr>
                <w:rFonts w:ascii="Times New Roman" w:hAnsi="Times New Roman"/>
                <w:sz w:val="20"/>
                <w:szCs w:val="20"/>
              </w:rPr>
              <w:t>-охран</w:t>
            </w:r>
            <w:r w:rsidRPr="00AA3ED8">
              <w:rPr>
                <w:rFonts w:ascii="Times New Roman" w:hAnsi="Times New Roman"/>
                <w:sz w:val="20"/>
                <w:szCs w:val="20"/>
              </w:rPr>
              <w:t>е</w:t>
            </w:r>
            <w:r w:rsidRPr="00AA3ED8">
              <w:rPr>
                <w:rFonts w:ascii="Times New Roman" w:hAnsi="Times New Roman"/>
                <w:sz w:val="20"/>
                <w:szCs w:val="20"/>
              </w:rPr>
              <w:t>ния</w:t>
            </w:r>
          </w:p>
        </w:tc>
        <w:tc>
          <w:tcPr>
            <w:tcW w:w="1134" w:type="dxa"/>
            <w:shd w:val="clear" w:color="auto" w:fill="auto"/>
            <w:noWrap/>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Сфера культ</w:t>
            </w:r>
            <w:r w:rsidRPr="00AA3ED8">
              <w:rPr>
                <w:rFonts w:ascii="Times New Roman" w:hAnsi="Times New Roman"/>
                <w:sz w:val="20"/>
                <w:szCs w:val="20"/>
              </w:rPr>
              <w:t>у</w:t>
            </w:r>
            <w:r w:rsidRPr="00AA3ED8">
              <w:rPr>
                <w:rFonts w:ascii="Times New Roman" w:hAnsi="Times New Roman"/>
                <w:sz w:val="20"/>
                <w:szCs w:val="20"/>
              </w:rPr>
              <w:t>ры</w:t>
            </w:r>
          </w:p>
        </w:tc>
      </w:tr>
      <w:tr w:rsidR="00504EF5" w:rsidRPr="00AA3ED8" w:rsidTr="00704B6C">
        <w:trPr>
          <w:trHeight w:val="304"/>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Тепл</w:t>
            </w:r>
            <w:r>
              <w:rPr>
                <w:rFonts w:ascii="Times New Roman" w:hAnsi="Times New Roman"/>
                <w:bCs/>
                <w:sz w:val="20"/>
                <w:szCs w:val="20"/>
              </w:rPr>
              <w:t>овая энергия</w:t>
            </w:r>
            <w:r w:rsidRPr="00AA3ED8">
              <w:rPr>
                <w:rFonts w:ascii="Times New Roman" w:hAnsi="Times New Roman"/>
                <w:bCs/>
                <w:sz w:val="20"/>
                <w:szCs w:val="20"/>
              </w:rPr>
              <w:t>, Гкал</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113592,9</w:t>
            </w: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26418,79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6133,079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109777,1</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25531,34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5927,059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105961,4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24643,88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5721,038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102145,6</w:t>
            </w: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23756,43</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5515,017</w:t>
            </w:r>
          </w:p>
        </w:tc>
      </w:tr>
      <w:tr w:rsidR="00504EF5" w:rsidRPr="00AA3ED8" w:rsidTr="00704B6C">
        <w:trPr>
          <w:trHeight w:val="407"/>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Pr>
                <w:rFonts w:ascii="Times New Roman" w:hAnsi="Times New Roman"/>
                <w:bCs/>
                <w:sz w:val="20"/>
                <w:szCs w:val="20"/>
              </w:rPr>
              <w:t>Электрическая энергия</w:t>
            </w:r>
            <w:r w:rsidRPr="00AA3ED8">
              <w:rPr>
                <w:rFonts w:ascii="Times New Roman" w:hAnsi="Times New Roman"/>
                <w:bCs/>
                <w:sz w:val="20"/>
                <w:szCs w:val="20"/>
              </w:rPr>
              <w:t>, тыс.кВт</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16054,89</w:t>
            </w: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6653,96</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1040,029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15515,58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6412,625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1002,308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14976,27</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6171,29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964,5863</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14436,95</w:t>
            </w: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5929,954</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930,8257</w:t>
            </w:r>
          </w:p>
        </w:tc>
      </w:tr>
      <w:tr w:rsidR="00504EF5" w:rsidRPr="00AA3ED8" w:rsidTr="00704B6C">
        <w:trPr>
          <w:trHeight w:val="569"/>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Холодная вода, тыс. м.куб.</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719663,3</w:t>
            </w: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281434,1</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62,146</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695488,5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271226,7</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59,892</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671313,8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261019,2</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57,638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647139,1</w:t>
            </w: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250811,8</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55,62067</w:t>
            </w:r>
          </w:p>
        </w:tc>
      </w:tr>
      <w:tr w:rsidR="00504EF5" w:rsidRPr="00AA3ED8" w:rsidTr="00704B6C">
        <w:trPr>
          <w:trHeight w:val="255"/>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Экономия р</w:t>
            </w:r>
            <w:r w:rsidRPr="00AA3ED8">
              <w:rPr>
                <w:rFonts w:ascii="Times New Roman" w:hAnsi="Times New Roman"/>
                <w:bCs/>
                <w:sz w:val="20"/>
                <w:szCs w:val="20"/>
              </w:rPr>
              <w:t>е</w:t>
            </w:r>
            <w:r w:rsidRPr="00AA3ED8">
              <w:rPr>
                <w:rFonts w:ascii="Times New Roman" w:hAnsi="Times New Roman"/>
                <w:bCs/>
                <w:sz w:val="20"/>
                <w:szCs w:val="20"/>
              </w:rPr>
              <w:t>сурсов:</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p>
        </w:tc>
      </w:tr>
      <w:tr w:rsidR="00504EF5" w:rsidRPr="00AA3ED8" w:rsidTr="00704B6C">
        <w:trPr>
          <w:trHeight w:val="357"/>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Тепл</w:t>
            </w:r>
            <w:r>
              <w:rPr>
                <w:rFonts w:ascii="Times New Roman" w:hAnsi="Times New Roman"/>
                <w:bCs/>
                <w:sz w:val="20"/>
                <w:szCs w:val="20"/>
              </w:rPr>
              <w:t>овая энергия</w:t>
            </w:r>
            <w:r w:rsidRPr="00AA3ED8">
              <w:rPr>
                <w:rFonts w:ascii="Times New Roman" w:hAnsi="Times New Roman"/>
                <w:bCs/>
                <w:sz w:val="20"/>
                <w:szCs w:val="20"/>
              </w:rPr>
              <w:t>, Гкал</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3815,783</w:t>
            </w: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887,4529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206,0208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3815,783</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887,4529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206,0208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3815,783</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887,4529</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206,0208</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3815,783</w:t>
            </w: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887,4529</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206,0208</w:t>
            </w:r>
          </w:p>
        </w:tc>
      </w:tr>
      <w:tr w:rsidR="00504EF5" w:rsidRPr="00AA3ED8" w:rsidTr="00704B6C">
        <w:trPr>
          <w:trHeight w:val="419"/>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Pr>
                <w:rFonts w:ascii="Times New Roman" w:hAnsi="Times New Roman"/>
                <w:bCs/>
                <w:sz w:val="20"/>
                <w:szCs w:val="20"/>
              </w:rPr>
              <w:t>Электрическая энергия</w:t>
            </w:r>
            <w:r w:rsidRPr="00AA3ED8">
              <w:rPr>
                <w:rFonts w:ascii="Times New Roman" w:hAnsi="Times New Roman"/>
                <w:bCs/>
                <w:sz w:val="20"/>
                <w:szCs w:val="20"/>
              </w:rPr>
              <w:t>, тыс.кВт</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539,3115</w:t>
            </w: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241,3353</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37,72125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539,3115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241,3353</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37,72125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539,3115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241,3353</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37,72125</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539,3115</w:t>
            </w: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241,3353</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37,72125</w:t>
            </w:r>
          </w:p>
        </w:tc>
      </w:tr>
      <w:tr w:rsidR="00504EF5" w:rsidRPr="00AA3ED8" w:rsidTr="00704B6C">
        <w:trPr>
          <w:trHeight w:val="567"/>
        </w:trPr>
        <w:tc>
          <w:tcPr>
            <w:tcW w:w="1575" w:type="dxa"/>
            <w:shd w:val="clear" w:color="auto" w:fill="auto"/>
            <w:noWrap/>
            <w:vAlign w:val="center"/>
          </w:tcPr>
          <w:p w:rsidR="00504EF5" w:rsidRPr="00AA3ED8" w:rsidRDefault="00504EF5" w:rsidP="00704B6C">
            <w:pPr>
              <w:rPr>
                <w:rFonts w:ascii="Times New Roman" w:hAnsi="Times New Roman"/>
                <w:bCs/>
                <w:sz w:val="20"/>
                <w:szCs w:val="20"/>
              </w:rPr>
            </w:pPr>
            <w:r w:rsidRPr="00AA3ED8">
              <w:rPr>
                <w:rFonts w:ascii="Times New Roman" w:hAnsi="Times New Roman"/>
                <w:bCs/>
                <w:sz w:val="20"/>
                <w:szCs w:val="20"/>
              </w:rPr>
              <w:t>Холодная вода, тыс. м.куб.</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24174,74</w:t>
            </w:r>
          </w:p>
        </w:tc>
        <w:tc>
          <w:tcPr>
            <w:tcW w:w="1309"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10207,46</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2,254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24174,74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10207,46</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2,254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24174,74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10207,46</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2,254</w:t>
            </w:r>
          </w:p>
        </w:tc>
        <w:tc>
          <w:tcPr>
            <w:tcW w:w="1101"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24174,74</w:t>
            </w:r>
          </w:p>
        </w:tc>
        <w:tc>
          <w:tcPr>
            <w:tcW w:w="1223"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10207,46</w:t>
            </w:r>
          </w:p>
        </w:tc>
        <w:tc>
          <w:tcPr>
            <w:tcW w:w="1134" w:type="dxa"/>
            <w:shd w:val="clear" w:color="auto" w:fill="auto"/>
            <w:noWrap/>
            <w:vAlign w:val="bottom"/>
          </w:tcPr>
          <w:p w:rsidR="00504EF5" w:rsidRPr="00AA3ED8" w:rsidRDefault="00504EF5" w:rsidP="00704B6C">
            <w:pPr>
              <w:jc w:val="center"/>
              <w:rPr>
                <w:rFonts w:ascii="Times New Roman" w:hAnsi="Times New Roman"/>
                <w:sz w:val="20"/>
                <w:szCs w:val="20"/>
              </w:rPr>
            </w:pPr>
            <w:r w:rsidRPr="00AA3ED8">
              <w:rPr>
                <w:rFonts w:ascii="Times New Roman" w:hAnsi="Times New Roman"/>
                <w:sz w:val="20"/>
                <w:szCs w:val="20"/>
              </w:rPr>
              <w:t>2,254</w:t>
            </w:r>
          </w:p>
        </w:tc>
      </w:tr>
    </w:tbl>
    <w:p w:rsidR="00504EF5" w:rsidRPr="00836488" w:rsidRDefault="00504EF5" w:rsidP="00504EF5">
      <w:pPr>
        <w:rPr>
          <w:rFonts w:ascii="Times New Roman" w:hAnsi="Times New Roman"/>
          <w:b/>
        </w:rPr>
        <w:sectPr w:rsidR="00504EF5" w:rsidRPr="00836488" w:rsidSect="003638EE">
          <w:pgSz w:w="16838" w:h="11906" w:orient="landscape"/>
          <w:pgMar w:top="1701" w:right="1134" w:bottom="851" w:left="1134" w:header="709" w:footer="709" w:gutter="0"/>
          <w:cols w:space="708"/>
          <w:docGrid w:linePitch="360"/>
        </w:sectPr>
      </w:pPr>
    </w:p>
    <w:p w:rsidR="00504EF5" w:rsidRDefault="00504EF5" w:rsidP="00504EF5">
      <w:pPr>
        <w:pStyle w:val="13"/>
        <w:numPr>
          <w:ilvl w:val="0"/>
          <w:numId w:val="20"/>
        </w:numPr>
        <w:tabs>
          <w:tab w:val="clear" w:pos="795"/>
          <w:tab w:val="num" w:pos="284"/>
          <w:tab w:val="left" w:pos="2268"/>
        </w:tabs>
        <w:suppressAutoHyphens/>
        <w:spacing w:before="0" w:after="0"/>
        <w:rPr>
          <w:rFonts w:cs="Times New Roman"/>
          <w:sz w:val="24"/>
          <w:szCs w:val="24"/>
        </w:rPr>
      </w:pPr>
      <w:bookmarkStart w:id="91" w:name="_Toc336010461"/>
      <w:r w:rsidRPr="00AA3ED8">
        <w:rPr>
          <w:rFonts w:cs="Times New Roman"/>
          <w:sz w:val="24"/>
          <w:szCs w:val="24"/>
        </w:rPr>
        <w:lastRenderedPageBreak/>
        <w:t>ПРОГРАММА ИНВЕСТИЦИОННЫХ ПРОЕКТОВ</w:t>
      </w:r>
      <w:bookmarkEnd w:id="91"/>
    </w:p>
    <w:p w:rsidR="00504EF5" w:rsidRPr="00AA3ED8" w:rsidRDefault="00504EF5" w:rsidP="00504EF5">
      <w:pPr>
        <w:pStyle w:val="13"/>
        <w:tabs>
          <w:tab w:val="left" w:pos="2268"/>
        </w:tabs>
        <w:suppressAutoHyphens/>
        <w:spacing w:before="0" w:after="0"/>
        <w:jc w:val="center"/>
        <w:rPr>
          <w:rFonts w:cs="Times New Roman"/>
          <w:sz w:val="24"/>
          <w:szCs w:val="24"/>
        </w:rPr>
      </w:pPr>
    </w:p>
    <w:p w:rsidR="00504EF5" w:rsidRPr="00836488" w:rsidRDefault="00504EF5" w:rsidP="00504EF5">
      <w:pPr>
        <w:tabs>
          <w:tab w:val="left" w:pos="567"/>
        </w:tabs>
        <w:autoSpaceDE w:val="0"/>
        <w:autoSpaceDN w:val="0"/>
        <w:adjustRightInd w:val="0"/>
        <w:ind w:firstLine="567"/>
        <w:jc w:val="both"/>
        <w:rPr>
          <w:rFonts w:ascii="Times New Roman" w:hAnsi="Times New Roman"/>
        </w:rPr>
      </w:pPr>
      <w:r w:rsidRPr="00836488">
        <w:rPr>
          <w:rFonts w:ascii="Times New Roman" w:hAnsi="Times New Roman"/>
        </w:rPr>
        <w:t xml:space="preserve">Программа инвестиционных проектов  включает в себя проекты  по системам коммунальной инфраструктуры и объектам, используемым для </w:t>
      </w:r>
      <w:r>
        <w:rPr>
          <w:rFonts w:ascii="Times New Roman" w:hAnsi="Times New Roman"/>
        </w:rPr>
        <w:t>обращения с</w:t>
      </w:r>
      <w:r w:rsidRPr="00836488">
        <w:rPr>
          <w:rFonts w:ascii="Times New Roman" w:hAnsi="Times New Roman"/>
        </w:rPr>
        <w:t xml:space="preserve"> ТБО:</w:t>
      </w:r>
    </w:p>
    <w:p w:rsidR="00504EF5" w:rsidRPr="00836488" w:rsidRDefault="00504EF5" w:rsidP="00504EF5">
      <w:pPr>
        <w:tabs>
          <w:tab w:val="left" w:pos="0"/>
          <w:tab w:val="left" w:pos="709"/>
        </w:tabs>
        <w:autoSpaceDE w:val="0"/>
        <w:autoSpaceDN w:val="0"/>
        <w:adjustRightInd w:val="0"/>
        <w:ind w:firstLine="567"/>
        <w:jc w:val="both"/>
        <w:rPr>
          <w:rFonts w:ascii="Times New Roman" w:hAnsi="Times New Roman"/>
        </w:rPr>
      </w:pPr>
      <w:r w:rsidRPr="00836488">
        <w:rPr>
          <w:rFonts w:ascii="Times New Roman" w:hAnsi="Times New Roman"/>
        </w:rPr>
        <w:t xml:space="preserve">- программа инвестиционных проектов в электроснабжении; </w:t>
      </w:r>
    </w:p>
    <w:p w:rsidR="00504EF5" w:rsidRPr="00836488" w:rsidRDefault="00504EF5" w:rsidP="00504EF5">
      <w:pPr>
        <w:tabs>
          <w:tab w:val="left" w:pos="0"/>
          <w:tab w:val="left" w:pos="709"/>
        </w:tabs>
        <w:autoSpaceDE w:val="0"/>
        <w:autoSpaceDN w:val="0"/>
        <w:adjustRightInd w:val="0"/>
        <w:ind w:firstLine="567"/>
        <w:jc w:val="both"/>
        <w:rPr>
          <w:rFonts w:ascii="Times New Roman" w:hAnsi="Times New Roman"/>
        </w:rPr>
      </w:pPr>
      <w:r w:rsidRPr="00836488">
        <w:rPr>
          <w:rFonts w:ascii="Times New Roman" w:hAnsi="Times New Roman"/>
        </w:rPr>
        <w:t xml:space="preserve">- программа инвестиционных проектов в теплоснабжении; </w:t>
      </w:r>
    </w:p>
    <w:p w:rsidR="00504EF5" w:rsidRPr="00836488" w:rsidRDefault="00504EF5" w:rsidP="00504EF5">
      <w:pPr>
        <w:tabs>
          <w:tab w:val="left" w:pos="0"/>
          <w:tab w:val="left" w:pos="709"/>
        </w:tabs>
        <w:autoSpaceDE w:val="0"/>
        <w:autoSpaceDN w:val="0"/>
        <w:adjustRightInd w:val="0"/>
        <w:ind w:firstLine="567"/>
        <w:jc w:val="both"/>
        <w:rPr>
          <w:rFonts w:ascii="Times New Roman" w:hAnsi="Times New Roman"/>
        </w:rPr>
      </w:pPr>
      <w:r w:rsidRPr="00836488">
        <w:rPr>
          <w:rFonts w:ascii="Times New Roman" w:hAnsi="Times New Roman"/>
        </w:rPr>
        <w:t xml:space="preserve">- программа инвестиционных проектов в газоснабжении; </w:t>
      </w:r>
    </w:p>
    <w:p w:rsidR="00504EF5" w:rsidRPr="00836488" w:rsidRDefault="00504EF5" w:rsidP="00504EF5">
      <w:pPr>
        <w:tabs>
          <w:tab w:val="left" w:pos="567"/>
        </w:tabs>
        <w:autoSpaceDE w:val="0"/>
        <w:autoSpaceDN w:val="0"/>
        <w:adjustRightInd w:val="0"/>
        <w:ind w:firstLine="567"/>
        <w:jc w:val="both"/>
        <w:rPr>
          <w:rFonts w:ascii="Times New Roman" w:hAnsi="Times New Roman"/>
        </w:rPr>
      </w:pPr>
      <w:r w:rsidRPr="00836488">
        <w:rPr>
          <w:rFonts w:ascii="Times New Roman" w:hAnsi="Times New Roman"/>
        </w:rPr>
        <w:t>- программа инвестиционных проектов в водоснабжении;</w:t>
      </w:r>
    </w:p>
    <w:p w:rsidR="00504EF5" w:rsidRPr="00836488" w:rsidRDefault="00504EF5" w:rsidP="00504EF5">
      <w:pPr>
        <w:tabs>
          <w:tab w:val="left" w:pos="0"/>
          <w:tab w:val="left" w:pos="709"/>
        </w:tabs>
        <w:autoSpaceDE w:val="0"/>
        <w:autoSpaceDN w:val="0"/>
        <w:adjustRightInd w:val="0"/>
        <w:ind w:firstLine="567"/>
        <w:jc w:val="both"/>
        <w:rPr>
          <w:rFonts w:ascii="Times New Roman" w:hAnsi="Times New Roman"/>
        </w:rPr>
      </w:pPr>
      <w:r w:rsidRPr="00836488">
        <w:rPr>
          <w:rFonts w:ascii="Times New Roman" w:hAnsi="Times New Roman"/>
        </w:rPr>
        <w:t>-</w:t>
      </w:r>
      <w:r>
        <w:rPr>
          <w:rFonts w:ascii="Times New Roman" w:hAnsi="Times New Roman"/>
        </w:rPr>
        <w:t xml:space="preserve"> </w:t>
      </w:r>
      <w:r w:rsidRPr="00836488">
        <w:rPr>
          <w:rFonts w:ascii="Times New Roman" w:hAnsi="Times New Roman"/>
        </w:rPr>
        <w:t>программа инвестиционных проектов в водоотведении;</w:t>
      </w:r>
    </w:p>
    <w:p w:rsidR="00504EF5" w:rsidRPr="00836488" w:rsidRDefault="00504EF5" w:rsidP="00504EF5">
      <w:pPr>
        <w:tabs>
          <w:tab w:val="left" w:pos="0"/>
          <w:tab w:val="left" w:pos="709"/>
        </w:tabs>
        <w:autoSpaceDE w:val="0"/>
        <w:autoSpaceDN w:val="0"/>
        <w:adjustRightInd w:val="0"/>
        <w:ind w:firstLine="567"/>
        <w:jc w:val="both"/>
        <w:rPr>
          <w:rFonts w:ascii="Times New Roman" w:hAnsi="Times New Roman"/>
        </w:rPr>
      </w:pPr>
      <w:r w:rsidRPr="00836488">
        <w:rPr>
          <w:rFonts w:ascii="Times New Roman" w:hAnsi="Times New Roman"/>
        </w:rPr>
        <w:t>-</w:t>
      </w:r>
      <w:r>
        <w:rPr>
          <w:rFonts w:ascii="Times New Roman" w:hAnsi="Times New Roman"/>
        </w:rPr>
        <w:t xml:space="preserve"> </w:t>
      </w:r>
      <w:r w:rsidRPr="00836488">
        <w:rPr>
          <w:rFonts w:ascii="Times New Roman" w:hAnsi="Times New Roman"/>
        </w:rPr>
        <w:t xml:space="preserve">программа инвестиционных проектов в </w:t>
      </w:r>
      <w:r>
        <w:rPr>
          <w:rFonts w:ascii="Times New Roman" w:hAnsi="Times New Roman"/>
        </w:rPr>
        <w:t>системе обращения с</w:t>
      </w:r>
      <w:r w:rsidRPr="00836488">
        <w:rPr>
          <w:rFonts w:ascii="Times New Roman" w:hAnsi="Times New Roman"/>
        </w:rPr>
        <w:t xml:space="preserve"> ТБО. </w:t>
      </w:r>
    </w:p>
    <w:p w:rsidR="00504EF5" w:rsidRPr="00E152C8" w:rsidRDefault="00504EF5" w:rsidP="00504EF5">
      <w:pPr>
        <w:pStyle w:val="20"/>
        <w:numPr>
          <w:ilvl w:val="0"/>
          <w:numId w:val="0"/>
        </w:numPr>
        <w:spacing w:before="120" w:after="0"/>
        <w:rPr>
          <w:rFonts w:ascii="Times New Roman" w:hAnsi="Times New Roman"/>
          <w:sz w:val="24"/>
          <w:szCs w:val="24"/>
        </w:rPr>
      </w:pPr>
      <w:r w:rsidRPr="00E152C8">
        <w:rPr>
          <w:rFonts w:ascii="Times New Roman" w:hAnsi="Times New Roman"/>
          <w:sz w:val="24"/>
          <w:szCs w:val="24"/>
        </w:rPr>
        <w:t xml:space="preserve">4.1. </w:t>
      </w:r>
      <w:bookmarkStart w:id="92" w:name="_Toc336010462"/>
      <w:r w:rsidRPr="00E152C8">
        <w:rPr>
          <w:rFonts w:ascii="Times New Roman" w:hAnsi="Times New Roman"/>
          <w:sz w:val="24"/>
          <w:szCs w:val="24"/>
        </w:rPr>
        <w:t>Программа инвестиционных проектов в электроснабжении</w:t>
      </w:r>
      <w:bookmarkEnd w:id="92"/>
      <w:r w:rsidRPr="00E152C8">
        <w:rPr>
          <w:rFonts w:ascii="Times New Roman" w:hAnsi="Times New Roman"/>
          <w:sz w:val="24"/>
          <w:szCs w:val="24"/>
        </w:rPr>
        <w:t xml:space="preserve"> </w:t>
      </w:r>
    </w:p>
    <w:p w:rsidR="00504EF5" w:rsidRDefault="00504EF5" w:rsidP="00504EF5">
      <w:pPr>
        <w:ind w:firstLine="567"/>
        <w:jc w:val="both"/>
        <w:rPr>
          <w:rFonts w:ascii="Times New Roman" w:hAnsi="Times New Roman"/>
        </w:rPr>
      </w:pPr>
      <w:r w:rsidRPr="00836488">
        <w:rPr>
          <w:rFonts w:ascii="Times New Roman" w:hAnsi="Times New Roman"/>
        </w:rPr>
        <w:t xml:space="preserve">Программа содержит проекты </w:t>
      </w:r>
      <w:r>
        <w:rPr>
          <w:rFonts w:ascii="Times New Roman" w:hAnsi="Times New Roman"/>
        </w:rPr>
        <w:t>технического перевооружения и реконструкции существующих объектов электроснабжения на территории города Мурманска, а также строительство</w:t>
      </w:r>
      <w:r w:rsidRPr="00836488">
        <w:rPr>
          <w:rFonts w:ascii="Times New Roman" w:hAnsi="Times New Roman"/>
        </w:rPr>
        <w:t xml:space="preserve"> новых подстанций и линий электропередач по обеспечению технологического присоединения объектов:</w:t>
      </w:r>
    </w:p>
    <w:p w:rsidR="00504EF5" w:rsidRDefault="00504EF5" w:rsidP="00504EF5">
      <w:pPr>
        <w:ind w:firstLine="567"/>
        <w:jc w:val="both"/>
        <w:rPr>
          <w:rFonts w:ascii="Times New Roman" w:hAnsi="Times New Roman"/>
        </w:rPr>
      </w:pPr>
      <w:r>
        <w:rPr>
          <w:rFonts w:ascii="Times New Roman" w:hAnsi="Times New Roman"/>
        </w:rPr>
        <w:t>- замена воздушных линий электропередач протяженностью 70,85 км;</w:t>
      </w:r>
    </w:p>
    <w:p w:rsidR="00504EF5" w:rsidRDefault="00504EF5" w:rsidP="00504EF5">
      <w:pPr>
        <w:ind w:firstLine="567"/>
        <w:jc w:val="both"/>
        <w:rPr>
          <w:rFonts w:ascii="Times New Roman" w:hAnsi="Times New Roman"/>
        </w:rPr>
      </w:pPr>
      <w:r>
        <w:rPr>
          <w:rFonts w:ascii="Times New Roman" w:hAnsi="Times New Roman"/>
        </w:rPr>
        <w:t>- замена кабельных линий протяженностью 25,925 км;</w:t>
      </w:r>
    </w:p>
    <w:p w:rsidR="00504EF5" w:rsidRDefault="00504EF5" w:rsidP="00504EF5">
      <w:pPr>
        <w:ind w:firstLine="567"/>
        <w:jc w:val="both"/>
        <w:rPr>
          <w:rFonts w:ascii="Times New Roman" w:hAnsi="Times New Roman"/>
        </w:rPr>
      </w:pPr>
      <w:r>
        <w:rPr>
          <w:rFonts w:ascii="Times New Roman" w:hAnsi="Times New Roman"/>
        </w:rPr>
        <w:t>- реконструкция трансформаторных подстанций мощностью 19,2 МВА;</w:t>
      </w:r>
    </w:p>
    <w:p w:rsidR="00504EF5" w:rsidRDefault="00504EF5" w:rsidP="00504EF5">
      <w:pPr>
        <w:ind w:firstLine="567"/>
        <w:jc w:val="both"/>
        <w:rPr>
          <w:rFonts w:ascii="Times New Roman" w:hAnsi="Times New Roman"/>
        </w:rPr>
      </w:pPr>
      <w:r>
        <w:rPr>
          <w:rFonts w:ascii="Times New Roman" w:hAnsi="Times New Roman"/>
        </w:rPr>
        <w:t>- строительство кабельных линий 3-10 кВ;</w:t>
      </w:r>
    </w:p>
    <w:p w:rsidR="00504EF5" w:rsidRDefault="00504EF5" w:rsidP="00504EF5">
      <w:pPr>
        <w:ind w:firstLine="567"/>
        <w:jc w:val="both"/>
        <w:rPr>
          <w:rFonts w:ascii="Times New Roman" w:hAnsi="Times New Roman"/>
        </w:rPr>
      </w:pPr>
      <w:r>
        <w:rPr>
          <w:rFonts w:ascii="Times New Roman" w:hAnsi="Times New Roman"/>
        </w:rPr>
        <w:t>- строительство трансформаторных подстанций 35 кВ и 150 кВ;</w:t>
      </w:r>
    </w:p>
    <w:p w:rsidR="00504EF5" w:rsidRDefault="00504EF5" w:rsidP="00504EF5">
      <w:pPr>
        <w:tabs>
          <w:tab w:val="left" w:pos="0"/>
          <w:tab w:val="left" w:pos="709"/>
        </w:tabs>
        <w:autoSpaceDE w:val="0"/>
        <w:autoSpaceDN w:val="0"/>
        <w:adjustRightInd w:val="0"/>
        <w:ind w:firstLine="540"/>
        <w:jc w:val="both"/>
        <w:rPr>
          <w:rFonts w:ascii="Times New Roman" w:hAnsi="Times New Roman"/>
        </w:rPr>
      </w:pPr>
      <w:r>
        <w:rPr>
          <w:rFonts w:ascii="Times New Roman" w:hAnsi="Times New Roman"/>
        </w:rPr>
        <w:t>П</w:t>
      </w:r>
      <w:r w:rsidRPr="00836488">
        <w:rPr>
          <w:rFonts w:ascii="Times New Roman" w:hAnsi="Times New Roman"/>
        </w:rPr>
        <w:t>еречень мероприятий программы инвестиционных проектов в электроснабжении приведен в таблице (</w:t>
      </w:r>
      <w:r>
        <w:rPr>
          <w:rFonts w:ascii="Times New Roman" w:hAnsi="Times New Roman"/>
        </w:rPr>
        <w:t>т</w:t>
      </w:r>
      <w:r w:rsidRPr="00836488">
        <w:rPr>
          <w:rFonts w:ascii="Times New Roman" w:hAnsi="Times New Roman"/>
        </w:rPr>
        <w:t>аблица 4.1.)</w:t>
      </w:r>
    </w:p>
    <w:p w:rsidR="00504EF5" w:rsidRDefault="00504EF5" w:rsidP="00504EF5">
      <w:pPr>
        <w:tabs>
          <w:tab w:val="left" w:pos="0"/>
          <w:tab w:val="left" w:pos="709"/>
        </w:tabs>
        <w:autoSpaceDE w:val="0"/>
        <w:autoSpaceDN w:val="0"/>
        <w:adjustRightInd w:val="0"/>
        <w:ind w:firstLine="540"/>
        <w:jc w:val="both"/>
        <w:rPr>
          <w:rFonts w:ascii="Times New Roman" w:hAnsi="Times New Roman"/>
        </w:rPr>
      </w:pPr>
    </w:p>
    <w:p w:rsidR="00504EF5" w:rsidRPr="00E152C8" w:rsidRDefault="00504EF5" w:rsidP="00504EF5">
      <w:pPr>
        <w:pStyle w:val="20"/>
        <w:numPr>
          <w:ilvl w:val="0"/>
          <w:numId w:val="0"/>
        </w:numPr>
        <w:spacing w:before="0" w:after="0"/>
        <w:rPr>
          <w:rFonts w:ascii="Times New Roman" w:hAnsi="Times New Roman"/>
          <w:sz w:val="24"/>
          <w:szCs w:val="24"/>
        </w:rPr>
      </w:pPr>
      <w:bookmarkStart w:id="93" w:name="_Toc336010463"/>
      <w:r w:rsidRPr="00E152C8">
        <w:rPr>
          <w:rFonts w:ascii="Times New Roman" w:hAnsi="Times New Roman"/>
          <w:sz w:val="24"/>
          <w:szCs w:val="24"/>
        </w:rPr>
        <w:t>4.2. Программа инвестиционных проектов в теплоснабжении</w:t>
      </w:r>
      <w:bookmarkEnd w:id="93"/>
    </w:p>
    <w:p w:rsidR="00504EF5" w:rsidRPr="00836488" w:rsidRDefault="00504EF5" w:rsidP="00504EF5">
      <w:pPr>
        <w:ind w:firstLine="540"/>
        <w:jc w:val="both"/>
        <w:rPr>
          <w:rFonts w:ascii="Times New Roman" w:hAnsi="Times New Roman"/>
        </w:rPr>
      </w:pPr>
      <w:r w:rsidRPr="00836488">
        <w:rPr>
          <w:rFonts w:ascii="Times New Roman" w:hAnsi="Times New Roman"/>
        </w:rPr>
        <w:t>Для снижения себестоимости производства тепловой энергии на основных, наиболее мощных тепловых источниках системы т</w:t>
      </w:r>
      <w:r w:rsidRPr="00836488">
        <w:rPr>
          <w:rFonts w:ascii="Times New Roman" w:hAnsi="Times New Roman"/>
        </w:rPr>
        <w:t>е</w:t>
      </w:r>
      <w:r w:rsidRPr="00836488">
        <w:rPr>
          <w:rFonts w:ascii="Times New Roman" w:hAnsi="Times New Roman"/>
        </w:rPr>
        <w:t xml:space="preserve">плоснабжения </w:t>
      </w:r>
      <w:r>
        <w:rPr>
          <w:rFonts w:ascii="Times New Roman" w:hAnsi="Times New Roman"/>
        </w:rPr>
        <w:t xml:space="preserve">города </w:t>
      </w:r>
      <w:r w:rsidRPr="00836488">
        <w:rPr>
          <w:rFonts w:ascii="Times New Roman" w:hAnsi="Times New Roman"/>
        </w:rPr>
        <w:t>Мурманска предполагается модернизация оборудования источников, т</w:t>
      </w:r>
      <w:r>
        <w:rPr>
          <w:rFonts w:ascii="Times New Roman" w:hAnsi="Times New Roman"/>
        </w:rPr>
        <w:t xml:space="preserve">о </w:t>
      </w:r>
      <w:r w:rsidRPr="00836488">
        <w:rPr>
          <w:rFonts w:ascii="Times New Roman" w:hAnsi="Times New Roman"/>
        </w:rPr>
        <w:t>е</w:t>
      </w:r>
      <w:r>
        <w:rPr>
          <w:rFonts w:ascii="Times New Roman" w:hAnsi="Times New Roman"/>
        </w:rPr>
        <w:t>сть</w:t>
      </w:r>
      <w:r w:rsidRPr="00836488">
        <w:rPr>
          <w:rFonts w:ascii="Times New Roman" w:hAnsi="Times New Roman"/>
        </w:rPr>
        <w:t xml:space="preserve"> установка  автоматизированных систем подачи и сжигания топлива, что оптимально достижимо в особенности  при переводе на газообразное топливо. Рост цен на топливо оказывает сильное влияние на себестоимость тепловой энергии, и особенно сказывается на экономике тепловых станций</w:t>
      </w:r>
      <w:r>
        <w:rPr>
          <w:rFonts w:ascii="Times New Roman" w:hAnsi="Times New Roman"/>
        </w:rPr>
        <w:t>,</w:t>
      </w:r>
      <w:r w:rsidRPr="00836488">
        <w:rPr>
          <w:rFonts w:ascii="Times New Roman" w:hAnsi="Times New Roman"/>
        </w:rPr>
        <w:t xml:space="preserve"> работающих на мазуте.  По данным производителей энергоэффективных горелочных устройств, расчетная экономия топлива н</w:t>
      </w:r>
      <w:r w:rsidRPr="00836488">
        <w:rPr>
          <w:rFonts w:ascii="Times New Roman" w:hAnsi="Times New Roman"/>
        </w:rPr>
        <w:t>а</w:t>
      </w:r>
      <w:r w:rsidRPr="00836488">
        <w:rPr>
          <w:rFonts w:ascii="Times New Roman" w:hAnsi="Times New Roman"/>
        </w:rPr>
        <w:t>ходится в пределах 3</w:t>
      </w:r>
      <w:r>
        <w:rPr>
          <w:rFonts w:ascii="Times New Roman" w:hAnsi="Times New Roman"/>
        </w:rPr>
        <w:t xml:space="preserve"> </w:t>
      </w:r>
      <w:r w:rsidRPr="00836488">
        <w:rPr>
          <w:rFonts w:ascii="Times New Roman" w:hAnsi="Times New Roman"/>
        </w:rPr>
        <w:t>%. Ожидаемый экономический эффект составит 45,4 млн. руб., срок окупаемости мероприятия по каждому отдельному теплоисточнику составит от 2,7 до 6,7</w:t>
      </w:r>
      <w:r w:rsidRPr="00E152C8">
        <w:rPr>
          <w:rFonts w:ascii="Times New Roman" w:hAnsi="Times New Roman"/>
        </w:rPr>
        <w:t xml:space="preserve"> г</w:t>
      </w:r>
      <w:r w:rsidRPr="00E152C8">
        <w:rPr>
          <w:rFonts w:ascii="Times New Roman" w:hAnsi="Times New Roman"/>
        </w:rPr>
        <w:t>о</w:t>
      </w:r>
      <w:r w:rsidRPr="00E152C8">
        <w:rPr>
          <w:rFonts w:ascii="Times New Roman" w:hAnsi="Times New Roman"/>
        </w:rPr>
        <w:t>да.</w:t>
      </w:r>
    </w:p>
    <w:p w:rsidR="00504EF5" w:rsidRPr="000A12DA" w:rsidRDefault="00504EF5" w:rsidP="00504EF5">
      <w:pPr>
        <w:ind w:firstLine="540"/>
        <w:jc w:val="both"/>
        <w:rPr>
          <w:rFonts w:ascii="Times New Roman" w:hAnsi="Times New Roman"/>
        </w:rPr>
      </w:pPr>
      <w:r w:rsidRPr="00836488">
        <w:rPr>
          <w:rFonts w:ascii="Times New Roman" w:hAnsi="Times New Roman"/>
        </w:rPr>
        <w:t>Для повышения эффективности использования топливно-энергетических р</w:t>
      </w:r>
      <w:r w:rsidRPr="00836488">
        <w:rPr>
          <w:rFonts w:ascii="Times New Roman" w:hAnsi="Times New Roman"/>
        </w:rPr>
        <w:t>е</w:t>
      </w:r>
      <w:r w:rsidRPr="00836488">
        <w:rPr>
          <w:rFonts w:ascii="Times New Roman" w:hAnsi="Times New Roman"/>
        </w:rPr>
        <w:t xml:space="preserve">сурсов и снижения техногенного воздействия на природную среду в ОАО </w:t>
      </w:r>
      <w:r>
        <w:rPr>
          <w:rFonts w:ascii="Times New Roman" w:hAnsi="Times New Roman"/>
        </w:rPr>
        <w:t>"</w:t>
      </w:r>
      <w:r w:rsidRPr="00836488">
        <w:rPr>
          <w:rFonts w:ascii="Times New Roman" w:hAnsi="Times New Roman"/>
        </w:rPr>
        <w:t>Мурманской ТЭЦ</w:t>
      </w:r>
      <w:r>
        <w:rPr>
          <w:rFonts w:ascii="Times New Roman" w:hAnsi="Times New Roman"/>
        </w:rPr>
        <w:t>"</w:t>
      </w:r>
      <w:r w:rsidRPr="00836488">
        <w:rPr>
          <w:rFonts w:ascii="Times New Roman" w:hAnsi="Times New Roman"/>
        </w:rPr>
        <w:t xml:space="preserve"> на данном этапе предусмотрено внедр</w:t>
      </w:r>
      <w:r w:rsidRPr="00836488">
        <w:rPr>
          <w:rFonts w:ascii="Times New Roman" w:hAnsi="Times New Roman"/>
        </w:rPr>
        <w:t>е</w:t>
      </w:r>
      <w:r w:rsidRPr="00836488">
        <w:rPr>
          <w:rFonts w:ascii="Times New Roman" w:hAnsi="Times New Roman"/>
        </w:rPr>
        <w:t>ние ряда мероприятий по оптимизации режимов работы котлоагрегатов за счет регулирования пр</w:t>
      </w:r>
      <w:r w:rsidRPr="00836488">
        <w:rPr>
          <w:rFonts w:ascii="Times New Roman" w:hAnsi="Times New Roman"/>
        </w:rPr>
        <w:t>о</w:t>
      </w:r>
      <w:r w:rsidRPr="00836488">
        <w:rPr>
          <w:rFonts w:ascii="Times New Roman" w:hAnsi="Times New Roman"/>
        </w:rPr>
        <w:t>изводительности дутьевых вентиляторов и дымососов котлов, снижения электропотребления насосными агрегатами с использованием автоматизированных частотных прив</w:t>
      </w:r>
      <w:r w:rsidRPr="00836488">
        <w:rPr>
          <w:rFonts w:ascii="Times New Roman" w:hAnsi="Times New Roman"/>
        </w:rPr>
        <w:t>о</w:t>
      </w:r>
      <w:r w:rsidRPr="00836488">
        <w:rPr>
          <w:rFonts w:ascii="Times New Roman" w:hAnsi="Times New Roman"/>
        </w:rPr>
        <w:t>дов, снижения потерь на теплообменном оборудовани</w:t>
      </w:r>
      <w:r>
        <w:rPr>
          <w:rFonts w:ascii="Times New Roman" w:hAnsi="Times New Roman"/>
        </w:rPr>
        <w:t>и</w:t>
      </w:r>
      <w:r w:rsidRPr="00836488">
        <w:rPr>
          <w:rFonts w:ascii="Times New Roman" w:hAnsi="Times New Roman"/>
        </w:rPr>
        <w:t>; установка узлов технического учета и централизаци</w:t>
      </w:r>
      <w:r>
        <w:rPr>
          <w:rFonts w:ascii="Times New Roman" w:hAnsi="Times New Roman"/>
        </w:rPr>
        <w:t>я</w:t>
      </w:r>
      <w:r w:rsidRPr="00836488">
        <w:rPr>
          <w:rFonts w:ascii="Times New Roman" w:hAnsi="Times New Roman"/>
        </w:rPr>
        <w:t xml:space="preserve"> управления техологическими проце</w:t>
      </w:r>
      <w:r w:rsidRPr="00836488">
        <w:rPr>
          <w:rFonts w:ascii="Times New Roman" w:hAnsi="Times New Roman"/>
        </w:rPr>
        <w:t>с</w:t>
      </w:r>
      <w:r w:rsidRPr="00836488">
        <w:rPr>
          <w:rFonts w:ascii="Times New Roman" w:hAnsi="Times New Roman"/>
        </w:rPr>
        <w:t>сами на источниках тепловой энергии. Кроме того</w:t>
      </w:r>
      <w:r>
        <w:rPr>
          <w:rFonts w:ascii="Times New Roman" w:hAnsi="Times New Roman"/>
        </w:rPr>
        <w:t>,</w:t>
      </w:r>
      <w:r w:rsidRPr="00836488">
        <w:rPr>
          <w:rFonts w:ascii="Times New Roman" w:hAnsi="Times New Roman"/>
        </w:rPr>
        <w:t xml:space="preserve"> запланированы мероприятия по внедрению установок беспарового разогрева мазута в цистернах при сливе, </w:t>
      </w:r>
      <w:r w:rsidRPr="000A12DA">
        <w:rPr>
          <w:rFonts w:ascii="Times New Roman" w:hAnsi="Times New Roman"/>
        </w:rPr>
        <w:t xml:space="preserve">установка частотных преобразователей на подпиточных насосах Южной и Восточной котельных ОАО </w:t>
      </w:r>
      <w:r>
        <w:rPr>
          <w:rFonts w:ascii="Times New Roman" w:hAnsi="Times New Roman"/>
        </w:rPr>
        <w:t>"</w:t>
      </w:r>
      <w:r w:rsidRPr="000A12DA">
        <w:rPr>
          <w:rFonts w:ascii="Times New Roman" w:hAnsi="Times New Roman"/>
        </w:rPr>
        <w:t>МТЭЦ</w:t>
      </w:r>
      <w:r>
        <w:rPr>
          <w:rFonts w:ascii="Times New Roman" w:hAnsi="Times New Roman"/>
        </w:rPr>
        <w:t>"</w:t>
      </w:r>
      <w:r w:rsidRPr="000A12DA">
        <w:rPr>
          <w:rFonts w:ascii="Times New Roman" w:hAnsi="Times New Roman"/>
        </w:rPr>
        <w:t>.</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Для снижения непроизводительных потерь теплоэнергии предусмотрена замена  изношенных трубопроводов тепловых сетей  ОАО </w:t>
      </w:r>
      <w:r>
        <w:rPr>
          <w:rFonts w:ascii="Times New Roman" w:hAnsi="Times New Roman"/>
        </w:rPr>
        <w:t>"</w:t>
      </w:r>
      <w:r w:rsidRPr="00836488">
        <w:rPr>
          <w:rFonts w:ascii="Times New Roman" w:hAnsi="Times New Roman"/>
        </w:rPr>
        <w:t>Мурманской ТЭЦ</w:t>
      </w:r>
      <w:r>
        <w:rPr>
          <w:rFonts w:ascii="Times New Roman" w:hAnsi="Times New Roman"/>
        </w:rPr>
        <w:t>" и ОАО "Мурманэнергосбыт"</w:t>
      </w:r>
      <w:r w:rsidRPr="00836488">
        <w:rPr>
          <w:rFonts w:ascii="Times New Roman" w:hAnsi="Times New Roman"/>
        </w:rPr>
        <w:t>.</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Кроме того, предполагается реконструкция котельной </w:t>
      </w:r>
      <w:r>
        <w:rPr>
          <w:rFonts w:ascii="Times New Roman" w:hAnsi="Times New Roman"/>
        </w:rPr>
        <w:t>"</w:t>
      </w:r>
      <w:r w:rsidRPr="00836488">
        <w:rPr>
          <w:rFonts w:ascii="Times New Roman" w:hAnsi="Times New Roman"/>
        </w:rPr>
        <w:t>Северная</w:t>
      </w:r>
      <w:r>
        <w:rPr>
          <w:rFonts w:ascii="Times New Roman" w:hAnsi="Times New Roman"/>
        </w:rPr>
        <w:t>"</w:t>
      </w:r>
      <w:r w:rsidRPr="00836488">
        <w:rPr>
          <w:rFonts w:ascii="Times New Roman" w:hAnsi="Times New Roman"/>
        </w:rPr>
        <w:t>, тепл</w:t>
      </w:r>
      <w:r w:rsidRPr="00836488">
        <w:rPr>
          <w:rFonts w:ascii="Times New Roman" w:hAnsi="Times New Roman"/>
        </w:rPr>
        <w:t>о</w:t>
      </w:r>
      <w:r w:rsidRPr="00836488">
        <w:rPr>
          <w:rFonts w:ascii="Times New Roman" w:hAnsi="Times New Roman"/>
        </w:rPr>
        <w:t>вых сетей  и сетей ГВС (</w:t>
      </w:r>
      <w:r>
        <w:rPr>
          <w:rFonts w:ascii="Times New Roman" w:hAnsi="Times New Roman"/>
        </w:rPr>
        <w:t>ОАО "Мурманэнергосбыт")</w:t>
      </w:r>
      <w:r w:rsidRPr="00836488">
        <w:rPr>
          <w:rFonts w:ascii="Times New Roman" w:hAnsi="Times New Roman"/>
        </w:rPr>
        <w:t>.</w:t>
      </w:r>
    </w:p>
    <w:p w:rsidR="00504EF5" w:rsidRPr="00836488" w:rsidRDefault="00504EF5" w:rsidP="00504EF5">
      <w:pPr>
        <w:ind w:firstLine="540"/>
        <w:jc w:val="both"/>
        <w:rPr>
          <w:rFonts w:ascii="Times New Roman" w:hAnsi="Times New Roman"/>
          <w:bCs/>
        </w:rPr>
      </w:pPr>
      <w:r w:rsidRPr="00836488">
        <w:rPr>
          <w:rFonts w:ascii="Times New Roman" w:hAnsi="Times New Roman"/>
        </w:rPr>
        <w:t>Представляется необходимым разработать ряд баз</w:t>
      </w:r>
      <w:r w:rsidRPr="00836488">
        <w:rPr>
          <w:rFonts w:ascii="Times New Roman" w:hAnsi="Times New Roman"/>
        </w:rPr>
        <w:t>о</w:t>
      </w:r>
      <w:r w:rsidRPr="00836488">
        <w:rPr>
          <w:rFonts w:ascii="Times New Roman" w:hAnsi="Times New Roman"/>
        </w:rPr>
        <w:t xml:space="preserve">вых документов, определяющих основные направления развития теплоснабжения </w:t>
      </w:r>
      <w:r>
        <w:rPr>
          <w:rFonts w:ascii="Times New Roman" w:hAnsi="Times New Roman"/>
        </w:rPr>
        <w:t>города</w:t>
      </w:r>
      <w:r w:rsidRPr="00836488">
        <w:rPr>
          <w:rFonts w:ascii="Times New Roman" w:hAnsi="Times New Roman"/>
        </w:rPr>
        <w:t xml:space="preserve"> Мурманска, важнейшим из которых является </w:t>
      </w:r>
      <w:r>
        <w:rPr>
          <w:rFonts w:ascii="Times New Roman" w:hAnsi="Times New Roman"/>
          <w:bCs/>
        </w:rPr>
        <w:t>с</w:t>
      </w:r>
      <w:r w:rsidRPr="00836488">
        <w:rPr>
          <w:rFonts w:ascii="Times New Roman" w:hAnsi="Times New Roman"/>
          <w:bCs/>
        </w:rPr>
        <w:t xml:space="preserve">хема теплоснабжения </w:t>
      </w:r>
      <w:r>
        <w:rPr>
          <w:rFonts w:ascii="Times New Roman" w:hAnsi="Times New Roman"/>
          <w:bCs/>
        </w:rPr>
        <w:t xml:space="preserve">муниципального образования город </w:t>
      </w:r>
      <w:r w:rsidRPr="00836488">
        <w:rPr>
          <w:rFonts w:ascii="Times New Roman" w:hAnsi="Times New Roman"/>
          <w:bCs/>
        </w:rPr>
        <w:t>Мурманск.</w:t>
      </w:r>
    </w:p>
    <w:p w:rsidR="00504EF5" w:rsidRPr="00836488" w:rsidRDefault="00504EF5" w:rsidP="00504EF5">
      <w:pPr>
        <w:ind w:firstLine="540"/>
        <w:jc w:val="both"/>
        <w:rPr>
          <w:rFonts w:ascii="Times New Roman" w:hAnsi="Times New Roman"/>
          <w:bCs/>
        </w:rPr>
      </w:pPr>
      <w:r w:rsidRPr="00836488">
        <w:rPr>
          <w:rFonts w:ascii="Times New Roman" w:hAnsi="Times New Roman"/>
          <w:bCs/>
        </w:rPr>
        <w:t xml:space="preserve">Запланированы мероприятия по подключению объектов нового строительства. </w:t>
      </w:r>
    </w:p>
    <w:p w:rsidR="00504EF5" w:rsidRDefault="00504EF5" w:rsidP="00504EF5">
      <w:pPr>
        <w:tabs>
          <w:tab w:val="left" w:pos="0"/>
          <w:tab w:val="left" w:pos="709"/>
        </w:tabs>
        <w:autoSpaceDE w:val="0"/>
        <w:autoSpaceDN w:val="0"/>
        <w:adjustRightInd w:val="0"/>
        <w:ind w:firstLine="540"/>
        <w:jc w:val="both"/>
        <w:rPr>
          <w:rFonts w:ascii="Times New Roman" w:hAnsi="Times New Roman"/>
        </w:rPr>
      </w:pPr>
      <w:r>
        <w:rPr>
          <w:rFonts w:ascii="Times New Roman" w:hAnsi="Times New Roman"/>
        </w:rPr>
        <w:lastRenderedPageBreak/>
        <w:t>П</w:t>
      </w:r>
      <w:r w:rsidRPr="00836488">
        <w:rPr>
          <w:rFonts w:ascii="Times New Roman" w:hAnsi="Times New Roman"/>
        </w:rPr>
        <w:t>еречень мероприятий программы инвестиционных проектов в теплоснабжении приведен в таблице (</w:t>
      </w:r>
      <w:r>
        <w:rPr>
          <w:rFonts w:ascii="Times New Roman" w:hAnsi="Times New Roman"/>
        </w:rPr>
        <w:t>таблица 4.2.)</w:t>
      </w:r>
    </w:p>
    <w:p w:rsidR="00504EF5" w:rsidRDefault="00504EF5" w:rsidP="00504EF5">
      <w:pPr>
        <w:tabs>
          <w:tab w:val="left" w:pos="0"/>
          <w:tab w:val="left" w:pos="709"/>
        </w:tabs>
        <w:autoSpaceDE w:val="0"/>
        <w:autoSpaceDN w:val="0"/>
        <w:adjustRightInd w:val="0"/>
        <w:ind w:firstLine="540"/>
        <w:jc w:val="both"/>
        <w:rPr>
          <w:rFonts w:ascii="Times New Roman" w:hAnsi="Times New Roman"/>
        </w:rPr>
      </w:pPr>
    </w:p>
    <w:p w:rsidR="00504EF5" w:rsidRPr="00E152C8" w:rsidRDefault="00504EF5" w:rsidP="00504EF5">
      <w:pPr>
        <w:pStyle w:val="20"/>
        <w:numPr>
          <w:ilvl w:val="0"/>
          <w:numId w:val="0"/>
        </w:numPr>
        <w:spacing w:before="0" w:after="0"/>
        <w:rPr>
          <w:rFonts w:ascii="Times New Roman" w:hAnsi="Times New Roman"/>
          <w:sz w:val="24"/>
          <w:szCs w:val="24"/>
        </w:rPr>
      </w:pPr>
      <w:bookmarkStart w:id="94" w:name="_Toc336010464"/>
      <w:r w:rsidRPr="00E152C8">
        <w:rPr>
          <w:rFonts w:ascii="Times New Roman" w:hAnsi="Times New Roman"/>
          <w:sz w:val="24"/>
          <w:szCs w:val="24"/>
        </w:rPr>
        <w:t>4.3. Программа инвестиционных проектов в газоснабжении</w:t>
      </w:r>
      <w:bookmarkEnd w:id="94"/>
      <w:r w:rsidRPr="00E152C8">
        <w:rPr>
          <w:rFonts w:ascii="Times New Roman" w:hAnsi="Times New Roman"/>
          <w:sz w:val="24"/>
          <w:szCs w:val="24"/>
        </w:rPr>
        <w:t xml:space="preserve"> </w:t>
      </w:r>
    </w:p>
    <w:p w:rsidR="00504EF5" w:rsidRPr="00836488" w:rsidRDefault="00504EF5" w:rsidP="00504EF5">
      <w:pPr>
        <w:ind w:firstLine="540"/>
        <w:jc w:val="both"/>
        <w:rPr>
          <w:rFonts w:ascii="Times New Roman" w:hAnsi="Times New Roman"/>
          <w:color w:val="000000"/>
        </w:rPr>
      </w:pPr>
      <w:r w:rsidRPr="00836488">
        <w:rPr>
          <w:rFonts w:ascii="Times New Roman" w:hAnsi="Times New Roman"/>
          <w:color w:val="000000"/>
        </w:rPr>
        <w:t>Практически все мероприятия по совершенствованию и развитию газоснабжения связаны с заменой морально и физически изношенного оборудования и повышения безопасности его функци</w:t>
      </w:r>
      <w:r w:rsidRPr="00836488">
        <w:rPr>
          <w:rFonts w:ascii="Times New Roman" w:hAnsi="Times New Roman"/>
          <w:color w:val="000000"/>
        </w:rPr>
        <w:t>о</w:t>
      </w:r>
      <w:r w:rsidRPr="00836488">
        <w:rPr>
          <w:rFonts w:ascii="Times New Roman" w:hAnsi="Times New Roman"/>
          <w:color w:val="000000"/>
        </w:rPr>
        <w:t>нирования.</w:t>
      </w:r>
    </w:p>
    <w:p w:rsidR="00504EF5" w:rsidRPr="00836488" w:rsidRDefault="00504EF5" w:rsidP="00504EF5">
      <w:pPr>
        <w:ind w:firstLine="540"/>
        <w:jc w:val="both"/>
        <w:rPr>
          <w:rFonts w:ascii="Times New Roman" w:hAnsi="Times New Roman"/>
          <w:color w:val="000000"/>
        </w:rPr>
      </w:pPr>
      <w:r w:rsidRPr="00836488">
        <w:rPr>
          <w:rFonts w:ascii="Times New Roman" w:hAnsi="Times New Roman"/>
          <w:color w:val="000000"/>
        </w:rPr>
        <w:t>Необходимость приобретения новых спецавтоцистерн для перевозки СУГ, помимо изношенности имеющегося парка, вызвана развитием автономного теплогаз</w:t>
      </w:r>
      <w:r w:rsidRPr="00836488">
        <w:rPr>
          <w:rFonts w:ascii="Times New Roman" w:hAnsi="Times New Roman"/>
          <w:color w:val="000000"/>
        </w:rPr>
        <w:t>о</w:t>
      </w:r>
      <w:r w:rsidRPr="00836488">
        <w:rPr>
          <w:rFonts w:ascii="Times New Roman" w:hAnsi="Times New Roman"/>
          <w:color w:val="000000"/>
        </w:rPr>
        <w:t xml:space="preserve">снабжения населения. </w:t>
      </w:r>
    </w:p>
    <w:p w:rsidR="00504EF5" w:rsidRPr="00836488" w:rsidRDefault="00504EF5" w:rsidP="00504EF5">
      <w:pPr>
        <w:ind w:firstLine="540"/>
        <w:jc w:val="both"/>
        <w:rPr>
          <w:rFonts w:ascii="Times New Roman" w:hAnsi="Times New Roman"/>
        </w:rPr>
      </w:pPr>
      <w:r w:rsidRPr="00836488">
        <w:rPr>
          <w:rFonts w:ascii="Times New Roman" w:hAnsi="Times New Roman"/>
        </w:rPr>
        <w:t>Планом мероприятий предусмотрена замена подземных р</w:t>
      </w:r>
      <w:r w:rsidRPr="00836488">
        <w:rPr>
          <w:rFonts w:ascii="Times New Roman" w:hAnsi="Times New Roman"/>
        </w:rPr>
        <w:t>е</w:t>
      </w:r>
      <w:r w:rsidRPr="00836488">
        <w:rPr>
          <w:rFonts w:ascii="Times New Roman" w:hAnsi="Times New Roman"/>
        </w:rPr>
        <w:t>зервуаров на групповых резервуарных установках, модернизация базы хранения МГНС,  модернизация системы отпуска г</w:t>
      </w:r>
      <w:r w:rsidRPr="00836488">
        <w:rPr>
          <w:rFonts w:ascii="Times New Roman" w:hAnsi="Times New Roman"/>
        </w:rPr>
        <w:t>а</w:t>
      </w:r>
      <w:r w:rsidRPr="00836488">
        <w:rPr>
          <w:rFonts w:ascii="Times New Roman" w:hAnsi="Times New Roman"/>
        </w:rPr>
        <w:t xml:space="preserve">за.  </w:t>
      </w:r>
    </w:p>
    <w:p w:rsidR="00504EF5" w:rsidRDefault="00504EF5" w:rsidP="00504EF5">
      <w:pPr>
        <w:tabs>
          <w:tab w:val="left" w:pos="0"/>
          <w:tab w:val="left" w:pos="426"/>
          <w:tab w:val="left" w:pos="567"/>
        </w:tabs>
        <w:autoSpaceDE w:val="0"/>
        <w:autoSpaceDN w:val="0"/>
        <w:adjustRightInd w:val="0"/>
        <w:ind w:firstLine="567"/>
        <w:jc w:val="both"/>
        <w:rPr>
          <w:rFonts w:ascii="Times New Roman" w:hAnsi="Times New Roman"/>
        </w:rPr>
      </w:pPr>
      <w:r>
        <w:rPr>
          <w:rFonts w:ascii="Times New Roman" w:hAnsi="Times New Roman"/>
        </w:rPr>
        <w:t>П</w:t>
      </w:r>
      <w:r w:rsidRPr="00836488">
        <w:rPr>
          <w:rFonts w:ascii="Times New Roman" w:hAnsi="Times New Roman"/>
        </w:rPr>
        <w:t>еречень мероприятий программы инвестиционных проектов в газоснабжении приведен в таблице (</w:t>
      </w:r>
      <w:r>
        <w:rPr>
          <w:rFonts w:ascii="Times New Roman" w:hAnsi="Times New Roman"/>
        </w:rPr>
        <w:t>т</w:t>
      </w:r>
      <w:r w:rsidRPr="00836488">
        <w:rPr>
          <w:rFonts w:ascii="Times New Roman" w:hAnsi="Times New Roman"/>
        </w:rPr>
        <w:t>аблица 4.3.)</w:t>
      </w:r>
    </w:p>
    <w:p w:rsidR="00504EF5" w:rsidRDefault="00504EF5" w:rsidP="00504EF5">
      <w:pPr>
        <w:tabs>
          <w:tab w:val="left" w:pos="0"/>
          <w:tab w:val="left" w:pos="426"/>
          <w:tab w:val="left" w:pos="567"/>
        </w:tabs>
        <w:autoSpaceDE w:val="0"/>
        <w:autoSpaceDN w:val="0"/>
        <w:adjustRightInd w:val="0"/>
        <w:ind w:firstLine="567"/>
        <w:jc w:val="both"/>
        <w:rPr>
          <w:rFonts w:ascii="Times New Roman" w:hAnsi="Times New Roman"/>
        </w:rPr>
      </w:pPr>
    </w:p>
    <w:p w:rsidR="00504EF5" w:rsidRPr="00E152C8" w:rsidRDefault="00504EF5" w:rsidP="00504EF5">
      <w:pPr>
        <w:pStyle w:val="20"/>
        <w:numPr>
          <w:ilvl w:val="0"/>
          <w:numId w:val="0"/>
        </w:numPr>
        <w:spacing w:before="0" w:after="0"/>
        <w:rPr>
          <w:rFonts w:ascii="Times New Roman" w:hAnsi="Times New Roman"/>
          <w:sz w:val="24"/>
          <w:szCs w:val="24"/>
        </w:rPr>
      </w:pPr>
      <w:bookmarkStart w:id="95" w:name="_Toc336010465"/>
      <w:r w:rsidRPr="00E152C8">
        <w:rPr>
          <w:rFonts w:ascii="Times New Roman" w:hAnsi="Times New Roman"/>
          <w:sz w:val="24"/>
          <w:szCs w:val="24"/>
        </w:rPr>
        <w:t>4.4.  Программа инвестиционных проектов системы водоснабжения</w:t>
      </w:r>
      <w:bookmarkEnd w:id="95"/>
      <w:r w:rsidRPr="00E152C8">
        <w:rPr>
          <w:rFonts w:ascii="Times New Roman" w:hAnsi="Times New Roman"/>
          <w:sz w:val="24"/>
          <w:szCs w:val="24"/>
        </w:rPr>
        <w:t xml:space="preserve"> </w:t>
      </w:r>
    </w:p>
    <w:p w:rsidR="00504EF5" w:rsidRDefault="00504EF5" w:rsidP="00504EF5">
      <w:pPr>
        <w:ind w:firstLine="540"/>
        <w:jc w:val="both"/>
        <w:rPr>
          <w:rFonts w:ascii="Times New Roman" w:hAnsi="Times New Roman"/>
          <w:color w:val="000000"/>
        </w:rPr>
      </w:pPr>
      <w:r w:rsidRPr="00836488">
        <w:rPr>
          <w:rFonts w:ascii="Times New Roman" w:hAnsi="Times New Roman"/>
        </w:rPr>
        <w:t>В состав программных мероприятий включены м</w:t>
      </w:r>
      <w:r w:rsidRPr="00836488">
        <w:rPr>
          <w:rFonts w:ascii="Times New Roman" w:hAnsi="Times New Roman"/>
        </w:rPr>
        <w:t>е</w:t>
      </w:r>
      <w:r w:rsidRPr="00836488">
        <w:rPr>
          <w:rFonts w:ascii="Times New Roman" w:hAnsi="Times New Roman"/>
        </w:rPr>
        <w:t>роприятия</w:t>
      </w:r>
      <w:r>
        <w:rPr>
          <w:rFonts w:ascii="Times New Roman" w:hAnsi="Times New Roman"/>
        </w:rPr>
        <w:t xml:space="preserve"> </w:t>
      </w:r>
      <w:r w:rsidRPr="00836488">
        <w:rPr>
          <w:rFonts w:ascii="Times New Roman" w:hAnsi="Times New Roman"/>
          <w:color w:val="000000"/>
        </w:rPr>
        <w:t xml:space="preserve">ГОУП </w:t>
      </w:r>
      <w:r>
        <w:rPr>
          <w:rFonts w:ascii="Times New Roman" w:hAnsi="Times New Roman"/>
          <w:color w:val="000000"/>
        </w:rPr>
        <w:t>"</w:t>
      </w:r>
      <w:r w:rsidRPr="00836488">
        <w:rPr>
          <w:rFonts w:ascii="Times New Roman" w:hAnsi="Times New Roman"/>
          <w:color w:val="000000"/>
        </w:rPr>
        <w:t>Мурманс</w:t>
      </w:r>
      <w:r>
        <w:rPr>
          <w:rFonts w:ascii="Times New Roman" w:hAnsi="Times New Roman"/>
          <w:color w:val="000000"/>
        </w:rPr>
        <w:t>к</w:t>
      </w:r>
      <w:r w:rsidRPr="00836488">
        <w:rPr>
          <w:rFonts w:ascii="Times New Roman" w:hAnsi="Times New Roman"/>
          <w:color w:val="000000"/>
        </w:rPr>
        <w:t>водоканал</w:t>
      </w:r>
      <w:r>
        <w:rPr>
          <w:rFonts w:ascii="Times New Roman" w:hAnsi="Times New Roman"/>
          <w:color w:val="000000"/>
        </w:rPr>
        <w:t>".</w:t>
      </w:r>
    </w:p>
    <w:p w:rsidR="00504EF5" w:rsidRPr="00836488" w:rsidRDefault="00504EF5" w:rsidP="00504EF5">
      <w:pPr>
        <w:ind w:firstLine="540"/>
        <w:jc w:val="both"/>
        <w:rPr>
          <w:rFonts w:ascii="Times New Roman" w:hAnsi="Times New Roman"/>
        </w:rPr>
      </w:pPr>
      <w:r w:rsidRPr="00836488">
        <w:rPr>
          <w:rFonts w:ascii="Times New Roman" w:hAnsi="Times New Roman"/>
        </w:rPr>
        <w:t>Замена основных фондов в значительной степени связана с необходимостью обновлени</w:t>
      </w:r>
      <w:r>
        <w:rPr>
          <w:rFonts w:ascii="Times New Roman" w:hAnsi="Times New Roman"/>
        </w:rPr>
        <w:t>я</w:t>
      </w:r>
      <w:r w:rsidRPr="00836488">
        <w:rPr>
          <w:rFonts w:ascii="Times New Roman" w:hAnsi="Times New Roman"/>
        </w:rPr>
        <w:t xml:space="preserve"> сетевой инфраструктуры ГОУП </w:t>
      </w:r>
      <w:r>
        <w:rPr>
          <w:rFonts w:ascii="Times New Roman" w:hAnsi="Times New Roman"/>
        </w:rPr>
        <w:t>"</w:t>
      </w:r>
      <w:r w:rsidRPr="00836488">
        <w:rPr>
          <w:rFonts w:ascii="Times New Roman" w:hAnsi="Times New Roman"/>
        </w:rPr>
        <w:t>Мурманскводоканал</w:t>
      </w:r>
      <w:r>
        <w:rPr>
          <w:rFonts w:ascii="Times New Roman" w:hAnsi="Times New Roman"/>
        </w:rPr>
        <w:t>"</w:t>
      </w:r>
      <w:r w:rsidRPr="00836488">
        <w:rPr>
          <w:rFonts w:ascii="Times New Roman" w:hAnsi="Times New Roman"/>
        </w:rPr>
        <w:t>. До 2020 г</w:t>
      </w:r>
      <w:r>
        <w:rPr>
          <w:rFonts w:ascii="Times New Roman" w:hAnsi="Times New Roman"/>
        </w:rPr>
        <w:t>ода</w:t>
      </w:r>
      <w:r w:rsidRPr="00836488">
        <w:rPr>
          <w:rFonts w:ascii="Times New Roman" w:hAnsi="Times New Roman"/>
        </w:rPr>
        <w:t xml:space="preserve"> предполагается осуществить п</w:t>
      </w:r>
      <w:r w:rsidRPr="00836488">
        <w:rPr>
          <w:rFonts w:ascii="Times New Roman" w:hAnsi="Times New Roman"/>
        </w:rPr>
        <w:t>е</w:t>
      </w:r>
      <w:r w:rsidRPr="00836488">
        <w:rPr>
          <w:rFonts w:ascii="Times New Roman" w:hAnsi="Times New Roman"/>
        </w:rPr>
        <w:t xml:space="preserve">рекладку </w:t>
      </w:r>
      <w:smartTag w:uri="urn:schemas-microsoft-com:office:smarttags" w:element="metricconverter">
        <w:smartTagPr>
          <w:attr w:name="ProductID" w:val="148,9 км"/>
        </w:smartTagPr>
        <w:r w:rsidRPr="00836488">
          <w:rPr>
            <w:rFonts w:ascii="Times New Roman" w:hAnsi="Times New Roman"/>
          </w:rPr>
          <w:t>148,9 км</w:t>
        </w:r>
      </w:smartTag>
      <w:r w:rsidRPr="00836488">
        <w:rPr>
          <w:rFonts w:ascii="Times New Roman" w:hAnsi="Times New Roman"/>
        </w:rPr>
        <w:t xml:space="preserve"> водопроводов (42,74 % от общей существующей протяженности). </w:t>
      </w:r>
    </w:p>
    <w:p w:rsidR="00504EF5" w:rsidRPr="00836488" w:rsidRDefault="00504EF5" w:rsidP="00504EF5">
      <w:pPr>
        <w:ind w:firstLine="540"/>
        <w:jc w:val="both"/>
        <w:rPr>
          <w:rFonts w:ascii="Times New Roman" w:hAnsi="Times New Roman"/>
          <w:bCs/>
        </w:rPr>
      </w:pPr>
      <w:r w:rsidRPr="00836488">
        <w:rPr>
          <w:rFonts w:ascii="Times New Roman" w:hAnsi="Times New Roman"/>
        </w:rPr>
        <w:t>Для организации бесперебойного водоснабжения запланировано  осуществить реконструкцию водовода Кола-Мурманск от ВНС-2 II-го  подъема до г</w:t>
      </w:r>
      <w:r>
        <w:rPr>
          <w:rFonts w:ascii="Times New Roman" w:hAnsi="Times New Roman"/>
        </w:rPr>
        <w:t>орода</w:t>
      </w:r>
      <w:r w:rsidRPr="00836488">
        <w:rPr>
          <w:rFonts w:ascii="Times New Roman" w:hAnsi="Times New Roman"/>
        </w:rPr>
        <w:t xml:space="preserve"> Мурманска и </w:t>
      </w:r>
      <w:r w:rsidRPr="00836488">
        <w:rPr>
          <w:rFonts w:ascii="Times New Roman" w:hAnsi="Times New Roman"/>
          <w:bCs/>
        </w:rPr>
        <w:t xml:space="preserve"> Кольского в</w:t>
      </w:r>
      <w:r w:rsidRPr="00836488">
        <w:rPr>
          <w:rFonts w:ascii="Times New Roman" w:hAnsi="Times New Roman"/>
          <w:bCs/>
        </w:rPr>
        <w:t>о</w:t>
      </w:r>
      <w:r w:rsidRPr="00836488">
        <w:rPr>
          <w:rFonts w:ascii="Times New Roman" w:hAnsi="Times New Roman"/>
          <w:bCs/>
        </w:rPr>
        <w:t>довода №1 в г</w:t>
      </w:r>
      <w:r>
        <w:rPr>
          <w:rFonts w:ascii="Times New Roman" w:hAnsi="Times New Roman"/>
          <w:bCs/>
        </w:rPr>
        <w:t xml:space="preserve">ороде </w:t>
      </w:r>
      <w:r w:rsidRPr="00836488">
        <w:rPr>
          <w:rFonts w:ascii="Times New Roman" w:hAnsi="Times New Roman"/>
          <w:bCs/>
        </w:rPr>
        <w:t>Мурманске (1 этап).</w:t>
      </w:r>
    </w:p>
    <w:p w:rsidR="00504EF5" w:rsidRPr="00836488" w:rsidRDefault="00504EF5" w:rsidP="00504EF5">
      <w:pPr>
        <w:ind w:firstLine="540"/>
        <w:jc w:val="both"/>
        <w:rPr>
          <w:rFonts w:ascii="Times New Roman" w:hAnsi="Times New Roman"/>
        </w:rPr>
      </w:pPr>
      <w:r w:rsidRPr="00836488">
        <w:rPr>
          <w:rFonts w:ascii="Times New Roman" w:hAnsi="Times New Roman"/>
        </w:rPr>
        <w:t>Для повышения эффективности природоохранных мероприятий по рыбозащите, запланирована  реконструкция  оголовков водозаборов Кола-Мурманск, оз</w:t>
      </w:r>
      <w:r>
        <w:rPr>
          <w:rFonts w:ascii="Times New Roman" w:hAnsi="Times New Roman"/>
        </w:rPr>
        <w:t>еро</w:t>
      </w:r>
      <w:r w:rsidRPr="00836488">
        <w:rPr>
          <w:rFonts w:ascii="Times New Roman" w:hAnsi="Times New Roman"/>
        </w:rPr>
        <w:t xml:space="preserve"> Большое, оз</w:t>
      </w:r>
      <w:r>
        <w:rPr>
          <w:rFonts w:ascii="Times New Roman" w:hAnsi="Times New Roman"/>
        </w:rPr>
        <w:t>еро</w:t>
      </w:r>
      <w:r w:rsidRPr="00836488">
        <w:rPr>
          <w:rFonts w:ascii="Times New Roman" w:hAnsi="Times New Roman"/>
        </w:rPr>
        <w:t xml:space="preserve"> Первое.</w:t>
      </w:r>
    </w:p>
    <w:p w:rsidR="00504EF5" w:rsidRPr="00836488" w:rsidRDefault="00504EF5" w:rsidP="00504EF5">
      <w:pPr>
        <w:ind w:firstLine="540"/>
        <w:jc w:val="both"/>
        <w:rPr>
          <w:rFonts w:ascii="Times New Roman" w:hAnsi="Times New Roman"/>
        </w:rPr>
      </w:pPr>
      <w:r w:rsidRPr="00836488">
        <w:rPr>
          <w:rFonts w:ascii="Times New Roman" w:hAnsi="Times New Roman"/>
        </w:rPr>
        <w:t>Для повышения  технико-экономических показателей функционирования оборудования и соор</w:t>
      </w:r>
      <w:r w:rsidRPr="00836488">
        <w:rPr>
          <w:rFonts w:ascii="Times New Roman" w:hAnsi="Times New Roman"/>
        </w:rPr>
        <w:t>у</w:t>
      </w:r>
      <w:r w:rsidRPr="00836488">
        <w:rPr>
          <w:rFonts w:ascii="Times New Roman" w:hAnsi="Times New Roman"/>
        </w:rPr>
        <w:t>жений и снижения неэффективных ресурсов запланированы следующие мероприятия: реконструкция второй очереди контактных осветлителей, очистных сооруж</w:t>
      </w:r>
      <w:r w:rsidRPr="00836488">
        <w:rPr>
          <w:rFonts w:ascii="Times New Roman" w:hAnsi="Times New Roman"/>
        </w:rPr>
        <w:t>е</w:t>
      </w:r>
      <w:r w:rsidRPr="00836488">
        <w:rPr>
          <w:rFonts w:ascii="Times New Roman" w:hAnsi="Times New Roman"/>
        </w:rPr>
        <w:t>ний водопровода Тулома – Мурманск, ПТК ОСВ п г т. Молочный, ВНС 1-го и 2-го подъема Кола-Мурманск.</w:t>
      </w:r>
    </w:p>
    <w:p w:rsidR="00504EF5" w:rsidRPr="00836488" w:rsidRDefault="00504EF5" w:rsidP="00504EF5">
      <w:pPr>
        <w:ind w:firstLine="540"/>
        <w:jc w:val="both"/>
        <w:rPr>
          <w:rFonts w:ascii="Times New Roman" w:hAnsi="Times New Roman"/>
        </w:rPr>
      </w:pPr>
      <w:r w:rsidRPr="00836488">
        <w:rPr>
          <w:rFonts w:ascii="Times New Roman" w:hAnsi="Times New Roman"/>
        </w:rPr>
        <w:t>Предусмотрено обеспечение водой  площадок нового строительства.</w:t>
      </w:r>
    </w:p>
    <w:p w:rsidR="00504EF5" w:rsidRDefault="00504EF5" w:rsidP="00504EF5">
      <w:pPr>
        <w:tabs>
          <w:tab w:val="left" w:pos="0"/>
          <w:tab w:val="left" w:pos="709"/>
        </w:tabs>
        <w:autoSpaceDE w:val="0"/>
        <w:autoSpaceDN w:val="0"/>
        <w:adjustRightInd w:val="0"/>
        <w:ind w:firstLine="540"/>
        <w:jc w:val="both"/>
        <w:rPr>
          <w:rFonts w:ascii="Times New Roman" w:hAnsi="Times New Roman"/>
        </w:rPr>
      </w:pPr>
      <w:r>
        <w:rPr>
          <w:rFonts w:ascii="Times New Roman" w:hAnsi="Times New Roman"/>
        </w:rPr>
        <w:t>П</w:t>
      </w:r>
      <w:r w:rsidRPr="00836488">
        <w:rPr>
          <w:rFonts w:ascii="Times New Roman" w:hAnsi="Times New Roman"/>
        </w:rPr>
        <w:t>еречень мероприятий программы инвестиционных проектов в водоснабжении приведен в таблице (</w:t>
      </w:r>
      <w:r>
        <w:rPr>
          <w:rFonts w:ascii="Times New Roman" w:hAnsi="Times New Roman"/>
        </w:rPr>
        <w:t>т</w:t>
      </w:r>
      <w:r w:rsidRPr="00836488">
        <w:rPr>
          <w:rFonts w:ascii="Times New Roman" w:hAnsi="Times New Roman"/>
        </w:rPr>
        <w:t>аблица 4.4.)</w:t>
      </w:r>
    </w:p>
    <w:p w:rsidR="00504EF5" w:rsidRDefault="00504EF5" w:rsidP="00504EF5">
      <w:pPr>
        <w:tabs>
          <w:tab w:val="left" w:pos="0"/>
          <w:tab w:val="left" w:pos="709"/>
        </w:tabs>
        <w:autoSpaceDE w:val="0"/>
        <w:autoSpaceDN w:val="0"/>
        <w:adjustRightInd w:val="0"/>
        <w:ind w:firstLine="540"/>
        <w:jc w:val="both"/>
        <w:rPr>
          <w:rFonts w:ascii="Times New Roman" w:hAnsi="Times New Roman"/>
        </w:rPr>
      </w:pPr>
    </w:p>
    <w:p w:rsidR="00504EF5" w:rsidRPr="00E152C8" w:rsidRDefault="00504EF5" w:rsidP="00504EF5">
      <w:pPr>
        <w:pStyle w:val="20"/>
        <w:numPr>
          <w:ilvl w:val="0"/>
          <w:numId w:val="0"/>
        </w:numPr>
        <w:spacing w:before="0" w:after="0"/>
        <w:rPr>
          <w:rFonts w:ascii="Times New Roman" w:hAnsi="Times New Roman"/>
          <w:sz w:val="24"/>
          <w:szCs w:val="24"/>
        </w:rPr>
      </w:pPr>
      <w:bookmarkStart w:id="96" w:name="_Toc336010466"/>
      <w:r w:rsidRPr="00E152C8">
        <w:rPr>
          <w:rFonts w:ascii="Times New Roman" w:hAnsi="Times New Roman"/>
          <w:sz w:val="24"/>
          <w:szCs w:val="24"/>
        </w:rPr>
        <w:t>4.5.  Программа инвестиционных проектов системы водоотведения</w:t>
      </w:r>
      <w:bookmarkEnd w:id="96"/>
    </w:p>
    <w:p w:rsidR="00504EF5" w:rsidRPr="00836488" w:rsidRDefault="00504EF5" w:rsidP="00504EF5">
      <w:pPr>
        <w:shd w:val="clear" w:color="auto" w:fill="FFFFFF"/>
        <w:ind w:firstLine="540"/>
        <w:jc w:val="both"/>
        <w:rPr>
          <w:rFonts w:ascii="Times New Roman" w:hAnsi="Times New Roman"/>
        </w:rPr>
      </w:pPr>
      <w:r w:rsidRPr="00836488">
        <w:rPr>
          <w:rFonts w:ascii="Times New Roman" w:hAnsi="Times New Roman"/>
        </w:rPr>
        <w:t>На современном этапе развитие системы водоотведения направлено  на реализ</w:t>
      </w:r>
      <w:r w:rsidRPr="00836488">
        <w:rPr>
          <w:rFonts w:ascii="Times New Roman" w:hAnsi="Times New Roman"/>
        </w:rPr>
        <w:t>а</w:t>
      </w:r>
      <w:r w:rsidRPr="00836488">
        <w:rPr>
          <w:rFonts w:ascii="Times New Roman" w:hAnsi="Times New Roman"/>
        </w:rPr>
        <w:t xml:space="preserve">цию проекта </w:t>
      </w:r>
      <w:r w:rsidRPr="00836488">
        <w:rPr>
          <w:rFonts w:ascii="Times New Roman" w:hAnsi="Times New Roman"/>
          <w:bCs/>
        </w:rPr>
        <w:t>снижения сбросов загрязняющих веществ в окружающую среду через выпу</w:t>
      </w:r>
      <w:r w:rsidRPr="00836488">
        <w:rPr>
          <w:rFonts w:ascii="Times New Roman" w:hAnsi="Times New Roman"/>
          <w:bCs/>
        </w:rPr>
        <w:t>с</w:t>
      </w:r>
      <w:r w:rsidRPr="00836488">
        <w:rPr>
          <w:rFonts w:ascii="Times New Roman" w:hAnsi="Times New Roman"/>
          <w:bCs/>
        </w:rPr>
        <w:t xml:space="preserve">ки ГОУП </w:t>
      </w:r>
      <w:r>
        <w:rPr>
          <w:rFonts w:ascii="Times New Roman" w:hAnsi="Times New Roman"/>
          <w:bCs/>
        </w:rPr>
        <w:t>"</w:t>
      </w:r>
      <w:r w:rsidRPr="00836488">
        <w:rPr>
          <w:rFonts w:ascii="Times New Roman" w:hAnsi="Times New Roman"/>
          <w:bCs/>
        </w:rPr>
        <w:t>Мурманскводоканал</w:t>
      </w:r>
      <w:r>
        <w:rPr>
          <w:rFonts w:ascii="Times New Roman" w:hAnsi="Times New Roman"/>
          <w:bCs/>
        </w:rPr>
        <w:t>"</w:t>
      </w:r>
      <w:r w:rsidRPr="00836488">
        <w:rPr>
          <w:rFonts w:ascii="Times New Roman" w:hAnsi="Times New Roman"/>
          <w:bCs/>
        </w:rPr>
        <w:t xml:space="preserve"> в Кольский залив и р</w:t>
      </w:r>
      <w:r>
        <w:rPr>
          <w:rFonts w:ascii="Times New Roman" w:hAnsi="Times New Roman"/>
          <w:bCs/>
        </w:rPr>
        <w:t>еку</w:t>
      </w:r>
      <w:r w:rsidRPr="00836488">
        <w:rPr>
          <w:rFonts w:ascii="Times New Roman" w:hAnsi="Times New Roman"/>
          <w:bCs/>
        </w:rPr>
        <w:t xml:space="preserve"> Росту. </w:t>
      </w:r>
      <w:r w:rsidRPr="00836488">
        <w:rPr>
          <w:rFonts w:ascii="Times New Roman" w:hAnsi="Times New Roman"/>
        </w:rPr>
        <w:t xml:space="preserve"> </w:t>
      </w:r>
    </w:p>
    <w:p w:rsidR="00504EF5" w:rsidRPr="00836488" w:rsidRDefault="00504EF5" w:rsidP="00504EF5">
      <w:pPr>
        <w:shd w:val="clear" w:color="auto" w:fill="FFFFFF"/>
        <w:ind w:firstLine="540"/>
        <w:jc w:val="both"/>
        <w:rPr>
          <w:rFonts w:ascii="Times New Roman" w:hAnsi="Times New Roman"/>
        </w:rPr>
      </w:pPr>
      <w:r w:rsidRPr="00836488">
        <w:rPr>
          <w:rFonts w:ascii="Times New Roman" w:hAnsi="Times New Roman"/>
        </w:rPr>
        <w:t>Согласно Решению О</w:t>
      </w:r>
      <w:r w:rsidRPr="00836488">
        <w:rPr>
          <w:rFonts w:ascii="Times New Roman" w:hAnsi="Times New Roman"/>
        </w:rPr>
        <w:t>к</w:t>
      </w:r>
      <w:r w:rsidRPr="00836488">
        <w:rPr>
          <w:rFonts w:ascii="Times New Roman" w:hAnsi="Times New Roman"/>
        </w:rPr>
        <w:t>тябрьского суда г</w:t>
      </w:r>
      <w:r>
        <w:rPr>
          <w:rFonts w:ascii="Times New Roman" w:hAnsi="Times New Roman"/>
        </w:rPr>
        <w:t>орода</w:t>
      </w:r>
      <w:r w:rsidRPr="00836488">
        <w:rPr>
          <w:rFonts w:ascii="Times New Roman" w:hAnsi="Times New Roman"/>
        </w:rPr>
        <w:t xml:space="preserve"> Мурманска от 04 октября 2011 года по делу </w:t>
      </w:r>
      <w:r>
        <w:rPr>
          <w:rFonts w:ascii="Times New Roman" w:hAnsi="Times New Roman"/>
        </w:rPr>
        <w:t xml:space="preserve">      </w:t>
      </w:r>
      <w:r w:rsidRPr="00836488">
        <w:rPr>
          <w:rFonts w:ascii="Times New Roman" w:hAnsi="Times New Roman"/>
        </w:rPr>
        <w:t>№ 2-2828 необходимо  организовать строительство и введение в эк</w:t>
      </w:r>
      <w:r w:rsidRPr="00836488">
        <w:rPr>
          <w:rFonts w:ascii="Times New Roman" w:hAnsi="Times New Roman"/>
        </w:rPr>
        <w:t>с</w:t>
      </w:r>
      <w:r w:rsidRPr="00836488">
        <w:rPr>
          <w:rFonts w:ascii="Times New Roman" w:hAnsi="Times New Roman"/>
        </w:rPr>
        <w:t>плуатацию очистных сооружений по выпускам №№ 1,2,3,4,5,6,7,8,9,10, с целью исключения сброса неочищенных стоков. Мероприятия необходимо реализовать до 2015 года включительно. В данном комплексе мероприятий предусмотр</w:t>
      </w:r>
      <w:r w:rsidRPr="00836488">
        <w:rPr>
          <w:rFonts w:ascii="Times New Roman" w:hAnsi="Times New Roman"/>
        </w:rPr>
        <w:t>е</w:t>
      </w:r>
      <w:r w:rsidRPr="00836488">
        <w:rPr>
          <w:rFonts w:ascii="Times New Roman" w:hAnsi="Times New Roman"/>
        </w:rPr>
        <w:t>но реконструкция и переключение выпусков № 7, 6, 4, 5 на Северные ОСК, для обеспечения механической очистки, что приведет к снижению концентрации загря</w:t>
      </w:r>
      <w:r w:rsidRPr="00836488">
        <w:rPr>
          <w:rFonts w:ascii="Times New Roman" w:hAnsi="Times New Roman"/>
        </w:rPr>
        <w:t>з</w:t>
      </w:r>
      <w:r w:rsidRPr="00836488">
        <w:rPr>
          <w:rFonts w:ascii="Times New Roman" w:hAnsi="Times New Roman"/>
        </w:rPr>
        <w:t xml:space="preserve">нений в сточных водах. Строительство сооружений биологической очистки в микрорайонах Дровяное и Абрам-Мыс позволит довести очистку стоков до санитарных норм. </w:t>
      </w:r>
    </w:p>
    <w:p w:rsidR="00504EF5" w:rsidRPr="00836488" w:rsidRDefault="00504EF5" w:rsidP="00504EF5">
      <w:pPr>
        <w:shd w:val="clear" w:color="auto" w:fill="FFFFFF"/>
        <w:ind w:firstLine="540"/>
        <w:jc w:val="both"/>
        <w:rPr>
          <w:rFonts w:ascii="Times New Roman" w:hAnsi="Times New Roman"/>
        </w:rPr>
      </w:pPr>
      <w:r w:rsidRPr="00836488">
        <w:rPr>
          <w:rFonts w:ascii="Times New Roman" w:hAnsi="Times New Roman"/>
        </w:rPr>
        <w:t>Наиболее капиталоемкие мер</w:t>
      </w:r>
      <w:r w:rsidRPr="00836488">
        <w:rPr>
          <w:rFonts w:ascii="Times New Roman" w:hAnsi="Times New Roman"/>
        </w:rPr>
        <w:t>о</w:t>
      </w:r>
      <w:r w:rsidRPr="00836488">
        <w:rPr>
          <w:rFonts w:ascii="Times New Roman" w:hAnsi="Times New Roman"/>
        </w:rPr>
        <w:t>приятия по строительству станций биологической очистки на Северных  и Южных ОСК отнесены на более поздний срок (за пределы 2015 года). Средства предприятия рассматриваются как основной источник финансирования. Однако реш</w:t>
      </w:r>
      <w:r w:rsidRPr="00836488">
        <w:rPr>
          <w:rFonts w:ascii="Times New Roman" w:hAnsi="Times New Roman"/>
        </w:rPr>
        <w:t>е</w:t>
      </w:r>
      <w:r w:rsidRPr="00836488">
        <w:rPr>
          <w:rFonts w:ascii="Times New Roman" w:hAnsi="Times New Roman"/>
        </w:rPr>
        <w:t xml:space="preserve">ние проблемы невозможно без участия бюджетов всех уровней. </w:t>
      </w:r>
    </w:p>
    <w:p w:rsidR="00504EF5" w:rsidRPr="00836488" w:rsidRDefault="00504EF5" w:rsidP="00504EF5">
      <w:pPr>
        <w:shd w:val="clear" w:color="auto" w:fill="FFFFFF"/>
        <w:tabs>
          <w:tab w:val="left" w:pos="1040"/>
        </w:tabs>
        <w:ind w:firstLine="540"/>
        <w:jc w:val="both"/>
        <w:rPr>
          <w:rFonts w:ascii="Times New Roman" w:hAnsi="Times New Roman"/>
        </w:rPr>
      </w:pPr>
      <w:r>
        <w:rPr>
          <w:rFonts w:ascii="Times New Roman" w:hAnsi="Times New Roman"/>
        </w:rPr>
        <w:lastRenderedPageBreak/>
        <w:t xml:space="preserve">   </w:t>
      </w:r>
      <w:r w:rsidRPr="00836488">
        <w:rPr>
          <w:rFonts w:ascii="Times New Roman" w:hAnsi="Times New Roman"/>
        </w:rPr>
        <w:t>Замена основных фондов в значительной степени связана с обновлением сетевой инфраструктуры.  До 2020 г</w:t>
      </w:r>
      <w:r>
        <w:rPr>
          <w:rFonts w:ascii="Times New Roman" w:hAnsi="Times New Roman"/>
        </w:rPr>
        <w:t>ода</w:t>
      </w:r>
      <w:r w:rsidRPr="00836488">
        <w:rPr>
          <w:rFonts w:ascii="Times New Roman" w:hAnsi="Times New Roman"/>
        </w:rPr>
        <w:t xml:space="preserve"> предполагается осуществить перекладку </w:t>
      </w:r>
      <w:smartTag w:uri="urn:schemas-microsoft-com:office:smarttags" w:element="metricconverter">
        <w:smartTagPr>
          <w:attr w:name="ProductID" w:val="104,77 км"/>
        </w:smartTagPr>
        <w:r w:rsidRPr="00836488">
          <w:rPr>
            <w:rFonts w:ascii="Times New Roman" w:hAnsi="Times New Roman"/>
            <w:bCs/>
          </w:rPr>
          <w:t>104,77 км</w:t>
        </w:r>
      </w:smartTag>
      <w:r w:rsidRPr="00836488">
        <w:rPr>
          <w:rFonts w:ascii="Times New Roman" w:hAnsi="Times New Roman"/>
          <w:b/>
          <w:bCs/>
          <w:i/>
        </w:rPr>
        <w:t xml:space="preserve"> </w:t>
      </w:r>
      <w:r w:rsidRPr="00836488">
        <w:rPr>
          <w:rFonts w:ascii="Times New Roman" w:hAnsi="Times New Roman"/>
        </w:rPr>
        <w:t>сетей (37,43 % от общей протяженности).</w:t>
      </w: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r w:rsidRPr="00836488">
        <w:rPr>
          <w:rFonts w:ascii="Times New Roman" w:hAnsi="Times New Roman"/>
        </w:rPr>
        <w:t>Строительство</w:t>
      </w:r>
      <w:r w:rsidRPr="00836488">
        <w:rPr>
          <w:rFonts w:ascii="Times New Roman" w:hAnsi="Times New Roman"/>
          <w:b/>
        </w:rPr>
        <w:t xml:space="preserve"> </w:t>
      </w:r>
      <w:r w:rsidRPr="00836488">
        <w:rPr>
          <w:rFonts w:ascii="Times New Roman" w:hAnsi="Times New Roman"/>
        </w:rPr>
        <w:t>новых объектов предусматривает обеспечение централизованной системой  водоотведения площадок нового строительства жилищного, бюджетного и пр</w:t>
      </w:r>
      <w:r w:rsidRPr="00836488">
        <w:rPr>
          <w:rFonts w:ascii="Times New Roman" w:hAnsi="Times New Roman"/>
        </w:rPr>
        <w:t>о</w:t>
      </w:r>
      <w:r w:rsidRPr="00836488">
        <w:rPr>
          <w:rFonts w:ascii="Times New Roman" w:hAnsi="Times New Roman"/>
        </w:rPr>
        <w:t>чих секторов</w:t>
      </w:r>
      <w:r>
        <w:rPr>
          <w:rFonts w:ascii="Times New Roman" w:hAnsi="Times New Roman"/>
        </w:rPr>
        <w:t>.</w:t>
      </w:r>
    </w:p>
    <w:p w:rsidR="00504EF5" w:rsidRDefault="00504EF5" w:rsidP="00504EF5">
      <w:pPr>
        <w:tabs>
          <w:tab w:val="left" w:pos="0"/>
          <w:tab w:val="left" w:pos="709"/>
        </w:tabs>
        <w:autoSpaceDE w:val="0"/>
        <w:autoSpaceDN w:val="0"/>
        <w:adjustRightInd w:val="0"/>
        <w:ind w:firstLine="720"/>
        <w:jc w:val="both"/>
        <w:rPr>
          <w:rFonts w:ascii="Times New Roman" w:hAnsi="Times New Roman"/>
        </w:rPr>
      </w:pPr>
      <w:r>
        <w:rPr>
          <w:rFonts w:ascii="Times New Roman" w:hAnsi="Times New Roman"/>
        </w:rPr>
        <w:t>П</w:t>
      </w:r>
      <w:r w:rsidRPr="00836488">
        <w:rPr>
          <w:rFonts w:ascii="Times New Roman" w:hAnsi="Times New Roman"/>
        </w:rPr>
        <w:t>еречень мероприятий программы инвестиционных проектов в водоотведении  приведен в таблице (</w:t>
      </w:r>
      <w:r>
        <w:rPr>
          <w:rFonts w:ascii="Times New Roman" w:hAnsi="Times New Roman"/>
        </w:rPr>
        <w:t>т</w:t>
      </w:r>
      <w:r w:rsidRPr="00836488">
        <w:rPr>
          <w:rFonts w:ascii="Times New Roman" w:hAnsi="Times New Roman"/>
        </w:rPr>
        <w:t>аблица 4.5.)</w:t>
      </w:r>
    </w:p>
    <w:p w:rsidR="00504EF5" w:rsidRDefault="00504EF5" w:rsidP="00504EF5">
      <w:pPr>
        <w:tabs>
          <w:tab w:val="left" w:pos="0"/>
          <w:tab w:val="left" w:pos="709"/>
        </w:tabs>
        <w:autoSpaceDE w:val="0"/>
        <w:autoSpaceDN w:val="0"/>
        <w:adjustRightInd w:val="0"/>
        <w:ind w:firstLine="720"/>
        <w:jc w:val="both"/>
        <w:rPr>
          <w:rFonts w:ascii="Times New Roman" w:hAnsi="Times New Roman"/>
        </w:rPr>
      </w:pPr>
    </w:p>
    <w:p w:rsidR="00504EF5" w:rsidRPr="005147B8" w:rsidRDefault="00504EF5" w:rsidP="00504EF5">
      <w:pPr>
        <w:pStyle w:val="20"/>
        <w:numPr>
          <w:ilvl w:val="0"/>
          <w:numId w:val="0"/>
        </w:numPr>
        <w:spacing w:before="0" w:after="0"/>
        <w:rPr>
          <w:rFonts w:ascii="Times New Roman" w:hAnsi="Times New Roman"/>
          <w:sz w:val="24"/>
          <w:szCs w:val="24"/>
        </w:rPr>
      </w:pPr>
      <w:bookmarkStart w:id="97" w:name="_Toc336010467"/>
      <w:r w:rsidRPr="005147B8">
        <w:rPr>
          <w:rFonts w:ascii="Times New Roman" w:hAnsi="Times New Roman"/>
          <w:sz w:val="24"/>
          <w:szCs w:val="24"/>
        </w:rPr>
        <w:t>4.6.  Программа инвестиционных проектов в системе обращения с ТБО</w:t>
      </w:r>
      <w:bookmarkEnd w:id="97"/>
    </w:p>
    <w:p w:rsidR="00504EF5" w:rsidRPr="005147B8" w:rsidRDefault="00504EF5" w:rsidP="00504EF5">
      <w:pPr>
        <w:shd w:val="clear" w:color="auto" w:fill="FFFFFF"/>
        <w:ind w:firstLine="567"/>
        <w:jc w:val="both"/>
        <w:rPr>
          <w:rFonts w:ascii="Times New Roman" w:hAnsi="Times New Roman"/>
        </w:rPr>
      </w:pPr>
      <w:r w:rsidRPr="005147B8">
        <w:rPr>
          <w:rFonts w:ascii="Times New Roman" w:hAnsi="Times New Roman"/>
        </w:rPr>
        <w:t>В целях обеспечения выполнения решения Октябрьского районного суда города Мурманска от 26.09.2011 по обустройству земельного участка, отведенного под свалку твердых бытовых отходов, и  организации надлежащей очистки сточных вод в Кольский залив планируется ее  приведение в соответствие санитарно-эпидемиологическим и экологическим требованиям существующей свалки. В среднесрочной перспективе осуществить строительство сооружений для очистки сточных вод и фильтрата и прочих природоохранных мероприятий по соответствию нормативам природоохранной деятельности. Предусмотрена реконструкция оборудования мусоросжигательного завода (ТО ТБО) для поддержания его функционирования. Планом мероприятий на перспективу запланировано строительство и ввод в эксплуатацию современного полигона ТБО и сооружение на его базе  мусоросортировочного комплекса.</w:t>
      </w:r>
    </w:p>
    <w:p w:rsidR="00504EF5" w:rsidRPr="00836488" w:rsidRDefault="00504EF5" w:rsidP="00504EF5">
      <w:pPr>
        <w:tabs>
          <w:tab w:val="left" w:pos="0"/>
          <w:tab w:val="left" w:pos="709"/>
        </w:tabs>
        <w:autoSpaceDE w:val="0"/>
        <w:autoSpaceDN w:val="0"/>
        <w:adjustRightInd w:val="0"/>
        <w:ind w:firstLine="567"/>
        <w:jc w:val="both"/>
        <w:rPr>
          <w:rFonts w:ascii="Times New Roman" w:hAnsi="Times New Roman"/>
          <w:b/>
        </w:rPr>
      </w:pPr>
      <w:r w:rsidRPr="005147B8">
        <w:rPr>
          <w:rFonts w:ascii="Times New Roman" w:hAnsi="Times New Roman"/>
        </w:rPr>
        <w:t>Перечень мероприятий программы инвестиционных проектов в системе обращения с ТБО приведен в таблице (таблица 4.6.)</w:t>
      </w:r>
    </w:p>
    <w:p w:rsidR="00504EF5" w:rsidRPr="00836488" w:rsidRDefault="00504EF5" w:rsidP="00504EF5">
      <w:pPr>
        <w:tabs>
          <w:tab w:val="left" w:pos="0"/>
          <w:tab w:val="left" w:pos="709"/>
        </w:tabs>
        <w:autoSpaceDE w:val="0"/>
        <w:autoSpaceDN w:val="0"/>
        <w:adjustRightInd w:val="0"/>
        <w:ind w:firstLine="540"/>
        <w:jc w:val="both"/>
        <w:rPr>
          <w:rFonts w:ascii="Times New Roman" w:hAnsi="Times New Roman"/>
          <w:b/>
        </w:rPr>
      </w:pPr>
    </w:p>
    <w:p w:rsidR="00504EF5" w:rsidRPr="00836488" w:rsidRDefault="00504EF5" w:rsidP="00504EF5">
      <w:pPr>
        <w:tabs>
          <w:tab w:val="num" w:pos="0"/>
        </w:tabs>
        <w:autoSpaceDE w:val="0"/>
        <w:autoSpaceDN w:val="0"/>
        <w:adjustRightInd w:val="0"/>
        <w:ind w:firstLine="540"/>
        <w:jc w:val="both"/>
        <w:rPr>
          <w:rFonts w:ascii="Times New Roman" w:hAnsi="Times New Roman"/>
          <w:b/>
        </w:rPr>
        <w:sectPr w:rsidR="00504EF5" w:rsidRPr="00836488" w:rsidSect="00F64D86">
          <w:pgSz w:w="11906" w:h="16838"/>
          <w:pgMar w:top="1134" w:right="567" w:bottom="1134" w:left="1134" w:header="709" w:footer="709" w:gutter="0"/>
          <w:cols w:space="708"/>
          <w:docGrid w:linePitch="360"/>
        </w:sectPr>
      </w:pPr>
    </w:p>
    <w:p w:rsidR="00504EF5" w:rsidRPr="00AA3ED8" w:rsidRDefault="00504EF5" w:rsidP="00504EF5">
      <w:pPr>
        <w:tabs>
          <w:tab w:val="left" w:pos="0"/>
          <w:tab w:val="left" w:pos="709"/>
        </w:tabs>
        <w:autoSpaceDE w:val="0"/>
        <w:autoSpaceDN w:val="0"/>
        <w:adjustRightInd w:val="0"/>
        <w:ind w:firstLine="720"/>
        <w:jc w:val="both"/>
        <w:rPr>
          <w:rFonts w:ascii="Times New Roman" w:hAnsi="Times New Roman"/>
        </w:rPr>
      </w:pPr>
      <w:r w:rsidRPr="00AA3ED8">
        <w:rPr>
          <w:rFonts w:ascii="Times New Roman" w:hAnsi="Times New Roman"/>
        </w:rPr>
        <w:lastRenderedPageBreak/>
        <w:t>Таблица 4.1 - Программа инвестиционных проектов в электроснабжении</w:t>
      </w: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tbl>
      <w:tblPr>
        <w:tblW w:w="4956" w:type="pct"/>
        <w:tblLayout w:type="fixed"/>
        <w:tblLook w:val="0000" w:firstRow="0" w:lastRow="0" w:firstColumn="0" w:lastColumn="0" w:noHBand="0" w:noVBand="0"/>
      </w:tblPr>
      <w:tblGrid>
        <w:gridCol w:w="785"/>
        <w:gridCol w:w="3145"/>
        <w:gridCol w:w="1976"/>
        <w:gridCol w:w="944"/>
        <w:gridCol w:w="1017"/>
        <w:gridCol w:w="1070"/>
        <w:gridCol w:w="953"/>
        <w:gridCol w:w="991"/>
        <w:gridCol w:w="994"/>
        <w:gridCol w:w="715"/>
        <w:gridCol w:w="2066"/>
      </w:tblGrid>
      <w:tr w:rsidR="00504EF5" w:rsidRPr="00F21BD3" w:rsidTr="00704B6C">
        <w:trPr>
          <w:tblHeader/>
        </w:trPr>
        <w:tc>
          <w:tcPr>
            <w:tcW w:w="268"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 п.</w:t>
            </w:r>
          </w:p>
        </w:tc>
        <w:tc>
          <w:tcPr>
            <w:tcW w:w="107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Мероприятие</w:t>
            </w:r>
          </w:p>
        </w:tc>
        <w:tc>
          <w:tcPr>
            <w:tcW w:w="67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Объем финансир</w:t>
            </w:r>
            <w:r w:rsidRPr="00F21BD3">
              <w:rPr>
                <w:rFonts w:ascii="Times New Roman" w:hAnsi="Times New Roman"/>
                <w:b/>
                <w:sz w:val="20"/>
                <w:szCs w:val="20"/>
              </w:rPr>
              <w:t>о</w:t>
            </w:r>
            <w:r w:rsidRPr="00F21BD3">
              <w:rPr>
                <w:rFonts w:ascii="Times New Roman" w:hAnsi="Times New Roman"/>
                <w:b/>
                <w:sz w:val="20"/>
                <w:szCs w:val="20"/>
              </w:rPr>
              <w:t>вания, млн. рублей</w:t>
            </w:r>
          </w:p>
        </w:tc>
        <w:tc>
          <w:tcPr>
            <w:tcW w:w="2280" w:type="pct"/>
            <w:gridSpan w:val="7"/>
            <w:tcBorders>
              <w:top w:val="single" w:sz="4" w:space="0" w:color="auto"/>
              <w:left w:val="nil"/>
              <w:bottom w:val="single" w:sz="4" w:space="0" w:color="auto"/>
              <w:right w:val="single" w:sz="4" w:space="0" w:color="000000"/>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Освоение финансовых средств, млн. рублей</w:t>
            </w:r>
          </w:p>
        </w:tc>
        <w:tc>
          <w:tcPr>
            <w:tcW w:w="706"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Ссылки на раб</w:t>
            </w:r>
            <w:r w:rsidRPr="00F21BD3">
              <w:rPr>
                <w:rFonts w:ascii="Times New Roman" w:hAnsi="Times New Roman"/>
                <w:b/>
                <w:sz w:val="20"/>
                <w:szCs w:val="20"/>
              </w:rPr>
              <w:t>о</w:t>
            </w:r>
            <w:r w:rsidRPr="00F21BD3">
              <w:rPr>
                <w:rFonts w:ascii="Times New Roman" w:hAnsi="Times New Roman"/>
                <w:b/>
                <w:sz w:val="20"/>
                <w:szCs w:val="20"/>
              </w:rPr>
              <w:t>ты</w:t>
            </w:r>
          </w:p>
        </w:tc>
      </w:tr>
      <w:tr w:rsidR="00504EF5" w:rsidRPr="00F21BD3" w:rsidTr="00704B6C">
        <w:trPr>
          <w:tblHeader/>
        </w:trPr>
        <w:tc>
          <w:tcPr>
            <w:tcW w:w="268" w:type="pct"/>
            <w:vMerge/>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rPr>
                <w:rFonts w:ascii="Times New Roman" w:hAnsi="Times New Roman"/>
                <w:sz w:val="20"/>
                <w:szCs w:val="20"/>
              </w:rPr>
            </w:pPr>
          </w:p>
        </w:tc>
        <w:tc>
          <w:tcPr>
            <w:tcW w:w="1073" w:type="pct"/>
            <w:vMerge/>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rPr>
                <w:rFonts w:ascii="Times New Roman" w:hAnsi="Times New Roman"/>
                <w:sz w:val="20"/>
                <w:szCs w:val="20"/>
              </w:rPr>
            </w:pPr>
          </w:p>
        </w:tc>
        <w:tc>
          <w:tcPr>
            <w:tcW w:w="674" w:type="pct"/>
            <w:vMerge/>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rPr>
                <w:rFonts w:ascii="Times New Roman" w:hAnsi="Times New Roman"/>
                <w:sz w:val="20"/>
                <w:szCs w:val="20"/>
              </w:rPr>
            </w:pPr>
          </w:p>
        </w:tc>
        <w:tc>
          <w:tcPr>
            <w:tcW w:w="32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2014</w:t>
            </w:r>
          </w:p>
        </w:tc>
        <w:tc>
          <w:tcPr>
            <w:tcW w:w="347"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2015</w:t>
            </w:r>
          </w:p>
        </w:tc>
        <w:tc>
          <w:tcPr>
            <w:tcW w:w="365"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2016</w:t>
            </w:r>
          </w:p>
        </w:tc>
        <w:tc>
          <w:tcPr>
            <w:tcW w:w="325"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2017</w:t>
            </w:r>
          </w:p>
        </w:tc>
        <w:tc>
          <w:tcPr>
            <w:tcW w:w="3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2018</w:t>
            </w:r>
          </w:p>
        </w:tc>
        <w:tc>
          <w:tcPr>
            <w:tcW w:w="339"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2019</w:t>
            </w:r>
          </w:p>
        </w:tc>
        <w:tc>
          <w:tcPr>
            <w:tcW w:w="243"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2020-2025</w:t>
            </w:r>
          </w:p>
        </w:tc>
        <w:tc>
          <w:tcPr>
            <w:tcW w:w="706" w:type="pct"/>
            <w:vMerge/>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rPr>
                <w:rFonts w:ascii="Times New Roman" w:hAnsi="Times New Roman"/>
                <w:sz w:val="20"/>
                <w:szCs w:val="20"/>
              </w:rPr>
            </w:pPr>
          </w:p>
        </w:tc>
      </w:tr>
      <w:tr w:rsidR="00504EF5" w:rsidRPr="00F21BD3" w:rsidTr="00704B6C">
        <w:tc>
          <w:tcPr>
            <w:tcW w:w="5000" w:type="pct"/>
            <w:gridSpan w:val="11"/>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Техническое перевооружение и реконструкция</w:t>
            </w: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w:t>
            </w:r>
          </w:p>
        </w:tc>
        <w:tc>
          <w:tcPr>
            <w:tcW w:w="107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Электрические линии, в т.ч.</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450,197</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95,692</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84,460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94,379</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140,602</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35,064</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top w:val="nil"/>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 xml:space="preserve">МОЭСК </w:t>
            </w:r>
          </w:p>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Воздушные линии, в т.ч.</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83,124</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31,209</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10,913</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8,428</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12,282</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20,292</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1.1.1.</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ВЛЭП 1-20 кВ (СН2)</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64,83</w:t>
            </w:r>
            <w:r>
              <w:rPr>
                <w:rFonts w:ascii="Times New Roman" w:hAnsi="Times New Roman"/>
                <w:sz w:val="20"/>
                <w:szCs w:val="20"/>
              </w:rPr>
              <w:t>1</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30,846</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10,283</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7,681</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10,470</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5,551</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1.1.2</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ВЛЭП 0,4 кВ (НН)</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18,293</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0,363</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0,630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0,747</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1,812</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14,741</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Кабельные линии, в т.ч.</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367,073</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64,483</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73,547</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85,951</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128,320</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14,772</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1.2.1</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КЛЭП 3-10 кВ (СН2)</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360,457</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63,273</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72,585</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83,035</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127,040</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14,524</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1.2.2</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КЛЭП до 1 кВ (НН)</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6,616</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1,210</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0,962</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2,916</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1,280</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0,248</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Подстанции, в т.ч.</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52,</w:t>
            </w:r>
            <w:r>
              <w:rPr>
                <w:rFonts w:ascii="Times New Roman" w:hAnsi="Times New Roman"/>
                <w:sz w:val="20"/>
                <w:szCs w:val="20"/>
              </w:rPr>
              <w:t>488</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6,541</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8,367</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7,034</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15,287</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15,259</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2.1</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Уровень входящего напряжения СН2</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52,488</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6,541</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8,367</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7,034</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Pr>
                <w:rFonts w:ascii="Times New Roman" w:hAnsi="Times New Roman"/>
                <w:sz w:val="20"/>
                <w:szCs w:val="20"/>
              </w:rPr>
              <w:t>15,287</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15,2</w:t>
            </w:r>
            <w:r>
              <w:rPr>
                <w:rFonts w:ascii="Times New Roman" w:hAnsi="Times New Roman"/>
                <w:sz w:val="20"/>
                <w:szCs w:val="20"/>
              </w:rPr>
              <w:t>59</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2.1.1</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Замена трансформаторов на ТП 407, 453, 454, 465, 467, 476, 482, 519, 34, 685, 664, 665, 612, 26, 107, 14, 27, 70, 130, 133, 246, 51, 54, 27, 5, 55, 12, 73, 115, 68, 26, 28, 3, 92, 52, 45, 33</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41,816</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5,599</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7,348</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5,937</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14,7</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8,232</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2.1.2</w:t>
            </w:r>
          </w:p>
        </w:tc>
        <w:tc>
          <w:tcPr>
            <w:tcW w:w="1073" w:type="pct"/>
            <w:tcBorders>
              <w:top w:val="nil"/>
              <w:left w:val="nil"/>
              <w:bottom w:val="single" w:sz="4" w:space="0" w:color="auto"/>
              <w:right w:val="single" w:sz="4" w:space="0" w:color="auto"/>
            </w:tcBorders>
            <w:shd w:val="clear" w:color="auto" w:fill="auto"/>
            <w:vAlign w:val="bottom"/>
          </w:tcPr>
          <w:p w:rsidR="00504EF5" w:rsidRPr="0031349E" w:rsidRDefault="00504EF5" w:rsidP="00704B6C">
            <w:pPr>
              <w:rPr>
                <w:rFonts w:ascii="Times New Roman" w:hAnsi="Times New Roman"/>
                <w:sz w:val="20"/>
                <w:szCs w:val="20"/>
              </w:rPr>
            </w:pPr>
            <w:r w:rsidRPr="0031349E">
              <w:rPr>
                <w:rFonts w:ascii="Times New Roman" w:hAnsi="Times New Roman"/>
                <w:sz w:val="20"/>
                <w:szCs w:val="20"/>
              </w:rPr>
              <w:t>Замена КСО в ТП 3, 6, 16, 11, 7, 5, 21</w:t>
            </w:r>
          </w:p>
        </w:tc>
        <w:tc>
          <w:tcPr>
            <w:tcW w:w="674"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Pr>
                <w:rFonts w:ascii="Times New Roman" w:hAnsi="Times New Roman"/>
                <w:sz w:val="20"/>
                <w:szCs w:val="20"/>
              </w:rPr>
              <w:t>10,672</w:t>
            </w:r>
          </w:p>
        </w:tc>
        <w:tc>
          <w:tcPr>
            <w:tcW w:w="322"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0,942</w:t>
            </w:r>
          </w:p>
        </w:tc>
        <w:tc>
          <w:tcPr>
            <w:tcW w:w="365"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1,019</w:t>
            </w:r>
          </w:p>
        </w:tc>
        <w:tc>
          <w:tcPr>
            <w:tcW w:w="325"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1,097</w:t>
            </w:r>
          </w:p>
        </w:tc>
        <w:tc>
          <w:tcPr>
            <w:tcW w:w="338"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0,587</w:t>
            </w:r>
          </w:p>
        </w:tc>
        <w:tc>
          <w:tcPr>
            <w:tcW w:w="339" w:type="pct"/>
            <w:tcBorders>
              <w:top w:val="nil"/>
              <w:left w:val="nil"/>
              <w:bottom w:val="single" w:sz="4" w:space="0" w:color="auto"/>
              <w:right w:val="single" w:sz="4" w:space="0" w:color="auto"/>
            </w:tcBorders>
            <w:shd w:val="clear" w:color="auto" w:fill="auto"/>
            <w:noWrap/>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7,027</w:t>
            </w:r>
          </w:p>
        </w:tc>
        <w:tc>
          <w:tcPr>
            <w:tcW w:w="243" w:type="pct"/>
            <w:tcBorders>
              <w:top w:val="nil"/>
              <w:left w:val="nil"/>
              <w:bottom w:val="single" w:sz="4" w:space="0" w:color="auto"/>
              <w:right w:val="single" w:sz="4" w:space="0" w:color="auto"/>
            </w:tcBorders>
            <w:shd w:val="clear" w:color="auto" w:fill="auto"/>
            <w:vAlign w:val="center"/>
          </w:tcPr>
          <w:p w:rsidR="00504EF5" w:rsidRPr="0031349E" w:rsidRDefault="00504EF5" w:rsidP="00704B6C">
            <w:pPr>
              <w:jc w:val="center"/>
              <w:rPr>
                <w:rFonts w:ascii="Times New Roman" w:hAnsi="Times New Roman"/>
                <w:sz w:val="20"/>
                <w:szCs w:val="20"/>
              </w:rPr>
            </w:pPr>
            <w:r w:rsidRPr="0031349E">
              <w:rPr>
                <w:rFonts w:ascii="Times New Roman" w:hAnsi="Times New Roman"/>
                <w:sz w:val="20"/>
                <w:szCs w:val="20"/>
              </w:rPr>
              <w:t>-</w:t>
            </w:r>
          </w:p>
        </w:tc>
        <w:tc>
          <w:tcPr>
            <w:tcW w:w="706" w:type="pct"/>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Средства уч</w:t>
            </w:r>
            <w:r>
              <w:rPr>
                <w:rFonts w:ascii="Times New Roman" w:hAnsi="Times New Roman"/>
                <w:sz w:val="20"/>
                <w:szCs w:val="20"/>
              </w:rPr>
              <w:t>е</w:t>
            </w:r>
            <w:r w:rsidRPr="00F21BD3">
              <w:rPr>
                <w:rFonts w:ascii="Times New Roman" w:hAnsi="Times New Roman"/>
                <w:sz w:val="20"/>
                <w:szCs w:val="20"/>
              </w:rPr>
              <w:t>та и контроля электрической энергии</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17,399</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17,399</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6" w:type="pct"/>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sz w:val="20"/>
                <w:szCs w:val="20"/>
              </w:rPr>
            </w:pPr>
            <w:r w:rsidRPr="00F21BD3">
              <w:rPr>
                <w:rFonts w:ascii="Times New Roman" w:hAnsi="Times New Roman"/>
                <w:bCs/>
                <w:sz w:val="20"/>
                <w:szCs w:val="20"/>
              </w:rPr>
              <w:t> </w:t>
            </w:r>
          </w:p>
        </w:tc>
        <w:tc>
          <w:tcPr>
            <w:tcW w:w="107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 xml:space="preserve">Итого </w:t>
            </w:r>
          </w:p>
        </w:tc>
        <w:tc>
          <w:tcPr>
            <w:tcW w:w="674"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Pr>
                <w:rFonts w:ascii="Times New Roman" w:hAnsi="Times New Roman"/>
                <w:bCs/>
                <w:color w:val="000000"/>
                <w:sz w:val="20"/>
                <w:szCs w:val="20"/>
              </w:rPr>
              <w:t>520,084</w:t>
            </w:r>
          </w:p>
        </w:tc>
        <w:tc>
          <w:tcPr>
            <w:tcW w:w="32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0,0</w:t>
            </w:r>
          </w:p>
        </w:tc>
        <w:tc>
          <w:tcPr>
            <w:tcW w:w="347"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Pr>
                <w:rFonts w:ascii="Times New Roman" w:hAnsi="Times New Roman"/>
                <w:bCs/>
                <w:color w:val="000000"/>
                <w:sz w:val="20"/>
                <w:szCs w:val="20"/>
              </w:rPr>
              <w:t>102,233</w:t>
            </w:r>
          </w:p>
        </w:tc>
        <w:tc>
          <w:tcPr>
            <w:tcW w:w="365"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92,827</w:t>
            </w:r>
          </w:p>
        </w:tc>
        <w:tc>
          <w:tcPr>
            <w:tcW w:w="325"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101,415</w:t>
            </w:r>
          </w:p>
        </w:tc>
        <w:tc>
          <w:tcPr>
            <w:tcW w:w="3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155,8</w:t>
            </w:r>
            <w:r>
              <w:rPr>
                <w:rFonts w:ascii="Times New Roman" w:hAnsi="Times New Roman"/>
                <w:bCs/>
                <w:color w:val="000000"/>
                <w:sz w:val="20"/>
                <w:szCs w:val="20"/>
              </w:rPr>
              <w:t>89</w:t>
            </w:r>
          </w:p>
        </w:tc>
        <w:tc>
          <w:tcPr>
            <w:tcW w:w="339"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Pr>
                <w:rFonts w:ascii="Times New Roman" w:hAnsi="Times New Roman"/>
                <w:bCs/>
                <w:color w:val="000000"/>
                <w:sz w:val="20"/>
                <w:szCs w:val="20"/>
              </w:rPr>
              <w:t>67,722</w:t>
            </w:r>
          </w:p>
        </w:tc>
        <w:tc>
          <w:tcPr>
            <w:tcW w:w="24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Pr>
                <w:rFonts w:ascii="Times New Roman" w:hAnsi="Times New Roman"/>
                <w:bCs/>
                <w:color w:val="000000"/>
                <w:sz w:val="20"/>
                <w:szCs w:val="20"/>
              </w:rPr>
              <w:t>0,0</w:t>
            </w:r>
          </w:p>
        </w:tc>
        <w:tc>
          <w:tcPr>
            <w:tcW w:w="706"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sz w:val="20"/>
                <w:szCs w:val="20"/>
              </w:rPr>
            </w:pPr>
            <w:r w:rsidRPr="00F21BD3">
              <w:rPr>
                <w:rFonts w:ascii="Times New Roman" w:hAnsi="Times New Roman"/>
                <w:bCs/>
                <w:sz w:val="20"/>
                <w:szCs w:val="20"/>
              </w:rPr>
              <w:t> </w:t>
            </w:r>
          </w:p>
        </w:tc>
      </w:tr>
      <w:tr w:rsidR="00504EF5" w:rsidRPr="00F21BD3" w:rsidTr="00704B6C">
        <w:tc>
          <w:tcPr>
            <w:tcW w:w="5000" w:type="pct"/>
            <w:gridSpan w:val="11"/>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Новое строительство</w:t>
            </w:r>
          </w:p>
        </w:tc>
      </w:tr>
      <w:tr w:rsidR="00504EF5" w:rsidRPr="00F21BD3" w:rsidTr="00704B6C">
        <w:tc>
          <w:tcPr>
            <w:tcW w:w="2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w:t>
            </w:r>
          </w:p>
        </w:tc>
        <w:tc>
          <w:tcPr>
            <w:tcW w:w="1073" w:type="pct"/>
            <w:tcBorders>
              <w:top w:val="single" w:sz="4" w:space="0" w:color="auto"/>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Электрические линии, в т.ч.</w:t>
            </w:r>
          </w:p>
        </w:tc>
        <w:tc>
          <w:tcPr>
            <w:tcW w:w="674"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910,248</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424,670</w:t>
            </w:r>
          </w:p>
        </w:tc>
        <w:tc>
          <w:tcPr>
            <w:tcW w:w="36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416,059</w:t>
            </w: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51,920</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11,368</w:t>
            </w:r>
          </w:p>
        </w:tc>
        <w:tc>
          <w:tcPr>
            <w:tcW w:w="339"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6,231</w:t>
            </w:r>
          </w:p>
        </w:tc>
        <w:tc>
          <w:tcPr>
            <w:tcW w:w="24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val="restar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 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 xml:space="preserve">МОЭСК </w:t>
            </w:r>
          </w:p>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w:t>
            </w:r>
          </w:p>
        </w:tc>
        <w:tc>
          <w:tcPr>
            <w:tcW w:w="1073" w:type="pct"/>
            <w:tcBorders>
              <w:top w:val="single" w:sz="4" w:space="0" w:color="auto"/>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Воздушные линии, в т.ч.</w:t>
            </w:r>
          </w:p>
        </w:tc>
        <w:tc>
          <w:tcPr>
            <w:tcW w:w="674"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71,857</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35,928</w:t>
            </w:r>
          </w:p>
        </w:tc>
        <w:tc>
          <w:tcPr>
            <w:tcW w:w="36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35,928</w:t>
            </w: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9"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4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rPr>
          <w:trHeight w:val="70"/>
        </w:trPr>
        <w:tc>
          <w:tcPr>
            <w:tcW w:w="268" w:type="pct"/>
            <w:tcBorders>
              <w:top w:val="nil"/>
              <w:left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1.1.1</w:t>
            </w:r>
          </w:p>
        </w:tc>
        <w:tc>
          <w:tcPr>
            <w:tcW w:w="1073" w:type="pct"/>
            <w:tcBorders>
              <w:top w:val="nil"/>
              <w:left w:val="nil"/>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ВЛЭП 1-20 кВ (СН2)</w:t>
            </w:r>
          </w:p>
        </w:tc>
        <w:tc>
          <w:tcPr>
            <w:tcW w:w="674"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71,857</w:t>
            </w:r>
          </w:p>
        </w:tc>
        <w:tc>
          <w:tcPr>
            <w:tcW w:w="322"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35,928</w:t>
            </w:r>
          </w:p>
        </w:tc>
        <w:tc>
          <w:tcPr>
            <w:tcW w:w="365"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35,928</w:t>
            </w:r>
          </w:p>
        </w:tc>
        <w:tc>
          <w:tcPr>
            <w:tcW w:w="325"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9" w:type="pct"/>
            <w:tcBorders>
              <w:top w:val="nil"/>
              <w:left w:val="nil"/>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42" w:type="pct"/>
            <w:tcBorders>
              <w:top w:val="nil"/>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w:t>
            </w:r>
          </w:p>
        </w:tc>
        <w:tc>
          <w:tcPr>
            <w:tcW w:w="1073" w:type="pct"/>
            <w:tcBorders>
              <w:top w:val="single" w:sz="4" w:space="0" w:color="auto"/>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Кабельные линии, в т.ч.</w:t>
            </w:r>
          </w:p>
        </w:tc>
        <w:tc>
          <w:tcPr>
            <w:tcW w:w="674"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17,599</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6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11,368</w:t>
            </w:r>
          </w:p>
        </w:tc>
        <w:tc>
          <w:tcPr>
            <w:tcW w:w="339"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6,231</w:t>
            </w:r>
          </w:p>
        </w:tc>
        <w:tc>
          <w:tcPr>
            <w:tcW w:w="24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1.2.1</w:t>
            </w:r>
          </w:p>
        </w:tc>
        <w:tc>
          <w:tcPr>
            <w:tcW w:w="1073" w:type="pct"/>
            <w:tcBorders>
              <w:top w:val="single" w:sz="4" w:space="0" w:color="auto"/>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КЛЭП 3-10 кВ</w:t>
            </w:r>
          </w:p>
        </w:tc>
        <w:tc>
          <w:tcPr>
            <w:tcW w:w="674"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17,599</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6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5"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11,368</w:t>
            </w:r>
          </w:p>
        </w:tc>
        <w:tc>
          <w:tcPr>
            <w:tcW w:w="339"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6,231</w:t>
            </w:r>
          </w:p>
        </w:tc>
        <w:tc>
          <w:tcPr>
            <w:tcW w:w="24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Подстанции, в т.ч.</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2 910,188</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793,584</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683,400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641,212</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470,829</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321,163</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lastRenderedPageBreak/>
              <w:t>2.1</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Уровень входящего напряжения ВН</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971,900</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531,910</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439,990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2.2</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Уровень входящего напряжения СН1</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1 580,010</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220,770</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122,910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623,040</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347,250</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266,040</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2.3</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Уровень входящего напряжения СН2</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358,279</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40,904</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120,500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18,172</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123,579</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55,123</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val="restart"/>
            <w:tcBorders>
              <w:top w:val="nil"/>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w:t>
            </w:r>
          </w:p>
        </w:tc>
        <w:tc>
          <w:tcPr>
            <w:tcW w:w="1073"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Создание систем противоаварийной и режимной автоматики</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5,283</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0,908</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0,982</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1,057</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1,132</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1,204</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w:t>
            </w:r>
          </w:p>
        </w:tc>
        <w:tc>
          <w:tcPr>
            <w:tcW w:w="107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Средства уч</w:t>
            </w:r>
            <w:r>
              <w:rPr>
                <w:rFonts w:ascii="Times New Roman" w:hAnsi="Times New Roman"/>
                <w:sz w:val="20"/>
                <w:szCs w:val="20"/>
              </w:rPr>
              <w:t>е</w:t>
            </w:r>
            <w:r w:rsidRPr="00F21BD3">
              <w:rPr>
                <w:rFonts w:ascii="Times New Roman" w:hAnsi="Times New Roman"/>
                <w:sz w:val="20"/>
                <w:szCs w:val="20"/>
              </w:rPr>
              <w:t>та и контроля электрической энергии</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39,127</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3,845</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35,282</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rPr>
          <w:trHeight w:val="460"/>
        </w:trPr>
        <w:tc>
          <w:tcPr>
            <w:tcW w:w="268"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w:t>
            </w:r>
          </w:p>
        </w:tc>
        <w:tc>
          <w:tcPr>
            <w:tcW w:w="107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Прочие производственные и хозяйственные объекты</w:t>
            </w:r>
          </w:p>
        </w:tc>
        <w:tc>
          <w:tcPr>
            <w:tcW w:w="674"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ind w:firstLine="32"/>
              <w:jc w:val="center"/>
              <w:rPr>
                <w:rFonts w:ascii="Times New Roman" w:hAnsi="Times New Roman"/>
                <w:sz w:val="20"/>
                <w:szCs w:val="20"/>
              </w:rPr>
            </w:pPr>
            <w:r w:rsidRPr="00F21BD3">
              <w:rPr>
                <w:rFonts w:ascii="Times New Roman" w:hAnsi="Times New Roman"/>
                <w:sz w:val="20"/>
                <w:szCs w:val="20"/>
              </w:rPr>
              <w:t>106,069</w:t>
            </w:r>
          </w:p>
        </w:tc>
        <w:tc>
          <w:tcPr>
            <w:tcW w:w="32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ind w:firstLine="32"/>
              <w:jc w:val="center"/>
              <w:rPr>
                <w:rFonts w:ascii="Times New Roman" w:hAnsi="Times New Roman"/>
                <w:sz w:val="20"/>
                <w:szCs w:val="20"/>
              </w:rPr>
            </w:pPr>
            <w:r w:rsidRPr="00F21BD3">
              <w:rPr>
                <w:rFonts w:ascii="Times New Roman" w:hAnsi="Times New Roman"/>
                <w:sz w:val="20"/>
                <w:szCs w:val="20"/>
              </w:rPr>
              <w:t>-</w:t>
            </w:r>
          </w:p>
        </w:tc>
        <w:tc>
          <w:tcPr>
            <w:tcW w:w="347"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ind w:firstLine="32"/>
              <w:jc w:val="center"/>
              <w:rPr>
                <w:rFonts w:ascii="Times New Roman" w:hAnsi="Times New Roman"/>
                <w:sz w:val="20"/>
                <w:szCs w:val="20"/>
              </w:rPr>
            </w:pPr>
            <w:r w:rsidRPr="00F21BD3">
              <w:rPr>
                <w:rFonts w:ascii="Times New Roman" w:hAnsi="Times New Roman"/>
                <w:sz w:val="20"/>
                <w:szCs w:val="20"/>
              </w:rPr>
              <w:t>15,610</w:t>
            </w:r>
          </w:p>
        </w:tc>
        <w:tc>
          <w:tcPr>
            <w:tcW w:w="36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ind w:firstLine="32"/>
              <w:jc w:val="center"/>
              <w:rPr>
                <w:rFonts w:ascii="Times New Roman" w:hAnsi="Times New Roman"/>
                <w:sz w:val="20"/>
                <w:szCs w:val="20"/>
              </w:rPr>
            </w:pPr>
            <w:r w:rsidRPr="00F21BD3">
              <w:rPr>
                <w:rFonts w:ascii="Times New Roman" w:hAnsi="Times New Roman"/>
                <w:sz w:val="20"/>
                <w:szCs w:val="20"/>
              </w:rPr>
              <w:t>16,870</w:t>
            </w:r>
          </w:p>
        </w:tc>
        <w:tc>
          <w:tcPr>
            <w:tcW w:w="325"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18,172</w:t>
            </w:r>
          </w:p>
        </w:tc>
        <w:tc>
          <w:tcPr>
            <w:tcW w:w="33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34,725</w:t>
            </w:r>
          </w:p>
        </w:tc>
        <w:tc>
          <w:tcPr>
            <w:tcW w:w="33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20,692</w:t>
            </w:r>
          </w:p>
        </w:tc>
        <w:tc>
          <w:tcPr>
            <w:tcW w:w="24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708" w:type="pct"/>
            <w:vMerge/>
            <w:tcBorders>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p>
        </w:tc>
      </w:tr>
      <w:tr w:rsidR="00504EF5" w:rsidRPr="00F21BD3" w:rsidTr="00704B6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sz w:val="20"/>
                <w:szCs w:val="20"/>
              </w:rPr>
            </w:pPr>
            <w:r w:rsidRPr="00F21BD3">
              <w:rPr>
                <w:rFonts w:ascii="Times New Roman" w:hAnsi="Times New Roman"/>
                <w:bCs/>
                <w:sz w:val="20"/>
                <w:szCs w:val="20"/>
              </w:rPr>
              <w:t> </w:t>
            </w:r>
          </w:p>
        </w:tc>
        <w:tc>
          <w:tcPr>
            <w:tcW w:w="1073"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 xml:space="preserve">Итого </w:t>
            </w:r>
          </w:p>
        </w:tc>
        <w:tc>
          <w:tcPr>
            <w:tcW w:w="674"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3 970,915</w:t>
            </w:r>
          </w:p>
        </w:tc>
        <w:tc>
          <w:tcPr>
            <w:tcW w:w="32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0,0</w:t>
            </w:r>
          </w:p>
        </w:tc>
        <w:tc>
          <w:tcPr>
            <w:tcW w:w="347"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1 238,617</w:t>
            </w:r>
          </w:p>
        </w:tc>
        <w:tc>
          <w:tcPr>
            <w:tcW w:w="365"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1 152,593</w:t>
            </w:r>
          </w:p>
        </w:tc>
        <w:tc>
          <w:tcPr>
            <w:tcW w:w="325"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712,361</w:t>
            </w:r>
          </w:p>
        </w:tc>
        <w:tc>
          <w:tcPr>
            <w:tcW w:w="338"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518,054</w:t>
            </w:r>
          </w:p>
        </w:tc>
        <w:tc>
          <w:tcPr>
            <w:tcW w:w="339"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349,290</w:t>
            </w:r>
          </w:p>
        </w:tc>
        <w:tc>
          <w:tcPr>
            <w:tcW w:w="24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0,0</w:t>
            </w:r>
          </w:p>
        </w:tc>
        <w:tc>
          <w:tcPr>
            <w:tcW w:w="70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sz w:val="20"/>
                <w:szCs w:val="20"/>
              </w:rPr>
            </w:pPr>
            <w:r w:rsidRPr="00F21BD3">
              <w:rPr>
                <w:rFonts w:ascii="Times New Roman" w:hAnsi="Times New Roman"/>
                <w:bCs/>
                <w:sz w:val="20"/>
                <w:szCs w:val="20"/>
              </w:rPr>
              <w:t> </w:t>
            </w:r>
          </w:p>
        </w:tc>
      </w:tr>
      <w:tr w:rsidR="00504EF5" w:rsidRPr="00AA3ED8" w:rsidTr="00704B6C">
        <w:tc>
          <w:tcPr>
            <w:tcW w:w="268" w:type="pct"/>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 </w:t>
            </w:r>
          </w:p>
        </w:tc>
        <w:tc>
          <w:tcPr>
            <w:tcW w:w="1073"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ВСЕГО</w:t>
            </w:r>
          </w:p>
        </w:tc>
        <w:tc>
          <w:tcPr>
            <w:tcW w:w="674"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Pr>
                <w:rFonts w:ascii="Times New Roman" w:hAnsi="Times New Roman"/>
                <w:bCs/>
                <w:color w:val="000000"/>
                <w:sz w:val="20"/>
                <w:szCs w:val="20"/>
              </w:rPr>
              <w:t>4 490,999</w:t>
            </w:r>
          </w:p>
        </w:tc>
        <w:tc>
          <w:tcPr>
            <w:tcW w:w="32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0,0</w:t>
            </w:r>
          </w:p>
        </w:tc>
        <w:tc>
          <w:tcPr>
            <w:tcW w:w="347"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1 340,85</w:t>
            </w:r>
            <w:r>
              <w:rPr>
                <w:rFonts w:ascii="Times New Roman" w:hAnsi="Times New Roman"/>
                <w:bCs/>
                <w:color w:val="000000"/>
                <w:sz w:val="20"/>
                <w:szCs w:val="20"/>
              </w:rPr>
              <w:t>0</w:t>
            </w:r>
          </w:p>
        </w:tc>
        <w:tc>
          <w:tcPr>
            <w:tcW w:w="365"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1 245,420</w:t>
            </w:r>
          </w:p>
        </w:tc>
        <w:tc>
          <w:tcPr>
            <w:tcW w:w="325"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813,77</w:t>
            </w:r>
            <w:r>
              <w:rPr>
                <w:rFonts w:ascii="Times New Roman" w:hAnsi="Times New Roman"/>
                <w:bCs/>
                <w:color w:val="000000"/>
                <w:sz w:val="20"/>
                <w:szCs w:val="20"/>
              </w:rPr>
              <w:t>4</w:t>
            </w:r>
          </w:p>
        </w:tc>
        <w:tc>
          <w:tcPr>
            <w:tcW w:w="3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673,94</w:t>
            </w:r>
            <w:r>
              <w:rPr>
                <w:rFonts w:ascii="Times New Roman" w:hAnsi="Times New Roman"/>
                <w:bCs/>
                <w:color w:val="000000"/>
                <w:sz w:val="20"/>
                <w:szCs w:val="20"/>
              </w:rPr>
              <w:t>3</w:t>
            </w:r>
          </w:p>
        </w:tc>
        <w:tc>
          <w:tcPr>
            <w:tcW w:w="339"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Pr>
                <w:rFonts w:ascii="Times New Roman" w:hAnsi="Times New Roman"/>
                <w:bCs/>
                <w:color w:val="000000"/>
                <w:sz w:val="20"/>
                <w:szCs w:val="20"/>
              </w:rPr>
              <w:t>417,012</w:t>
            </w:r>
          </w:p>
        </w:tc>
        <w:tc>
          <w:tcPr>
            <w:tcW w:w="242"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0,0</w:t>
            </w:r>
          </w:p>
        </w:tc>
        <w:tc>
          <w:tcPr>
            <w:tcW w:w="708"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bCs/>
                <w:sz w:val="20"/>
                <w:szCs w:val="20"/>
              </w:rPr>
            </w:pPr>
          </w:p>
        </w:tc>
      </w:tr>
    </w:tbl>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p w:rsidR="00504EF5" w:rsidRPr="00AA3ED8" w:rsidRDefault="00504EF5" w:rsidP="00504EF5">
      <w:pPr>
        <w:tabs>
          <w:tab w:val="left" w:pos="0"/>
          <w:tab w:val="left" w:pos="709"/>
        </w:tabs>
        <w:autoSpaceDE w:val="0"/>
        <w:autoSpaceDN w:val="0"/>
        <w:adjustRightInd w:val="0"/>
        <w:ind w:firstLine="720"/>
        <w:jc w:val="both"/>
        <w:rPr>
          <w:rFonts w:ascii="Times New Roman" w:hAnsi="Times New Roman"/>
        </w:rPr>
      </w:pPr>
      <w:r w:rsidRPr="00836488">
        <w:rPr>
          <w:rFonts w:ascii="Times New Roman" w:hAnsi="Times New Roman"/>
          <w:b/>
        </w:rPr>
        <w:br w:type="page"/>
      </w:r>
      <w:r w:rsidRPr="00AA3ED8">
        <w:rPr>
          <w:rFonts w:ascii="Times New Roman" w:hAnsi="Times New Roman"/>
        </w:rPr>
        <w:lastRenderedPageBreak/>
        <w:t>Таблица 4.2 - Программа инвестиционных проектов в теплоснабжении</w:t>
      </w:r>
    </w:p>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tbl>
      <w:tblPr>
        <w:tblW w:w="5118" w:type="pct"/>
        <w:tblLayout w:type="fixed"/>
        <w:tblLook w:val="0000" w:firstRow="0" w:lastRow="0" w:firstColumn="0" w:lastColumn="0" w:noHBand="0" w:noVBand="0"/>
      </w:tblPr>
      <w:tblGrid>
        <w:gridCol w:w="794"/>
        <w:gridCol w:w="3146"/>
        <w:gridCol w:w="1696"/>
        <w:gridCol w:w="966"/>
        <w:gridCol w:w="963"/>
        <w:gridCol w:w="926"/>
        <w:gridCol w:w="981"/>
        <w:gridCol w:w="1123"/>
        <w:gridCol w:w="1398"/>
        <w:gridCol w:w="3142"/>
      </w:tblGrid>
      <w:tr w:rsidR="00504EF5" w:rsidRPr="00F21BD3" w:rsidTr="00704B6C">
        <w:trPr>
          <w:tblHeader/>
        </w:trPr>
        <w:tc>
          <w:tcPr>
            <w:tcW w:w="262" w:type="pct"/>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 п.</w:t>
            </w:r>
          </w:p>
        </w:tc>
        <w:tc>
          <w:tcPr>
            <w:tcW w:w="1039" w:type="pct"/>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Мероприятие</w:t>
            </w:r>
          </w:p>
        </w:tc>
        <w:tc>
          <w:tcPr>
            <w:tcW w:w="560" w:type="pct"/>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Объем финансирования, млн. рублей</w:t>
            </w:r>
          </w:p>
        </w:tc>
        <w:tc>
          <w:tcPr>
            <w:tcW w:w="319"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2014</w:t>
            </w:r>
          </w:p>
        </w:tc>
        <w:tc>
          <w:tcPr>
            <w:tcW w:w="318"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2015</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2016</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2017</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 xml:space="preserve">2018-2019 </w:t>
            </w:r>
          </w:p>
        </w:tc>
        <w:tc>
          <w:tcPr>
            <w:tcW w:w="462"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2020-2025</w:t>
            </w:r>
          </w:p>
        </w:tc>
        <w:tc>
          <w:tcPr>
            <w:tcW w:w="1038" w:type="pct"/>
            <w:tcBorders>
              <w:top w:val="single" w:sz="4" w:space="0" w:color="auto"/>
              <w:left w:val="single" w:sz="4" w:space="0" w:color="auto"/>
              <w:bottom w:val="single" w:sz="4" w:space="0" w:color="000000"/>
              <w:right w:val="single" w:sz="4" w:space="0" w:color="auto"/>
            </w:tcBorders>
            <w:vAlign w:val="center"/>
          </w:tcPr>
          <w:p w:rsidR="00504EF5" w:rsidRPr="00F21BD3" w:rsidRDefault="00504EF5" w:rsidP="00704B6C">
            <w:pPr>
              <w:rPr>
                <w:rFonts w:ascii="Times New Roman" w:hAnsi="Times New Roman"/>
                <w:sz w:val="20"/>
                <w:szCs w:val="20"/>
              </w:rPr>
            </w:pP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Замена существующих мазутных горелок на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80,000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20,000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50,000</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Концепция развития ТСО</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Внедрение установок беспарового разогрева мазута на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56,500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26,</w:t>
            </w:r>
            <w:r w:rsidRPr="00F21BD3">
              <w:rPr>
                <w:rFonts w:ascii="Times New Roman" w:hAnsi="Times New Roman"/>
                <w:sz w:val="20"/>
                <w:szCs w:val="20"/>
                <w:lang w:val="en-US"/>
              </w:rPr>
              <w:t>5</w:t>
            </w:r>
            <w:r w:rsidRPr="00F21BD3">
              <w:rPr>
                <w:rFonts w:ascii="Times New Roman" w:hAnsi="Times New Roman"/>
                <w:sz w:val="20"/>
                <w:szCs w:val="20"/>
              </w:rPr>
              <w:t>00</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lang w:val="en-US"/>
              </w:rPr>
            </w:pPr>
            <w:r w:rsidRPr="00F21BD3">
              <w:rPr>
                <w:rFonts w:ascii="Times New Roman" w:hAnsi="Times New Roman"/>
                <w:sz w:val="20"/>
                <w:szCs w:val="20"/>
              </w:rPr>
              <w:t>30,000</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на 2016-2025 годы</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Установка частотных преобразователей на подпиточных насосах Южной котельной </w:t>
            </w:r>
          </w:p>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на 2016-2025 годы </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Установка частотных преобразователей на подпиточных насосах Восточной котельной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на 2016-2025 годы</w:t>
            </w:r>
          </w:p>
        </w:tc>
      </w:tr>
      <w:tr w:rsidR="00504EF5" w:rsidRPr="00F21BD3" w:rsidTr="00704B6C">
        <w:tc>
          <w:tcPr>
            <w:tcW w:w="2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5</w:t>
            </w:r>
          </w:p>
        </w:tc>
        <w:tc>
          <w:tcPr>
            <w:tcW w:w="1039" w:type="pct"/>
            <w:tcBorders>
              <w:top w:val="single" w:sz="4" w:space="0" w:color="auto"/>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Замена теплоизоляции трубопроводов тепловой сети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20,000</w:t>
            </w: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18"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8,000</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10,000</w:t>
            </w:r>
          </w:p>
        </w:tc>
        <w:tc>
          <w:tcPr>
            <w:tcW w:w="1038"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Программные мероприятия</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на 2016-2025 годы</w:t>
            </w:r>
          </w:p>
        </w:tc>
      </w:tr>
      <w:tr w:rsidR="00504EF5" w:rsidRPr="00F21BD3" w:rsidTr="00704B6C">
        <w:tc>
          <w:tcPr>
            <w:tcW w:w="2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w:t>
            </w:r>
          </w:p>
        </w:tc>
        <w:tc>
          <w:tcPr>
            <w:tcW w:w="1039" w:type="pct"/>
            <w:tcBorders>
              <w:top w:val="single" w:sz="4" w:space="0" w:color="auto"/>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Установка частотных преобразователей на сетевых насосах насосных станций № 2,3 теплосети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18"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на 2016-2025 годы</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Проведение повторного энергетического обследования системы транспорта и распределения тепловой энергии 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2,500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1,500 </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Программные мероприятия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r w:rsidRPr="00F21BD3">
              <w:rPr>
                <w:rFonts w:ascii="Times New Roman" w:hAnsi="Times New Roman"/>
                <w:sz w:val="20"/>
                <w:szCs w:val="20"/>
              </w:rPr>
              <w:t xml:space="preserve"> на 2016-2025 годы</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Внедрение энергосберегающих технологий на объектах </w:t>
            </w:r>
          </w:p>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МТЭЦ</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43,800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0,400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0,400</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3,000</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40,000</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Программа энергосбережения и повышения энергетической эффективности</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9</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Реконструкция магистрал</w:t>
            </w:r>
            <w:r w:rsidRPr="00F21BD3">
              <w:rPr>
                <w:rFonts w:ascii="Times New Roman" w:hAnsi="Times New Roman"/>
                <w:sz w:val="20"/>
                <w:szCs w:val="20"/>
              </w:rPr>
              <w:t>ь</w:t>
            </w:r>
            <w:r w:rsidRPr="00F21BD3">
              <w:rPr>
                <w:rFonts w:ascii="Times New Roman" w:hAnsi="Times New Roman"/>
                <w:sz w:val="20"/>
                <w:szCs w:val="20"/>
              </w:rPr>
              <w:t xml:space="preserve">ных сетей котельной </w:t>
            </w:r>
            <w:r>
              <w:rPr>
                <w:rFonts w:ascii="Times New Roman" w:hAnsi="Times New Roman"/>
                <w:sz w:val="20"/>
                <w:szCs w:val="20"/>
              </w:rPr>
              <w:t>"</w:t>
            </w:r>
            <w:r w:rsidRPr="00F21BD3">
              <w:rPr>
                <w:rFonts w:ascii="Times New Roman" w:hAnsi="Times New Roman"/>
                <w:sz w:val="20"/>
                <w:szCs w:val="20"/>
              </w:rPr>
              <w:t>С</w:t>
            </w:r>
            <w:r w:rsidRPr="00F21BD3">
              <w:rPr>
                <w:rFonts w:ascii="Times New Roman" w:hAnsi="Times New Roman"/>
                <w:sz w:val="20"/>
                <w:szCs w:val="20"/>
              </w:rPr>
              <w:t>е</w:t>
            </w:r>
            <w:r w:rsidRPr="00F21BD3">
              <w:rPr>
                <w:rFonts w:ascii="Times New Roman" w:hAnsi="Times New Roman"/>
                <w:sz w:val="20"/>
                <w:szCs w:val="20"/>
              </w:rPr>
              <w:t>верная</w:t>
            </w:r>
            <w:r>
              <w:rPr>
                <w:rFonts w:ascii="Times New Roman" w:hAnsi="Times New Roman"/>
                <w:sz w:val="20"/>
                <w:szCs w:val="20"/>
              </w:rPr>
              <w:t>"</w:t>
            </w:r>
            <w:r w:rsidRPr="00F21BD3">
              <w:rPr>
                <w:rFonts w:ascii="Times New Roman" w:hAnsi="Times New Roman"/>
                <w:sz w:val="20"/>
                <w:szCs w:val="20"/>
              </w:rPr>
              <w:t xml:space="preserve">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для подключения потребителей котел</w:t>
            </w:r>
            <w:r w:rsidRPr="00F21BD3">
              <w:rPr>
                <w:rFonts w:ascii="Times New Roman" w:hAnsi="Times New Roman"/>
                <w:sz w:val="20"/>
                <w:szCs w:val="20"/>
              </w:rPr>
              <w:t>ь</w:t>
            </w:r>
            <w:r w:rsidRPr="00F21BD3">
              <w:rPr>
                <w:rFonts w:ascii="Times New Roman" w:hAnsi="Times New Roman"/>
                <w:sz w:val="20"/>
                <w:szCs w:val="20"/>
              </w:rPr>
              <w:t xml:space="preserve">ной </w:t>
            </w:r>
            <w:r>
              <w:rPr>
                <w:rFonts w:ascii="Times New Roman" w:hAnsi="Times New Roman"/>
                <w:sz w:val="20"/>
                <w:szCs w:val="20"/>
              </w:rPr>
              <w:t>"</w:t>
            </w:r>
            <w:r w:rsidRPr="00F21BD3">
              <w:rPr>
                <w:rFonts w:ascii="Times New Roman" w:hAnsi="Times New Roman"/>
                <w:sz w:val="20"/>
                <w:szCs w:val="20"/>
              </w:rPr>
              <w:t>Роста</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94,000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24,000</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70,000</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Предложение </w:t>
            </w:r>
          </w:p>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lastRenderedPageBreak/>
              <w:t>10</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Реконструкция тепл</w:t>
            </w:r>
            <w:r w:rsidRPr="00F21BD3">
              <w:rPr>
                <w:rFonts w:ascii="Times New Roman" w:hAnsi="Times New Roman"/>
                <w:sz w:val="20"/>
                <w:szCs w:val="20"/>
              </w:rPr>
              <w:t>о</w:t>
            </w:r>
            <w:r w:rsidRPr="00F21BD3">
              <w:rPr>
                <w:rFonts w:ascii="Times New Roman" w:hAnsi="Times New Roman"/>
                <w:sz w:val="20"/>
                <w:szCs w:val="20"/>
              </w:rPr>
              <w:t>вых пунктов (117 шт.) потребителей мкр. Ро</w:t>
            </w:r>
            <w:r w:rsidRPr="00F21BD3">
              <w:rPr>
                <w:rFonts w:ascii="Times New Roman" w:hAnsi="Times New Roman"/>
                <w:sz w:val="20"/>
                <w:szCs w:val="20"/>
              </w:rPr>
              <w:t>с</w:t>
            </w:r>
            <w:r w:rsidRPr="00F21BD3">
              <w:rPr>
                <w:rFonts w:ascii="Times New Roman" w:hAnsi="Times New Roman"/>
                <w:sz w:val="20"/>
                <w:szCs w:val="20"/>
              </w:rPr>
              <w:t>та</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38,000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38,000</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ДЦП </w:t>
            </w:r>
            <w:r>
              <w:rPr>
                <w:rFonts w:ascii="Times New Roman" w:hAnsi="Times New Roman"/>
                <w:sz w:val="20"/>
                <w:szCs w:val="20"/>
              </w:rPr>
              <w:t>"</w:t>
            </w:r>
            <w:r w:rsidRPr="00F21BD3">
              <w:rPr>
                <w:rFonts w:ascii="Times New Roman" w:hAnsi="Times New Roman"/>
                <w:sz w:val="20"/>
                <w:szCs w:val="20"/>
              </w:rPr>
              <w:t>Энергоэ</w:t>
            </w:r>
            <w:r w:rsidRPr="00F21BD3">
              <w:rPr>
                <w:rFonts w:ascii="Times New Roman" w:hAnsi="Times New Roman"/>
                <w:sz w:val="20"/>
                <w:szCs w:val="20"/>
              </w:rPr>
              <w:t>ф</w:t>
            </w:r>
            <w:r w:rsidRPr="00F21BD3">
              <w:rPr>
                <w:rFonts w:ascii="Times New Roman" w:hAnsi="Times New Roman"/>
                <w:sz w:val="20"/>
                <w:szCs w:val="20"/>
              </w:rPr>
              <w:t>фективность</w:t>
            </w:r>
            <w:r>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11</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Установка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частотных преобразователей на дымососы и вентиляторы котельной </w:t>
            </w:r>
            <w:r>
              <w:rPr>
                <w:rFonts w:ascii="Times New Roman" w:hAnsi="Times New Roman"/>
                <w:sz w:val="20"/>
                <w:szCs w:val="20"/>
              </w:rPr>
              <w:t>"</w:t>
            </w:r>
            <w:r w:rsidRPr="00F21BD3">
              <w:rPr>
                <w:rFonts w:ascii="Times New Roman" w:hAnsi="Times New Roman"/>
                <w:sz w:val="20"/>
                <w:szCs w:val="20"/>
              </w:rPr>
              <w:t>Северная</w:t>
            </w:r>
            <w:r>
              <w:rPr>
                <w:rFonts w:ascii="Times New Roman" w:hAnsi="Times New Roman"/>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2,500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2,500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2,500</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2,500</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Реконструкция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сетей горячего водоснабжения пут</w:t>
            </w:r>
            <w:r>
              <w:rPr>
                <w:rFonts w:ascii="Times New Roman" w:hAnsi="Times New Roman"/>
                <w:sz w:val="20"/>
                <w:szCs w:val="20"/>
              </w:rPr>
              <w:t>е</w:t>
            </w:r>
            <w:r w:rsidRPr="00F21BD3">
              <w:rPr>
                <w:rFonts w:ascii="Times New Roman" w:hAnsi="Times New Roman"/>
                <w:sz w:val="20"/>
                <w:szCs w:val="20"/>
              </w:rPr>
              <w:t>м замены стальных трубопроводов на трубопроводы из полимерных труб</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60,000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15,000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15,000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15,000</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15,000</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Программа энергосбережения и повышения энергетической эффективности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13</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Реконструкция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тепловых сетей пут</w:t>
            </w:r>
            <w:r>
              <w:rPr>
                <w:rFonts w:ascii="Times New Roman" w:hAnsi="Times New Roman"/>
                <w:sz w:val="20"/>
                <w:szCs w:val="20"/>
              </w:rPr>
              <w:t>е</w:t>
            </w:r>
            <w:r w:rsidRPr="00F21BD3">
              <w:rPr>
                <w:rFonts w:ascii="Times New Roman" w:hAnsi="Times New Roman"/>
                <w:sz w:val="20"/>
                <w:szCs w:val="20"/>
              </w:rPr>
              <w:t>м замены трубопроводов в ППУ изоляции</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248,000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62,000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62,000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62,000</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62,000</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Программа энергосбережения и повышения энергетической эффективности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14</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Реконструкция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системы теплоснабжения пос</w:t>
            </w:r>
            <w:r>
              <w:rPr>
                <w:rFonts w:ascii="Times New Roman" w:hAnsi="Times New Roman"/>
                <w:sz w:val="20"/>
                <w:szCs w:val="20"/>
              </w:rPr>
              <w:t>е</w:t>
            </w:r>
            <w:r w:rsidRPr="00F21BD3">
              <w:rPr>
                <w:rFonts w:ascii="Times New Roman" w:hAnsi="Times New Roman"/>
                <w:sz w:val="20"/>
                <w:szCs w:val="20"/>
              </w:rPr>
              <w:t>лка Абрам-мыс</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16,000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single" w:sz="4" w:space="0" w:color="auto"/>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16,000</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ДЦП </w:t>
            </w:r>
            <w:r>
              <w:rPr>
                <w:rFonts w:ascii="Times New Roman" w:hAnsi="Times New Roman"/>
                <w:sz w:val="20"/>
                <w:szCs w:val="20"/>
              </w:rPr>
              <w:t>"</w:t>
            </w:r>
            <w:r w:rsidRPr="00F21BD3">
              <w:rPr>
                <w:rFonts w:ascii="Times New Roman" w:hAnsi="Times New Roman"/>
                <w:sz w:val="20"/>
                <w:szCs w:val="20"/>
              </w:rPr>
              <w:t>Энергоэффективность</w:t>
            </w:r>
            <w:r>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15</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Замена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изоляции наружной теплосети на ППУ изоляцию (скорлупа)</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4,000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2,000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2,000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Программа энергосбережения и повышения энергетической эффективности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p>
        </w:tc>
      </w:tr>
      <w:tr w:rsidR="00504EF5" w:rsidRPr="00F21BD3" w:rsidTr="00704B6C">
        <w:tc>
          <w:tcPr>
            <w:tcW w:w="262" w:type="pct"/>
            <w:tcBorders>
              <w:top w:val="nil"/>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16</w:t>
            </w:r>
          </w:p>
        </w:tc>
        <w:tc>
          <w:tcPr>
            <w:tcW w:w="1039" w:type="pct"/>
            <w:tcBorders>
              <w:top w:val="nil"/>
              <w:left w:val="nil"/>
              <w:bottom w:val="single" w:sz="4" w:space="0" w:color="auto"/>
              <w:right w:val="single" w:sz="4" w:space="0" w:color="auto"/>
            </w:tcBorders>
            <w:shd w:val="clear" w:color="auto" w:fill="auto"/>
            <w:vAlign w:val="bottom"/>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Замена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r w:rsidRPr="00F21BD3">
              <w:rPr>
                <w:rFonts w:ascii="Times New Roman" w:hAnsi="Times New Roman"/>
                <w:sz w:val="20"/>
                <w:szCs w:val="20"/>
              </w:rPr>
              <w:t xml:space="preserve"> сетевых насосов и насосов горячего водоснабжения на ЦТП</w:t>
            </w:r>
          </w:p>
        </w:tc>
        <w:tc>
          <w:tcPr>
            <w:tcW w:w="560"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4,400</w:t>
            </w:r>
          </w:p>
        </w:tc>
        <w:tc>
          <w:tcPr>
            <w:tcW w:w="319"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18"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1,000</w:t>
            </w:r>
          </w:p>
        </w:tc>
        <w:tc>
          <w:tcPr>
            <w:tcW w:w="306" w:type="pct"/>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1,200</w:t>
            </w:r>
          </w:p>
        </w:tc>
        <w:tc>
          <w:tcPr>
            <w:tcW w:w="324" w:type="pct"/>
            <w:tcBorders>
              <w:top w:val="single" w:sz="4" w:space="0" w:color="auto"/>
              <w:left w:val="single" w:sz="4" w:space="0" w:color="auto"/>
              <w:bottom w:val="single" w:sz="4" w:space="0" w:color="auto"/>
              <w:right w:val="single" w:sz="4" w:space="0" w:color="auto"/>
            </w:tcBorders>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1,200</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462" w:type="pct"/>
            <w:tcBorders>
              <w:top w:val="nil"/>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103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 xml:space="preserve">Предложение ОАО </w:t>
            </w:r>
            <w:r>
              <w:rPr>
                <w:rFonts w:ascii="Times New Roman" w:hAnsi="Times New Roman"/>
                <w:sz w:val="20"/>
                <w:szCs w:val="20"/>
              </w:rPr>
              <w:t>"</w:t>
            </w:r>
            <w:r w:rsidRPr="00F21BD3">
              <w:rPr>
                <w:rFonts w:ascii="Times New Roman" w:hAnsi="Times New Roman"/>
                <w:sz w:val="20"/>
                <w:szCs w:val="20"/>
              </w:rPr>
              <w:t>МЭС</w:t>
            </w:r>
            <w:r>
              <w:rPr>
                <w:rFonts w:ascii="Times New Roman" w:hAnsi="Times New Roman"/>
                <w:sz w:val="20"/>
                <w:szCs w:val="20"/>
              </w:rPr>
              <w:t>"</w:t>
            </w:r>
          </w:p>
        </w:tc>
      </w:tr>
      <w:tr w:rsidR="00504EF5" w:rsidRPr="00AA3ED8" w:rsidTr="00704B6C">
        <w:tc>
          <w:tcPr>
            <w:tcW w:w="262" w:type="pct"/>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 </w:t>
            </w:r>
          </w:p>
        </w:tc>
        <w:tc>
          <w:tcPr>
            <w:tcW w:w="1039"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bCs/>
                <w:color w:val="000000"/>
                <w:sz w:val="20"/>
                <w:szCs w:val="20"/>
              </w:rPr>
            </w:pPr>
            <w:r w:rsidRPr="00F21BD3">
              <w:rPr>
                <w:rFonts w:ascii="Times New Roman" w:hAnsi="Times New Roman"/>
                <w:bCs/>
                <w:color w:val="000000"/>
                <w:sz w:val="20"/>
                <w:szCs w:val="20"/>
              </w:rPr>
              <w:t xml:space="preserve">ВСЕГО </w:t>
            </w:r>
          </w:p>
        </w:tc>
        <w:tc>
          <w:tcPr>
            <w:tcW w:w="560"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680,200</w:t>
            </w:r>
          </w:p>
        </w:tc>
        <w:tc>
          <w:tcPr>
            <w:tcW w:w="319"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94,900</w:t>
            </w:r>
          </w:p>
        </w:tc>
        <w:tc>
          <w:tcPr>
            <w:tcW w:w="318"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104,900</w:t>
            </w:r>
          </w:p>
        </w:tc>
        <w:tc>
          <w:tcPr>
            <w:tcW w:w="1001" w:type="pct"/>
            <w:gridSpan w:val="3"/>
            <w:tcBorders>
              <w:top w:val="single" w:sz="4" w:space="0" w:color="auto"/>
              <w:left w:val="nil"/>
              <w:bottom w:val="single" w:sz="4" w:space="0" w:color="auto"/>
              <w:right w:val="single" w:sz="4" w:space="0" w:color="auto"/>
            </w:tcBorders>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224,900</w:t>
            </w:r>
          </w:p>
        </w:tc>
        <w:tc>
          <w:tcPr>
            <w:tcW w:w="462" w:type="pct"/>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Cs/>
                <w:color w:val="000000"/>
                <w:sz w:val="20"/>
                <w:szCs w:val="20"/>
              </w:rPr>
            </w:pPr>
            <w:r w:rsidRPr="00F21BD3">
              <w:rPr>
                <w:rFonts w:ascii="Times New Roman" w:hAnsi="Times New Roman"/>
                <w:bCs/>
                <w:color w:val="000000"/>
                <w:sz w:val="20"/>
                <w:szCs w:val="20"/>
              </w:rPr>
              <w:t>255,500</w:t>
            </w:r>
          </w:p>
        </w:tc>
        <w:tc>
          <w:tcPr>
            <w:tcW w:w="1038" w:type="pct"/>
            <w:tcBorders>
              <w:top w:val="nil"/>
              <w:left w:val="nil"/>
              <w:bottom w:val="single" w:sz="4" w:space="0" w:color="auto"/>
              <w:right w:val="single" w:sz="4" w:space="0" w:color="auto"/>
            </w:tcBorders>
            <w:shd w:val="clear" w:color="auto" w:fill="auto"/>
            <w:vAlign w:val="center"/>
          </w:tcPr>
          <w:p w:rsidR="00504EF5" w:rsidRPr="00AA3ED8" w:rsidRDefault="00504EF5" w:rsidP="00704B6C">
            <w:pPr>
              <w:jc w:val="center"/>
              <w:rPr>
                <w:rFonts w:ascii="Times New Roman" w:hAnsi="Times New Roman"/>
                <w:bCs/>
                <w:sz w:val="20"/>
                <w:szCs w:val="20"/>
              </w:rPr>
            </w:pPr>
            <w:r w:rsidRPr="00F21BD3">
              <w:rPr>
                <w:rFonts w:ascii="Times New Roman" w:hAnsi="Times New Roman"/>
                <w:bCs/>
                <w:sz w:val="20"/>
                <w:szCs w:val="20"/>
              </w:rPr>
              <w:t>-</w:t>
            </w:r>
          </w:p>
        </w:tc>
      </w:tr>
    </w:tbl>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sectPr w:rsidR="00504EF5" w:rsidRPr="00836488" w:rsidSect="003638EE">
          <w:pgSz w:w="16838" w:h="11906" w:orient="landscape"/>
          <w:pgMar w:top="1701" w:right="1134" w:bottom="851" w:left="1134" w:header="709" w:footer="709" w:gutter="0"/>
          <w:cols w:space="708"/>
          <w:docGrid w:linePitch="360"/>
        </w:sectPr>
      </w:pPr>
    </w:p>
    <w:p w:rsidR="00504EF5" w:rsidRPr="00AA3ED8" w:rsidRDefault="00504EF5" w:rsidP="00504EF5">
      <w:pPr>
        <w:tabs>
          <w:tab w:val="left" w:pos="0"/>
          <w:tab w:val="left" w:pos="709"/>
        </w:tabs>
        <w:autoSpaceDE w:val="0"/>
        <w:autoSpaceDN w:val="0"/>
        <w:adjustRightInd w:val="0"/>
        <w:spacing w:line="360" w:lineRule="auto"/>
        <w:ind w:firstLine="720"/>
        <w:jc w:val="both"/>
        <w:rPr>
          <w:rFonts w:ascii="Times New Roman" w:hAnsi="Times New Roman"/>
        </w:rPr>
      </w:pPr>
      <w:r w:rsidRPr="00AA3ED8">
        <w:rPr>
          <w:rFonts w:ascii="Times New Roman" w:hAnsi="Times New Roman"/>
        </w:rPr>
        <w:lastRenderedPageBreak/>
        <w:t>Таблица 4.3 - Программа инвестиционных проектов в газоснабжении</w:t>
      </w:r>
    </w:p>
    <w:tbl>
      <w:tblPr>
        <w:tblW w:w="14474" w:type="dxa"/>
        <w:tblInd w:w="93" w:type="dxa"/>
        <w:tblLayout w:type="fixed"/>
        <w:tblLook w:val="0000" w:firstRow="0" w:lastRow="0" w:firstColumn="0" w:lastColumn="0" w:noHBand="0" w:noVBand="0"/>
      </w:tblPr>
      <w:tblGrid>
        <w:gridCol w:w="5402"/>
        <w:gridCol w:w="1134"/>
        <w:gridCol w:w="992"/>
        <w:gridCol w:w="992"/>
        <w:gridCol w:w="993"/>
        <w:gridCol w:w="850"/>
        <w:gridCol w:w="992"/>
        <w:gridCol w:w="993"/>
        <w:gridCol w:w="2126"/>
      </w:tblGrid>
      <w:tr w:rsidR="00504EF5" w:rsidRPr="00F21BD3" w:rsidTr="00704B6C">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Показатели</w:t>
            </w:r>
          </w:p>
        </w:tc>
        <w:tc>
          <w:tcPr>
            <w:tcW w:w="1134"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2014</w:t>
            </w:r>
          </w:p>
        </w:tc>
        <w:tc>
          <w:tcPr>
            <w:tcW w:w="992"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2015</w:t>
            </w:r>
          </w:p>
        </w:tc>
        <w:tc>
          <w:tcPr>
            <w:tcW w:w="992"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2016</w:t>
            </w:r>
          </w:p>
        </w:tc>
        <w:tc>
          <w:tcPr>
            <w:tcW w:w="993"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2017</w:t>
            </w:r>
          </w:p>
        </w:tc>
        <w:tc>
          <w:tcPr>
            <w:tcW w:w="850"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2018</w:t>
            </w:r>
          </w:p>
        </w:tc>
        <w:tc>
          <w:tcPr>
            <w:tcW w:w="992"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2019</w:t>
            </w:r>
          </w:p>
        </w:tc>
        <w:tc>
          <w:tcPr>
            <w:tcW w:w="993"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b/>
                <w:sz w:val="20"/>
                <w:szCs w:val="20"/>
              </w:rPr>
            </w:pPr>
            <w:r w:rsidRPr="00F21BD3">
              <w:rPr>
                <w:rFonts w:ascii="Times New Roman" w:hAnsi="Times New Roman"/>
                <w:b/>
                <w:sz w:val="20"/>
                <w:szCs w:val="20"/>
              </w:rPr>
              <w:t>2020-2025</w:t>
            </w:r>
          </w:p>
        </w:tc>
        <w:tc>
          <w:tcPr>
            <w:tcW w:w="2126" w:type="dxa"/>
            <w:tcBorders>
              <w:top w:val="single" w:sz="4" w:space="0" w:color="auto"/>
              <w:left w:val="nil"/>
              <w:bottom w:val="single" w:sz="4" w:space="0" w:color="auto"/>
              <w:right w:val="single" w:sz="4" w:space="0" w:color="auto"/>
            </w:tcBorders>
            <w:shd w:val="clear" w:color="auto" w:fill="auto"/>
            <w:vAlign w:val="center"/>
          </w:tcPr>
          <w:p w:rsidR="00504EF5" w:rsidRPr="00F21BD3" w:rsidRDefault="00504EF5" w:rsidP="00704B6C">
            <w:pPr>
              <w:ind w:left="-23" w:right="-108"/>
              <w:jc w:val="center"/>
              <w:rPr>
                <w:rFonts w:ascii="Times New Roman" w:hAnsi="Times New Roman"/>
                <w:b/>
                <w:sz w:val="20"/>
                <w:szCs w:val="20"/>
              </w:rPr>
            </w:pPr>
            <w:r w:rsidRPr="00F21BD3">
              <w:rPr>
                <w:rFonts w:ascii="Times New Roman" w:hAnsi="Times New Roman"/>
                <w:b/>
                <w:sz w:val="20"/>
                <w:szCs w:val="20"/>
              </w:rPr>
              <w:t xml:space="preserve">Объем финансирования, </w:t>
            </w:r>
          </w:p>
          <w:p w:rsidR="00504EF5" w:rsidRPr="00F21BD3" w:rsidRDefault="00504EF5" w:rsidP="00704B6C">
            <w:pPr>
              <w:ind w:left="-23" w:right="-108"/>
              <w:jc w:val="center"/>
              <w:rPr>
                <w:rFonts w:ascii="Times New Roman" w:hAnsi="Times New Roman"/>
                <w:b/>
                <w:sz w:val="20"/>
                <w:szCs w:val="20"/>
              </w:rPr>
            </w:pPr>
            <w:r w:rsidRPr="00F21BD3">
              <w:rPr>
                <w:rFonts w:ascii="Times New Roman" w:hAnsi="Times New Roman"/>
                <w:b/>
                <w:sz w:val="20"/>
                <w:szCs w:val="20"/>
              </w:rPr>
              <w:t>млн. рублей</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Приобретение спецавтоцистерн для перевозки СУГ – 6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3, 800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3, 800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7, 600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Замена насосного агрегата на МГНС – 2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0,440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0, 440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Замена компрессора на МГНС</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0,930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0, 930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Приобретение спецавтотранспорта для выполнения аварийно-восстановительных работ в АГС – 6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1, 380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1, 380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2, 760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Установка шаровых кранов на наружных газопроводах и редукционных головках резервуаров ГРУ – 1 600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4, 160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4, 160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Замена установки наполнения баллонов на Мурманской газонаполнительной станции (МГНС) – 2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0,460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0, 460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Установка комбинированных регуляторов давления РДК-32 на редукционных головках резервуаров ГРУ – 160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1, 592</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1, 592</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Модернизация GPS системы контроля за движением АЦТ (ГЛОНАСС)</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0, 500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0, 500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Установка шаровых кранов на газопроводах базы хранения МГНС – 16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0, 156</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0, 156</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Модернизация пожарной сигнализации МГНС</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0, 350</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0, 350</w:t>
            </w:r>
          </w:p>
        </w:tc>
      </w:tr>
      <w:tr w:rsidR="00504EF5" w:rsidRPr="00F21BD3" w:rsidTr="00704B6C">
        <w:trPr>
          <w:trHeight w:val="333"/>
        </w:trPr>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Модернизация системы отпуска газа МГНС</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2, 451</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2, 451</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Модернизация системы видеонаблюдения за периметром объекта на МГНС</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0, 265</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0, 265</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Замена подземных резервуаров на групповых резервуарных установках – 20 шт.</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4, 880</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4, 880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Автоматизация технологических процессов приема и выдачи СУГ на МГНС </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1, 000</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1, 000</w:t>
            </w:r>
          </w:p>
        </w:tc>
      </w:tr>
      <w:tr w:rsidR="00504EF5" w:rsidRPr="00F21BD3" w:rsidTr="00704B6C">
        <w:tc>
          <w:tcPr>
            <w:tcW w:w="5402" w:type="dxa"/>
            <w:tcBorders>
              <w:top w:val="nil"/>
              <w:left w:val="single" w:sz="4" w:space="0" w:color="auto"/>
              <w:bottom w:val="single" w:sz="4" w:space="0" w:color="auto"/>
              <w:right w:val="single" w:sz="4" w:space="0" w:color="auto"/>
            </w:tcBorders>
            <w:shd w:val="clear" w:color="auto" w:fill="auto"/>
            <w:vAlign w:val="center"/>
          </w:tcPr>
          <w:p w:rsidR="00504EF5" w:rsidRPr="00F21BD3" w:rsidRDefault="00504EF5" w:rsidP="00704B6C">
            <w:pPr>
              <w:rPr>
                <w:rFonts w:ascii="Times New Roman" w:hAnsi="Times New Roman"/>
                <w:sz w:val="20"/>
                <w:szCs w:val="20"/>
              </w:rPr>
            </w:pPr>
            <w:r w:rsidRPr="00F21BD3">
              <w:rPr>
                <w:rFonts w:ascii="Times New Roman" w:hAnsi="Times New Roman"/>
                <w:sz w:val="20"/>
                <w:szCs w:val="20"/>
              </w:rPr>
              <w:t xml:space="preserve">Строительство пристройки двухэтажного здания к зданию управления ОАО </w:t>
            </w:r>
            <w:r>
              <w:rPr>
                <w:rFonts w:ascii="Times New Roman" w:hAnsi="Times New Roman"/>
                <w:sz w:val="20"/>
                <w:szCs w:val="20"/>
              </w:rPr>
              <w:t>"</w:t>
            </w:r>
            <w:r w:rsidRPr="00F21BD3">
              <w:rPr>
                <w:rFonts w:ascii="Times New Roman" w:hAnsi="Times New Roman"/>
                <w:sz w:val="20"/>
                <w:szCs w:val="20"/>
              </w:rPr>
              <w:t>Мурманоблгаз</w:t>
            </w:r>
            <w:r>
              <w:rPr>
                <w:rFonts w:ascii="Times New Roman" w:hAnsi="Times New Roman"/>
                <w:sz w:val="20"/>
                <w:szCs w:val="20"/>
              </w:rPr>
              <w:t>"</w:t>
            </w:r>
            <w:r w:rsidRPr="00F21BD3">
              <w:rPr>
                <w:rFonts w:ascii="Times New Roman" w:hAnsi="Times New Roman"/>
                <w:sz w:val="20"/>
                <w:szCs w:val="20"/>
              </w:rPr>
              <w:t xml:space="preserve"> (отделка второго этажа) </w:t>
            </w:r>
          </w:p>
        </w:tc>
        <w:tc>
          <w:tcPr>
            <w:tcW w:w="1134"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3, 450</w:t>
            </w:r>
          </w:p>
        </w:tc>
        <w:tc>
          <w:tcPr>
            <w:tcW w:w="850"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993"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w:t>
            </w:r>
          </w:p>
        </w:tc>
        <w:tc>
          <w:tcPr>
            <w:tcW w:w="2126" w:type="dxa"/>
            <w:tcBorders>
              <w:top w:val="nil"/>
              <w:left w:val="nil"/>
              <w:bottom w:val="single" w:sz="4" w:space="0" w:color="auto"/>
              <w:right w:val="single" w:sz="4" w:space="0" w:color="auto"/>
            </w:tcBorders>
            <w:shd w:val="clear" w:color="auto" w:fill="auto"/>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3, 450</w:t>
            </w:r>
          </w:p>
        </w:tc>
      </w:tr>
      <w:tr w:rsidR="00504EF5" w:rsidRPr="00AA3ED8" w:rsidTr="00704B6C">
        <w:tc>
          <w:tcPr>
            <w:tcW w:w="5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Всего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10, 710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8, 238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8, 596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3, 450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0,000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504EF5" w:rsidRPr="00F21BD3" w:rsidRDefault="00504EF5" w:rsidP="00704B6C">
            <w:pPr>
              <w:jc w:val="center"/>
              <w:rPr>
                <w:rFonts w:ascii="Times New Roman" w:hAnsi="Times New Roman"/>
                <w:sz w:val="20"/>
                <w:szCs w:val="20"/>
              </w:rPr>
            </w:pPr>
            <w:r w:rsidRPr="00F21BD3">
              <w:rPr>
                <w:rFonts w:ascii="Times New Roman" w:hAnsi="Times New Roman"/>
                <w:sz w:val="20"/>
                <w:szCs w:val="20"/>
              </w:rPr>
              <w:t>0,000</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504EF5" w:rsidRPr="00AA3ED8" w:rsidRDefault="00504EF5" w:rsidP="00704B6C">
            <w:pPr>
              <w:jc w:val="center"/>
              <w:rPr>
                <w:rFonts w:ascii="Times New Roman" w:hAnsi="Times New Roman"/>
                <w:sz w:val="20"/>
                <w:szCs w:val="20"/>
              </w:rPr>
            </w:pPr>
            <w:r w:rsidRPr="00F21BD3">
              <w:rPr>
                <w:rFonts w:ascii="Times New Roman" w:hAnsi="Times New Roman"/>
                <w:sz w:val="20"/>
                <w:szCs w:val="20"/>
              </w:rPr>
              <w:t>30, 994</w:t>
            </w:r>
          </w:p>
        </w:tc>
      </w:tr>
    </w:tbl>
    <w:p w:rsidR="00504EF5" w:rsidRPr="00836488" w:rsidRDefault="00504EF5" w:rsidP="00504EF5">
      <w:pPr>
        <w:tabs>
          <w:tab w:val="left" w:pos="0"/>
          <w:tab w:val="left" w:pos="709"/>
        </w:tabs>
        <w:autoSpaceDE w:val="0"/>
        <w:autoSpaceDN w:val="0"/>
        <w:adjustRightInd w:val="0"/>
        <w:ind w:firstLine="720"/>
        <w:jc w:val="both"/>
        <w:rPr>
          <w:rFonts w:ascii="Times New Roman" w:hAnsi="Times New Roman"/>
          <w:b/>
        </w:rPr>
      </w:pPr>
    </w:p>
    <w:p w:rsidR="00504EF5" w:rsidRPr="00B42A3F" w:rsidRDefault="00504EF5" w:rsidP="00504EF5">
      <w:pPr>
        <w:tabs>
          <w:tab w:val="left" w:pos="0"/>
          <w:tab w:val="left" w:pos="709"/>
        </w:tabs>
        <w:autoSpaceDE w:val="0"/>
        <w:autoSpaceDN w:val="0"/>
        <w:adjustRightInd w:val="0"/>
        <w:ind w:firstLine="720"/>
        <w:jc w:val="both"/>
        <w:rPr>
          <w:rFonts w:ascii="Times New Roman" w:hAnsi="Times New Roman"/>
        </w:rPr>
      </w:pPr>
      <w:r w:rsidRPr="00836488">
        <w:rPr>
          <w:rFonts w:ascii="Times New Roman" w:hAnsi="Times New Roman"/>
          <w:b/>
        </w:rPr>
        <w:br w:type="page"/>
      </w:r>
      <w:r w:rsidRPr="00B42A3F">
        <w:rPr>
          <w:rFonts w:ascii="Times New Roman" w:hAnsi="Times New Roman"/>
        </w:rPr>
        <w:lastRenderedPageBreak/>
        <w:t>Таблица 4.4 - Программа инвестиционных проектов в водоснабжении</w:t>
      </w:r>
    </w:p>
    <w:p w:rsidR="00504EF5" w:rsidRPr="00AA3ED8" w:rsidRDefault="00504EF5" w:rsidP="00504EF5">
      <w:pPr>
        <w:tabs>
          <w:tab w:val="left" w:pos="0"/>
          <w:tab w:val="left" w:pos="709"/>
        </w:tabs>
        <w:autoSpaceDE w:val="0"/>
        <w:autoSpaceDN w:val="0"/>
        <w:adjustRightInd w:val="0"/>
        <w:ind w:firstLine="720"/>
        <w:jc w:val="both"/>
        <w:rPr>
          <w:rFonts w:cs="Arial"/>
          <w:sz w:val="20"/>
          <w:szCs w:val="20"/>
        </w:rPr>
      </w:pPr>
    </w:p>
    <w:tbl>
      <w:tblPr>
        <w:tblW w:w="4842" w:type="pct"/>
        <w:jc w:val="center"/>
        <w:tblInd w:w="-1809" w:type="dxa"/>
        <w:tblLook w:val="0000" w:firstRow="0" w:lastRow="0" w:firstColumn="0" w:lastColumn="0" w:noHBand="0" w:noVBand="0"/>
      </w:tblPr>
      <w:tblGrid>
        <w:gridCol w:w="5262"/>
        <w:gridCol w:w="2377"/>
        <w:gridCol w:w="925"/>
        <w:gridCol w:w="925"/>
        <w:gridCol w:w="966"/>
        <w:gridCol w:w="966"/>
        <w:gridCol w:w="966"/>
        <w:gridCol w:w="966"/>
        <w:gridCol w:w="966"/>
      </w:tblGrid>
      <w:tr w:rsidR="00504EF5" w:rsidRPr="00EE7E9A" w:rsidTr="00704B6C">
        <w:trPr>
          <w:trHeight w:val="269"/>
          <w:tblHeader/>
          <w:jc w:val="center"/>
        </w:trPr>
        <w:tc>
          <w:tcPr>
            <w:tcW w:w="5262" w:type="dxa"/>
            <w:tcBorders>
              <w:top w:val="single" w:sz="8" w:space="0" w:color="auto"/>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Показатели</w:t>
            </w:r>
          </w:p>
        </w:tc>
        <w:tc>
          <w:tcPr>
            <w:tcW w:w="2377" w:type="dxa"/>
            <w:tcBorders>
              <w:top w:val="single" w:sz="8" w:space="0" w:color="auto"/>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 xml:space="preserve">Объем финансирования, </w:t>
            </w:r>
          </w:p>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млн. рублей</w:t>
            </w:r>
          </w:p>
        </w:tc>
        <w:tc>
          <w:tcPr>
            <w:tcW w:w="925"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2014</w:t>
            </w:r>
          </w:p>
        </w:tc>
        <w:tc>
          <w:tcPr>
            <w:tcW w:w="925"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2015</w:t>
            </w:r>
          </w:p>
        </w:tc>
        <w:tc>
          <w:tcPr>
            <w:tcW w:w="966"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2016</w:t>
            </w:r>
          </w:p>
        </w:tc>
        <w:tc>
          <w:tcPr>
            <w:tcW w:w="966"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2017</w:t>
            </w:r>
          </w:p>
        </w:tc>
        <w:tc>
          <w:tcPr>
            <w:tcW w:w="966"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2018</w:t>
            </w:r>
          </w:p>
        </w:tc>
        <w:tc>
          <w:tcPr>
            <w:tcW w:w="966"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2019</w:t>
            </w:r>
          </w:p>
        </w:tc>
        <w:tc>
          <w:tcPr>
            <w:tcW w:w="966" w:type="dxa"/>
            <w:tcBorders>
              <w:top w:val="single" w:sz="4" w:space="0" w:color="auto"/>
              <w:left w:val="nil"/>
              <w:bottom w:val="single" w:sz="8" w:space="0" w:color="auto"/>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2020-2025</w:t>
            </w:r>
          </w:p>
        </w:tc>
      </w:tr>
      <w:tr w:rsidR="00504EF5" w:rsidRPr="00EE7E9A" w:rsidTr="00704B6C">
        <w:trPr>
          <w:trHeight w:val="269"/>
          <w:jc w:val="center"/>
        </w:trPr>
        <w:tc>
          <w:tcPr>
            <w:tcW w:w="5262" w:type="dxa"/>
            <w:tcBorders>
              <w:top w:val="nil"/>
              <w:left w:val="single" w:sz="8" w:space="0" w:color="auto"/>
              <w:bottom w:val="single" w:sz="8" w:space="0" w:color="auto"/>
              <w:right w:val="single" w:sz="4"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Сети водоканала</w:t>
            </w:r>
          </w:p>
        </w:tc>
        <w:tc>
          <w:tcPr>
            <w:tcW w:w="2377" w:type="dxa"/>
            <w:tcBorders>
              <w:top w:val="nil"/>
              <w:left w:val="single" w:sz="4" w:space="0" w:color="auto"/>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1 110,914</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158,702</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водовода К</w:t>
            </w:r>
            <w:r w:rsidRPr="00EE7E9A">
              <w:rPr>
                <w:rFonts w:ascii="Times New Roman" w:hAnsi="Times New Roman"/>
                <w:sz w:val="20"/>
                <w:szCs w:val="20"/>
              </w:rPr>
              <w:t>о</w:t>
            </w:r>
            <w:r w:rsidRPr="00EE7E9A">
              <w:rPr>
                <w:rFonts w:ascii="Times New Roman" w:hAnsi="Times New Roman"/>
                <w:sz w:val="20"/>
                <w:szCs w:val="20"/>
              </w:rPr>
              <w:t>ла-Мурманск от ВК-11 до ВК-</w:t>
            </w:r>
            <w:smartTag w:uri="urn:schemas-microsoft-com:office:smarttags" w:element="metricconverter">
              <w:smartTagPr>
                <w:attr w:name="ProductID" w:val="13 г"/>
              </w:smartTagPr>
              <w:r w:rsidRPr="00EE7E9A">
                <w:rPr>
                  <w:rFonts w:ascii="Times New Roman" w:hAnsi="Times New Roman"/>
                  <w:sz w:val="20"/>
                  <w:szCs w:val="20"/>
                </w:rPr>
                <w:t>13 г</w:t>
              </w:r>
            </w:smartTag>
            <w:r w:rsidRPr="00EE7E9A">
              <w:rPr>
                <w:rFonts w:ascii="Times New Roman" w:hAnsi="Times New Roman"/>
                <w:sz w:val="20"/>
                <w:szCs w:val="20"/>
              </w:rPr>
              <w:t>. Му</w:t>
            </w:r>
            <w:r w:rsidRPr="00EE7E9A">
              <w:rPr>
                <w:rFonts w:ascii="Times New Roman" w:hAnsi="Times New Roman"/>
                <w:sz w:val="20"/>
                <w:szCs w:val="20"/>
              </w:rPr>
              <w:t>р</w:t>
            </w:r>
            <w:r w:rsidRPr="00EE7E9A">
              <w:rPr>
                <w:rFonts w:ascii="Times New Roman" w:hAnsi="Times New Roman"/>
                <w:sz w:val="20"/>
                <w:szCs w:val="20"/>
              </w:rPr>
              <w:t>манска</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62,621</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9,500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45,551</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7,570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водовода по Нижн</w:t>
            </w:r>
            <w:r w:rsidRPr="00EE7E9A">
              <w:rPr>
                <w:rFonts w:ascii="Times New Roman" w:hAnsi="Times New Roman"/>
                <w:sz w:val="20"/>
                <w:szCs w:val="20"/>
              </w:rPr>
              <w:t>е</w:t>
            </w:r>
            <w:r w:rsidRPr="00EE7E9A">
              <w:rPr>
                <w:rFonts w:ascii="Times New Roman" w:hAnsi="Times New Roman"/>
                <w:sz w:val="20"/>
                <w:szCs w:val="20"/>
              </w:rPr>
              <w:t>ростинскому шоссе</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204,013</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204,013</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магистрал</w:t>
            </w:r>
            <w:r w:rsidRPr="00EE7E9A">
              <w:rPr>
                <w:rFonts w:ascii="Times New Roman" w:hAnsi="Times New Roman"/>
                <w:sz w:val="20"/>
                <w:szCs w:val="20"/>
              </w:rPr>
              <w:t>ь</w:t>
            </w:r>
            <w:r w:rsidRPr="00EE7E9A">
              <w:rPr>
                <w:rFonts w:ascii="Times New Roman" w:hAnsi="Times New Roman"/>
                <w:sz w:val="20"/>
                <w:szCs w:val="20"/>
              </w:rPr>
              <w:t>ного водопровода от столовой (ул. Промышленная) до те</w:t>
            </w:r>
            <w:r w:rsidRPr="00EE7E9A">
              <w:rPr>
                <w:rFonts w:ascii="Times New Roman" w:hAnsi="Times New Roman"/>
                <w:sz w:val="20"/>
                <w:szCs w:val="20"/>
              </w:rPr>
              <w:t>р</w:t>
            </w:r>
            <w:r w:rsidRPr="00EE7E9A">
              <w:rPr>
                <w:rFonts w:ascii="Times New Roman" w:hAnsi="Times New Roman"/>
                <w:sz w:val="20"/>
                <w:szCs w:val="20"/>
              </w:rPr>
              <w:t xml:space="preserve">ритории ТЭКОС </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4,521</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4,521</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магистрал</w:t>
            </w:r>
            <w:r w:rsidRPr="00EE7E9A">
              <w:rPr>
                <w:rFonts w:ascii="Times New Roman" w:hAnsi="Times New Roman"/>
                <w:sz w:val="20"/>
                <w:szCs w:val="20"/>
              </w:rPr>
              <w:t>ь</w:t>
            </w:r>
            <w:r w:rsidRPr="00EE7E9A">
              <w:rPr>
                <w:rFonts w:ascii="Times New Roman" w:hAnsi="Times New Roman"/>
                <w:sz w:val="20"/>
                <w:szCs w:val="20"/>
              </w:rPr>
              <w:t>ного водопровода ул. Промышленная, 18/1 до повор</w:t>
            </w:r>
            <w:r w:rsidRPr="00EE7E9A">
              <w:rPr>
                <w:rFonts w:ascii="Times New Roman" w:hAnsi="Times New Roman"/>
                <w:sz w:val="20"/>
                <w:szCs w:val="20"/>
              </w:rPr>
              <w:t>о</w:t>
            </w:r>
            <w:r w:rsidRPr="00EE7E9A">
              <w:rPr>
                <w:rFonts w:ascii="Times New Roman" w:hAnsi="Times New Roman"/>
                <w:sz w:val="20"/>
                <w:szCs w:val="20"/>
              </w:rPr>
              <w:t>та у р Роста</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6,231</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6,231</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магистрального водопровода по ул Бурк</w:t>
            </w:r>
            <w:r w:rsidRPr="00EE7E9A">
              <w:rPr>
                <w:rFonts w:ascii="Times New Roman" w:hAnsi="Times New Roman"/>
                <w:sz w:val="20"/>
                <w:szCs w:val="20"/>
              </w:rPr>
              <w:t>о</w:t>
            </w:r>
            <w:r w:rsidRPr="00EE7E9A">
              <w:rPr>
                <w:rFonts w:ascii="Times New Roman" w:hAnsi="Times New Roman"/>
                <w:sz w:val="20"/>
                <w:szCs w:val="20"/>
              </w:rPr>
              <w:t xml:space="preserve">ва </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15,744</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15,744</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662"/>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магистрального в</w:t>
            </w:r>
            <w:r w:rsidRPr="00EE7E9A">
              <w:rPr>
                <w:rFonts w:ascii="Times New Roman" w:hAnsi="Times New Roman"/>
                <w:sz w:val="20"/>
                <w:szCs w:val="20"/>
              </w:rPr>
              <w:t>о</w:t>
            </w:r>
            <w:r w:rsidRPr="00EE7E9A">
              <w:rPr>
                <w:rFonts w:ascii="Times New Roman" w:hAnsi="Times New Roman"/>
                <w:sz w:val="20"/>
                <w:szCs w:val="20"/>
              </w:rPr>
              <w:t>допровода по: ул.К.Маркса,17 -ул.Челюскинцев,2 -ул.Коминтерна,17 -ул.Октябрьская,42</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16,079</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16,079</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водовода вдоль пр.Г.Североморцев с увелич</w:t>
            </w:r>
            <w:r w:rsidRPr="00EE7E9A">
              <w:rPr>
                <w:rFonts w:ascii="Times New Roman" w:hAnsi="Times New Roman"/>
                <w:sz w:val="20"/>
                <w:szCs w:val="20"/>
              </w:rPr>
              <w:t>е</w:t>
            </w:r>
            <w:r w:rsidRPr="00EE7E9A">
              <w:rPr>
                <w:rFonts w:ascii="Times New Roman" w:hAnsi="Times New Roman"/>
                <w:sz w:val="20"/>
                <w:szCs w:val="20"/>
              </w:rPr>
              <w:t>нием диаметра</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110,148</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55,074</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55,074</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водовода по ул.Лобова</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30,185</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30,185</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77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Туломского водов</w:t>
            </w:r>
            <w:r w:rsidRPr="00EE7E9A">
              <w:rPr>
                <w:rFonts w:ascii="Times New Roman" w:hAnsi="Times New Roman"/>
                <w:sz w:val="20"/>
                <w:szCs w:val="20"/>
              </w:rPr>
              <w:t>о</w:t>
            </w:r>
            <w:r w:rsidRPr="00EE7E9A">
              <w:rPr>
                <w:rFonts w:ascii="Times New Roman" w:hAnsi="Times New Roman"/>
                <w:sz w:val="20"/>
                <w:szCs w:val="20"/>
              </w:rPr>
              <w:t>да от ул. Планерная, 3 до ул. Туристов (от коло</w:t>
            </w:r>
            <w:r w:rsidRPr="00EE7E9A">
              <w:rPr>
                <w:rFonts w:ascii="Times New Roman" w:hAnsi="Times New Roman"/>
                <w:sz w:val="20"/>
                <w:szCs w:val="20"/>
              </w:rPr>
              <w:t>д</w:t>
            </w:r>
            <w:r w:rsidRPr="00EE7E9A">
              <w:rPr>
                <w:rFonts w:ascii="Times New Roman" w:hAnsi="Times New Roman"/>
                <w:sz w:val="20"/>
                <w:szCs w:val="20"/>
              </w:rPr>
              <w:t>ца в районе ул. Рогозерская, 3 до ВК района РЧВ на Семено</w:t>
            </w:r>
            <w:r w:rsidRPr="00EE7E9A">
              <w:rPr>
                <w:rFonts w:ascii="Times New Roman" w:hAnsi="Times New Roman"/>
                <w:sz w:val="20"/>
                <w:szCs w:val="20"/>
              </w:rPr>
              <w:t>в</w:t>
            </w:r>
            <w:r w:rsidRPr="00EE7E9A">
              <w:rPr>
                <w:rFonts w:ascii="Times New Roman" w:hAnsi="Times New Roman"/>
                <w:sz w:val="20"/>
                <w:szCs w:val="20"/>
              </w:rPr>
              <w:t>ском озере)</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205,726</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102,863</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102,863</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водопровода Поз</w:t>
            </w:r>
            <w:r w:rsidRPr="00EE7E9A">
              <w:rPr>
                <w:rFonts w:ascii="Times New Roman" w:hAnsi="Times New Roman"/>
                <w:sz w:val="20"/>
                <w:szCs w:val="20"/>
              </w:rPr>
              <w:t>д</w:t>
            </w:r>
            <w:r w:rsidRPr="00EE7E9A">
              <w:rPr>
                <w:rFonts w:ascii="Times New Roman" w:hAnsi="Times New Roman"/>
                <w:sz w:val="20"/>
                <w:szCs w:val="20"/>
              </w:rPr>
              <w:t>някова,6 -Набережная, 17-Сафонова,47</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15,918</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15,918</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водовода пер Лы</w:t>
            </w:r>
            <w:r w:rsidRPr="00EE7E9A">
              <w:rPr>
                <w:rFonts w:ascii="Times New Roman" w:hAnsi="Times New Roman"/>
                <w:sz w:val="20"/>
                <w:szCs w:val="20"/>
              </w:rPr>
              <w:t>ж</w:t>
            </w:r>
            <w:r w:rsidRPr="00EE7E9A">
              <w:rPr>
                <w:rFonts w:ascii="Times New Roman" w:hAnsi="Times New Roman"/>
                <w:sz w:val="20"/>
                <w:szCs w:val="20"/>
              </w:rPr>
              <w:t>ный, 6 -Павлова, 9 -Книповича, 14, ул П. Зори, 15</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31,776</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31,776</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водовода пер Лы</w:t>
            </w:r>
            <w:r w:rsidRPr="00EE7E9A">
              <w:rPr>
                <w:rFonts w:ascii="Times New Roman" w:hAnsi="Times New Roman"/>
                <w:sz w:val="20"/>
                <w:szCs w:val="20"/>
              </w:rPr>
              <w:t>ж</w:t>
            </w:r>
            <w:r w:rsidRPr="00EE7E9A">
              <w:rPr>
                <w:rFonts w:ascii="Times New Roman" w:hAnsi="Times New Roman"/>
                <w:sz w:val="20"/>
                <w:szCs w:val="20"/>
              </w:rPr>
              <w:t>ный - пр Ленина, 1- пр.Ленина,45</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30,139</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30,139</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водоводов пр.Кольский, 108-пер Лы</w:t>
            </w:r>
            <w:r w:rsidRPr="00EE7E9A">
              <w:rPr>
                <w:rFonts w:ascii="Times New Roman" w:hAnsi="Times New Roman"/>
                <w:sz w:val="20"/>
                <w:szCs w:val="20"/>
              </w:rPr>
              <w:t>ж</w:t>
            </w:r>
            <w:r w:rsidRPr="00EE7E9A">
              <w:rPr>
                <w:rFonts w:ascii="Times New Roman" w:hAnsi="Times New Roman"/>
                <w:sz w:val="20"/>
                <w:szCs w:val="20"/>
              </w:rPr>
              <w:t>ный</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45,235</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45,235</w:t>
            </w:r>
          </w:p>
        </w:tc>
      </w:tr>
      <w:tr w:rsidR="00504EF5" w:rsidRPr="00EE7E9A" w:rsidTr="00704B6C">
        <w:trPr>
          <w:trHeight w:val="21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 xml:space="preserve">Реконструкция водопровода ул.Шмидта-ул Подгорная </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5,185</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5,185</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lastRenderedPageBreak/>
              <w:t>Реконструкция водопроводного дюкера через р.Кола в нп М</w:t>
            </w:r>
            <w:r w:rsidRPr="00EE7E9A">
              <w:rPr>
                <w:rFonts w:ascii="Times New Roman" w:hAnsi="Times New Roman"/>
                <w:sz w:val="20"/>
                <w:szCs w:val="20"/>
              </w:rPr>
              <w:t>о</w:t>
            </w:r>
            <w:r w:rsidRPr="00EE7E9A">
              <w:rPr>
                <w:rFonts w:ascii="Times New Roman" w:hAnsi="Times New Roman"/>
                <w:sz w:val="20"/>
                <w:szCs w:val="20"/>
              </w:rPr>
              <w:t>лочный (ОСВ- ВК-1 -ул.Торговая, 2)</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19,593</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19,593</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оголовков водозаб</w:t>
            </w:r>
            <w:r w:rsidRPr="00EE7E9A">
              <w:rPr>
                <w:rFonts w:ascii="Times New Roman" w:hAnsi="Times New Roman"/>
                <w:sz w:val="20"/>
                <w:szCs w:val="20"/>
              </w:rPr>
              <w:t>о</w:t>
            </w:r>
            <w:r w:rsidRPr="00EE7E9A">
              <w:rPr>
                <w:rFonts w:ascii="Times New Roman" w:hAnsi="Times New Roman"/>
                <w:sz w:val="20"/>
                <w:szCs w:val="20"/>
              </w:rPr>
              <w:t>ра Кола - Мурманск с дооборудованием рыб</w:t>
            </w:r>
            <w:r w:rsidRPr="00EE7E9A">
              <w:rPr>
                <w:rFonts w:ascii="Times New Roman" w:hAnsi="Times New Roman"/>
                <w:sz w:val="20"/>
                <w:szCs w:val="20"/>
              </w:rPr>
              <w:t>о</w:t>
            </w:r>
            <w:r w:rsidRPr="00EE7E9A">
              <w:rPr>
                <w:rFonts w:ascii="Times New Roman" w:hAnsi="Times New Roman"/>
                <w:sz w:val="20"/>
                <w:szCs w:val="20"/>
              </w:rPr>
              <w:t>защитными устройствами</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3,556</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0,900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2,656</w:t>
            </w:r>
          </w:p>
        </w:tc>
        <w:tc>
          <w:tcPr>
            <w:tcW w:w="966" w:type="dxa"/>
            <w:tcBorders>
              <w:top w:val="nil"/>
              <w:left w:val="nil"/>
              <w:bottom w:val="nil"/>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single" w:sz="4" w:space="0" w:color="auto"/>
              <w:bottom w:val="nil"/>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single" w:sz="4" w:space="0" w:color="auto"/>
              <w:bottom w:val="nil"/>
              <w:right w:val="nil"/>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single" w:sz="8" w:space="0" w:color="auto"/>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оголовков водозаб</w:t>
            </w:r>
            <w:r w:rsidRPr="00EE7E9A">
              <w:rPr>
                <w:rFonts w:ascii="Times New Roman" w:hAnsi="Times New Roman"/>
                <w:sz w:val="20"/>
                <w:szCs w:val="20"/>
              </w:rPr>
              <w:t>о</w:t>
            </w:r>
            <w:r w:rsidRPr="00EE7E9A">
              <w:rPr>
                <w:rFonts w:ascii="Times New Roman" w:hAnsi="Times New Roman"/>
                <w:sz w:val="20"/>
                <w:szCs w:val="20"/>
              </w:rPr>
              <w:t>ра на оз.Большом с дооборудованием рыб</w:t>
            </w:r>
            <w:r w:rsidRPr="00EE7E9A">
              <w:rPr>
                <w:rFonts w:ascii="Times New Roman" w:hAnsi="Times New Roman"/>
                <w:sz w:val="20"/>
                <w:szCs w:val="20"/>
              </w:rPr>
              <w:t>о</w:t>
            </w:r>
            <w:r w:rsidRPr="00EE7E9A">
              <w:rPr>
                <w:rFonts w:ascii="Times New Roman" w:hAnsi="Times New Roman"/>
                <w:sz w:val="20"/>
                <w:szCs w:val="20"/>
              </w:rPr>
              <w:t>защитными устройствами</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1,771</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1,471</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0,300</w:t>
            </w:r>
          </w:p>
        </w:tc>
        <w:tc>
          <w:tcPr>
            <w:tcW w:w="966" w:type="dxa"/>
            <w:tcBorders>
              <w:top w:val="single" w:sz="8"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p>
        </w:tc>
        <w:tc>
          <w:tcPr>
            <w:tcW w:w="966" w:type="dxa"/>
            <w:tcBorders>
              <w:top w:val="single" w:sz="8"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single" w:sz="8"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46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ограждения территории ВНС 1-го подъема Т</w:t>
            </w:r>
            <w:r w:rsidRPr="00EE7E9A">
              <w:rPr>
                <w:rFonts w:ascii="Times New Roman" w:hAnsi="Times New Roman"/>
                <w:sz w:val="20"/>
                <w:szCs w:val="20"/>
              </w:rPr>
              <w:t>у</w:t>
            </w:r>
            <w:r w:rsidRPr="00EE7E9A">
              <w:rPr>
                <w:rFonts w:ascii="Times New Roman" w:hAnsi="Times New Roman"/>
                <w:sz w:val="20"/>
                <w:szCs w:val="20"/>
              </w:rPr>
              <w:t>лома - Мурманск</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3,534</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3,534</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 xml:space="preserve">Реконструкция ПТК </w:t>
            </w:r>
            <w:r>
              <w:rPr>
                <w:rFonts w:ascii="Times New Roman" w:hAnsi="Times New Roman"/>
                <w:sz w:val="20"/>
                <w:szCs w:val="20"/>
              </w:rPr>
              <w:t>"</w:t>
            </w:r>
            <w:r w:rsidRPr="00EE7E9A">
              <w:rPr>
                <w:rFonts w:ascii="Times New Roman" w:hAnsi="Times New Roman"/>
                <w:sz w:val="20"/>
                <w:szCs w:val="20"/>
              </w:rPr>
              <w:t>ОСВ п г т. М</w:t>
            </w:r>
            <w:r w:rsidRPr="00EE7E9A">
              <w:rPr>
                <w:rFonts w:ascii="Times New Roman" w:hAnsi="Times New Roman"/>
                <w:sz w:val="20"/>
                <w:szCs w:val="20"/>
              </w:rPr>
              <w:t>о</w:t>
            </w:r>
            <w:r w:rsidRPr="00EE7E9A">
              <w:rPr>
                <w:rFonts w:ascii="Times New Roman" w:hAnsi="Times New Roman"/>
                <w:sz w:val="20"/>
                <w:szCs w:val="20"/>
              </w:rPr>
              <w:t>лочный</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1 528,868</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20,000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116,228</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152,500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132,300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229,300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390,000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488,540</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второй очереди контактных осветлит</w:t>
            </w:r>
            <w:r w:rsidRPr="00EE7E9A">
              <w:rPr>
                <w:rFonts w:ascii="Times New Roman" w:hAnsi="Times New Roman"/>
                <w:sz w:val="20"/>
                <w:szCs w:val="20"/>
              </w:rPr>
              <w:t>е</w:t>
            </w:r>
            <w:r w:rsidRPr="00EE7E9A">
              <w:rPr>
                <w:rFonts w:ascii="Times New Roman" w:hAnsi="Times New Roman"/>
                <w:sz w:val="20"/>
                <w:szCs w:val="20"/>
              </w:rPr>
              <w:t>лей ОСВ Кола-Мурманск</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188,516</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56,555</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56,555</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75,406</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 xml:space="preserve"> Реконструкция очистных сооруж</w:t>
            </w:r>
            <w:r w:rsidRPr="00EE7E9A">
              <w:rPr>
                <w:rFonts w:ascii="Times New Roman" w:hAnsi="Times New Roman"/>
                <w:sz w:val="20"/>
                <w:szCs w:val="20"/>
              </w:rPr>
              <w:t>е</w:t>
            </w:r>
            <w:r w:rsidRPr="00EE7E9A">
              <w:rPr>
                <w:rFonts w:ascii="Times New Roman" w:hAnsi="Times New Roman"/>
                <w:sz w:val="20"/>
                <w:szCs w:val="20"/>
              </w:rPr>
              <w:t>ний водопровода Тулома - Му</w:t>
            </w:r>
            <w:r w:rsidRPr="00EE7E9A">
              <w:rPr>
                <w:rFonts w:ascii="Times New Roman" w:hAnsi="Times New Roman"/>
                <w:sz w:val="20"/>
                <w:szCs w:val="20"/>
              </w:rPr>
              <w:t>р</w:t>
            </w:r>
            <w:r w:rsidRPr="00EE7E9A">
              <w:rPr>
                <w:rFonts w:ascii="Times New Roman" w:hAnsi="Times New Roman"/>
                <w:sz w:val="20"/>
                <w:szCs w:val="20"/>
              </w:rPr>
              <w:t xml:space="preserve">манск </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203,170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10,000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47,170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14,600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65,700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65,700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1033"/>
          <w:jc w:val="center"/>
        </w:trPr>
        <w:tc>
          <w:tcPr>
            <w:tcW w:w="5262" w:type="dxa"/>
            <w:tcBorders>
              <w:top w:val="nil"/>
              <w:left w:val="single" w:sz="8" w:space="0" w:color="auto"/>
              <w:bottom w:val="nil"/>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 xml:space="preserve"> Строительство второй нитки вод</w:t>
            </w:r>
            <w:r w:rsidRPr="00EE7E9A">
              <w:rPr>
                <w:rFonts w:ascii="Times New Roman" w:hAnsi="Times New Roman"/>
                <w:sz w:val="20"/>
                <w:szCs w:val="20"/>
              </w:rPr>
              <w:t>о</w:t>
            </w:r>
            <w:r w:rsidRPr="00EE7E9A">
              <w:rPr>
                <w:rFonts w:ascii="Times New Roman" w:hAnsi="Times New Roman"/>
                <w:sz w:val="20"/>
                <w:szCs w:val="20"/>
              </w:rPr>
              <w:t>вода Тулома-Мурманск от НС-1 до очис</w:t>
            </w:r>
            <w:r w:rsidRPr="00EE7E9A">
              <w:rPr>
                <w:rFonts w:ascii="Times New Roman" w:hAnsi="Times New Roman"/>
                <w:sz w:val="20"/>
                <w:szCs w:val="20"/>
              </w:rPr>
              <w:t>т</w:t>
            </w:r>
            <w:r w:rsidRPr="00EE7E9A">
              <w:rPr>
                <w:rFonts w:ascii="Times New Roman" w:hAnsi="Times New Roman"/>
                <w:sz w:val="20"/>
                <w:szCs w:val="20"/>
              </w:rPr>
              <w:t>ных сооружений водоподготовки (ОСВ); Строительство второй нитки водовода Т</w:t>
            </w:r>
            <w:r w:rsidRPr="00EE7E9A">
              <w:rPr>
                <w:rFonts w:ascii="Times New Roman" w:hAnsi="Times New Roman"/>
                <w:sz w:val="20"/>
                <w:szCs w:val="20"/>
              </w:rPr>
              <w:t>у</w:t>
            </w:r>
            <w:r w:rsidRPr="00EE7E9A">
              <w:rPr>
                <w:rFonts w:ascii="Times New Roman" w:hAnsi="Times New Roman"/>
                <w:sz w:val="20"/>
                <w:szCs w:val="20"/>
              </w:rPr>
              <w:t xml:space="preserve">лома-Мурманск от НС-2 до подключения к водоводу Кола-Мурманск </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332,000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nil"/>
              <w:right w:val="nil"/>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single" w:sz="8" w:space="0" w:color="auto"/>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33,200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149,400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149,400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single" w:sz="8" w:space="0" w:color="auto"/>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Строительстов ОСВ на З</w:t>
            </w:r>
            <w:r w:rsidRPr="00EE7E9A">
              <w:rPr>
                <w:rFonts w:ascii="Times New Roman" w:hAnsi="Times New Roman"/>
                <w:sz w:val="20"/>
                <w:szCs w:val="20"/>
              </w:rPr>
              <w:t>а</w:t>
            </w:r>
            <w:r w:rsidRPr="00EE7E9A">
              <w:rPr>
                <w:rFonts w:ascii="Times New Roman" w:hAnsi="Times New Roman"/>
                <w:sz w:val="20"/>
                <w:szCs w:val="20"/>
              </w:rPr>
              <w:t>падном берегу Кольского залива, стро</w:t>
            </w:r>
            <w:r w:rsidRPr="00EE7E9A">
              <w:rPr>
                <w:rFonts w:ascii="Times New Roman" w:hAnsi="Times New Roman"/>
                <w:sz w:val="20"/>
                <w:szCs w:val="20"/>
              </w:rPr>
              <w:t>и</w:t>
            </w:r>
            <w:r w:rsidRPr="00EE7E9A">
              <w:rPr>
                <w:rFonts w:ascii="Times New Roman" w:hAnsi="Times New Roman"/>
                <w:sz w:val="20"/>
                <w:szCs w:val="20"/>
              </w:rPr>
              <w:t>тельство</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486,550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11,000</w:t>
            </w:r>
          </w:p>
        </w:tc>
        <w:tc>
          <w:tcPr>
            <w:tcW w:w="925" w:type="dxa"/>
            <w:tcBorders>
              <w:top w:val="single" w:sz="8"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142,665</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142,665</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190,220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резервуаров чистой воды в г. Мурманске</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417,400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nil"/>
              <w:right w:val="nil"/>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single" w:sz="8" w:space="0" w:color="auto"/>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125,220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125,220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166,960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69"/>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второй нитки вод</w:t>
            </w:r>
            <w:r w:rsidRPr="00EE7E9A">
              <w:rPr>
                <w:rFonts w:ascii="Times New Roman" w:hAnsi="Times New Roman"/>
                <w:sz w:val="20"/>
                <w:szCs w:val="20"/>
              </w:rPr>
              <w:t>о</w:t>
            </w:r>
            <w:r w:rsidRPr="00EE7E9A">
              <w:rPr>
                <w:rFonts w:ascii="Times New Roman" w:hAnsi="Times New Roman"/>
                <w:sz w:val="20"/>
                <w:szCs w:val="20"/>
              </w:rPr>
              <w:t>вода НС-8-РЧВ 175кв</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32,580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single" w:sz="8"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32,580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второй нитки водовода НС-8 - Северная пр</w:t>
            </w:r>
            <w:r w:rsidRPr="00EE7E9A">
              <w:rPr>
                <w:rFonts w:ascii="Times New Roman" w:hAnsi="Times New Roman"/>
                <w:sz w:val="20"/>
                <w:szCs w:val="20"/>
              </w:rPr>
              <w:t>о</w:t>
            </w:r>
            <w:r w:rsidRPr="00EE7E9A">
              <w:rPr>
                <w:rFonts w:ascii="Times New Roman" w:hAnsi="Times New Roman"/>
                <w:sz w:val="20"/>
                <w:szCs w:val="20"/>
              </w:rPr>
              <w:t xml:space="preserve">мзона </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32,580</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32,580</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Вторая нитка Туломского водовода от ВНС 2-го подъема до нп Моло</w:t>
            </w:r>
            <w:r w:rsidRPr="00EE7E9A">
              <w:rPr>
                <w:rFonts w:ascii="Times New Roman" w:hAnsi="Times New Roman"/>
                <w:sz w:val="20"/>
                <w:szCs w:val="20"/>
              </w:rPr>
              <w:t>ч</w:t>
            </w:r>
            <w:r w:rsidRPr="00EE7E9A">
              <w:rPr>
                <w:rFonts w:ascii="Times New Roman" w:hAnsi="Times New Roman"/>
                <w:sz w:val="20"/>
                <w:szCs w:val="20"/>
              </w:rPr>
              <w:t>ный</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718,512</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359,256</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359,256</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новых сетей для вводимого жилищное фонда, км</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278,295</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33,722</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37,176</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40,761</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39,078</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40,038</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43,275</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44,245</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новых сетей для вновь вводимых зданий бю</w:t>
            </w:r>
            <w:r w:rsidRPr="00EE7E9A">
              <w:rPr>
                <w:rFonts w:ascii="Times New Roman" w:hAnsi="Times New Roman"/>
                <w:sz w:val="20"/>
                <w:szCs w:val="20"/>
              </w:rPr>
              <w:t>д</w:t>
            </w:r>
            <w:r w:rsidRPr="00EE7E9A">
              <w:rPr>
                <w:rFonts w:ascii="Times New Roman" w:hAnsi="Times New Roman"/>
                <w:sz w:val="20"/>
                <w:szCs w:val="20"/>
              </w:rPr>
              <w:t>жетного сектора , км</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13,433</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3,114</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2,491</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2,669</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1,601</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1,779</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1,779</w:t>
            </w:r>
          </w:p>
        </w:tc>
      </w:tr>
      <w:tr w:rsidR="00504EF5" w:rsidRPr="00EE7E9A" w:rsidTr="00704B6C">
        <w:trPr>
          <w:trHeight w:val="524"/>
          <w:jc w:val="center"/>
        </w:trPr>
        <w:tc>
          <w:tcPr>
            <w:tcW w:w="526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lastRenderedPageBreak/>
              <w:t>Строительство новых сетей для новых объектов прочих п</w:t>
            </w:r>
            <w:r w:rsidRPr="00EE7E9A">
              <w:rPr>
                <w:rFonts w:ascii="Times New Roman" w:hAnsi="Times New Roman"/>
                <w:sz w:val="20"/>
                <w:szCs w:val="20"/>
              </w:rPr>
              <w:t>о</w:t>
            </w:r>
            <w:r w:rsidRPr="00EE7E9A">
              <w:rPr>
                <w:rFonts w:ascii="Times New Roman" w:hAnsi="Times New Roman"/>
                <w:sz w:val="20"/>
                <w:szCs w:val="20"/>
              </w:rPr>
              <w:t>треб., км</w:t>
            </w:r>
          </w:p>
        </w:tc>
        <w:tc>
          <w:tcPr>
            <w:tcW w:w="2377"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19,217</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5,338</w:t>
            </w:r>
          </w:p>
        </w:tc>
        <w:tc>
          <w:tcPr>
            <w:tcW w:w="925"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5,338</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5,338</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3,203</w:t>
            </w:r>
          </w:p>
        </w:tc>
        <w:tc>
          <w:tcPr>
            <w:tcW w:w="96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AA3ED8" w:rsidTr="00704B6C">
        <w:trPr>
          <w:trHeight w:val="314"/>
          <w:jc w:val="center"/>
        </w:trPr>
        <w:tc>
          <w:tcPr>
            <w:tcW w:w="52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rPr>
                <w:rFonts w:ascii="Times New Roman" w:hAnsi="Times New Roman"/>
                <w:bCs/>
                <w:sz w:val="20"/>
                <w:szCs w:val="20"/>
              </w:rPr>
            </w:pPr>
            <w:r w:rsidRPr="00EE7E9A">
              <w:rPr>
                <w:rFonts w:ascii="Times New Roman" w:hAnsi="Times New Roman"/>
                <w:bCs/>
                <w:sz w:val="20"/>
                <w:szCs w:val="20"/>
              </w:rPr>
              <w:t xml:space="preserve">ИТОГО </w:t>
            </w:r>
          </w:p>
        </w:tc>
        <w:tc>
          <w:tcPr>
            <w:tcW w:w="237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6174,01</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247,781</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510,235</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771,295</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965,395</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984,027</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1251,74</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bCs/>
                <w:sz w:val="20"/>
                <w:szCs w:val="20"/>
              </w:rPr>
            </w:pPr>
            <w:r w:rsidRPr="00EE7E9A">
              <w:rPr>
                <w:rFonts w:ascii="Times New Roman" w:hAnsi="Times New Roman"/>
                <w:bCs/>
                <w:sz w:val="20"/>
                <w:szCs w:val="20"/>
              </w:rPr>
              <w:t>1443,537</w:t>
            </w:r>
          </w:p>
        </w:tc>
      </w:tr>
    </w:tbl>
    <w:p w:rsidR="00504EF5" w:rsidRPr="00AA3ED8" w:rsidRDefault="00504EF5" w:rsidP="00504EF5">
      <w:pPr>
        <w:tabs>
          <w:tab w:val="left" w:pos="0"/>
          <w:tab w:val="left" w:pos="709"/>
        </w:tabs>
        <w:autoSpaceDE w:val="0"/>
        <w:autoSpaceDN w:val="0"/>
        <w:adjustRightInd w:val="0"/>
        <w:spacing w:line="360" w:lineRule="auto"/>
        <w:ind w:firstLine="720"/>
        <w:jc w:val="both"/>
        <w:rPr>
          <w:rFonts w:ascii="Times New Roman" w:hAnsi="Times New Roman"/>
        </w:rPr>
      </w:pPr>
      <w:r w:rsidRPr="0043172F">
        <w:rPr>
          <w:rFonts w:cs="Arial"/>
          <w:b/>
          <w:sz w:val="20"/>
          <w:szCs w:val="20"/>
        </w:rPr>
        <w:br w:type="page"/>
      </w:r>
      <w:r w:rsidRPr="00AA3ED8">
        <w:rPr>
          <w:rFonts w:ascii="Times New Roman" w:hAnsi="Times New Roman"/>
        </w:rPr>
        <w:lastRenderedPageBreak/>
        <w:t>Таблица 4.5 - Программа инвестиционных проектов в водоотведении</w:t>
      </w:r>
    </w:p>
    <w:tbl>
      <w:tblPr>
        <w:tblW w:w="14516" w:type="dxa"/>
        <w:jc w:val="center"/>
        <w:tblInd w:w="-767" w:type="dxa"/>
        <w:tblLook w:val="0000" w:firstRow="0" w:lastRow="0" w:firstColumn="0" w:lastColumn="0" w:noHBand="0" w:noVBand="0"/>
      </w:tblPr>
      <w:tblGrid>
        <w:gridCol w:w="5132"/>
        <w:gridCol w:w="1894"/>
        <w:gridCol w:w="992"/>
        <w:gridCol w:w="1134"/>
        <w:gridCol w:w="1033"/>
        <w:gridCol w:w="1079"/>
        <w:gridCol w:w="1026"/>
        <w:gridCol w:w="1144"/>
        <w:gridCol w:w="1082"/>
      </w:tblGrid>
      <w:tr w:rsidR="00504EF5" w:rsidRPr="00EE7E9A" w:rsidTr="00704B6C">
        <w:trPr>
          <w:trHeight w:val="270"/>
          <w:tblHeader/>
          <w:jc w:val="center"/>
        </w:trPr>
        <w:tc>
          <w:tcPr>
            <w:tcW w:w="5132" w:type="dxa"/>
            <w:tcBorders>
              <w:top w:val="single" w:sz="8" w:space="0" w:color="auto"/>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Показатели</w:t>
            </w:r>
          </w:p>
        </w:tc>
        <w:tc>
          <w:tcPr>
            <w:tcW w:w="1894" w:type="dxa"/>
            <w:tcBorders>
              <w:top w:val="single" w:sz="8" w:space="0" w:color="auto"/>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Объем финансирования,</w:t>
            </w:r>
          </w:p>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млн. рублей</w:t>
            </w:r>
          </w:p>
        </w:tc>
        <w:tc>
          <w:tcPr>
            <w:tcW w:w="992"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2014</w:t>
            </w:r>
          </w:p>
        </w:tc>
        <w:tc>
          <w:tcPr>
            <w:tcW w:w="1134"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2015</w:t>
            </w:r>
          </w:p>
        </w:tc>
        <w:tc>
          <w:tcPr>
            <w:tcW w:w="1033"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2016</w:t>
            </w:r>
          </w:p>
        </w:tc>
        <w:tc>
          <w:tcPr>
            <w:tcW w:w="1079"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2017</w:t>
            </w:r>
          </w:p>
        </w:tc>
        <w:tc>
          <w:tcPr>
            <w:tcW w:w="1026"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2018</w:t>
            </w:r>
          </w:p>
        </w:tc>
        <w:tc>
          <w:tcPr>
            <w:tcW w:w="1144"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2019</w:t>
            </w:r>
          </w:p>
        </w:tc>
        <w:tc>
          <w:tcPr>
            <w:tcW w:w="1082" w:type="dxa"/>
            <w:tcBorders>
              <w:top w:val="single" w:sz="4" w:space="0" w:color="auto"/>
              <w:left w:val="nil"/>
              <w:bottom w:val="single" w:sz="8" w:space="0" w:color="auto"/>
              <w:right w:val="single" w:sz="8" w:space="0" w:color="auto"/>
            </w:tcBorders>
            <w:shd w:val="clear" w:color="auto" w:fill="auto"/>
            <w:vAlign w:val="bottom"/>
          </w:tcPr>
          <w:p w:rsidR="00504EF5" w:rsidRPr="00EE7E9A" w:rsidRDefault="00504EF5" w:rsidP="00704B6C">
            <w:pPr>
              <w:jc w:val="center"/>
              <w:rPr>
                <w:rFonts w:ascii="Times New Roman" w:hAnsi="Times New Roman"/>
                <w:b/>
                <w:bCs/>
                <w:sz w:val="20"/>
                <w:szCs w:val="20"/>
              </w:rPr>
            </w:pPr>
            <w:r w:rsidRPr="00EE7E9A">
              <w:rPr>
                <w:rFonts w:ascii="Times New Roman" w:hAnsi="Times New Roman"/>
                <w:b/>
                <w:bCs/>
                <w:sz w:val="20"/>
                <w:szCs w:val="20"/>
              </w:rPr>
              <w:t>2020-2025</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Сети водоканала</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1 171,758</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167,394</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коллектора от ул. Морской до ул.Шмидта с увеличением ди</w:t>
            </w:r>
            <w:r w:rsidRPr="00EE7E9A">
              <w:rPr>
                <w:rFonts w:ascii="Times New Roman" w:hAnsi="Times New Roman"/>
                <w:sz w:val="20"/>
                <w:szCs w:val="20"/>
              </w:rPr>
              <w:t>а</w:t>
            </w:r>
            <w:r w:rsidRPr="00EE7E9A">
              <w:rPr>
                <w:rFonts w:ascii="Times New Roman" w:hAnsi="Times New Roman"/>
                <w:sz w:val="20"/>
                <w:szCs w:val="20"/>
              </w:rPr>
              <w:t xml:space="preserve">метра </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126,516</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63,258</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63,258</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76"/>
          <w:jc w:val="center"/>
        </w:trPr>
        <w:tc>
          <w:tcPr>
            <w:tcW w:w="5132" w:type="dxa"/>
            <w:vMerge w:val="restart"/>
            <w:tcBorders>
              <w:top w:val="nil"/>
              <w:left w:val="single" w:sz="8" w:space="0" w:color="auto"/>
              <w:bottom w:val="single" w:sz="8" w:space="0" w:color="000000"/>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коллектора по ул.Шмидта до контейнерного терм</w:t>
            </w:r>
            <w:r w:rsidRPr="00EE7E9A">
              <w:rPr>
                <w:rFonts w:ascii="Times New Roman" w:hAnsi="Times New Roman"/>
                <w:sz w:val="20"/>
                <w:szCs w:val="20"/>
              </w:rPr>
              <w:t>и</w:t>
            </w:r>
            <w:r w:rsidRPr="00EE7E9A">
              <w:rPr>
                <w:rFonts w:ascii="Times New Roman" w:hAnsi="Times New Roman"/>
                <w:sz w:val="20"/>
                <w:szCs w:val="20"/>
              </w:rPr>
              <w:t>нала</w:t>
            </w:r>
          </w:p>
        </w:tc>
        <w:tc>
          <w:tcPr>
            <w:tcW w:w="1894"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54,889</w:t>
            </w:r>
          </w:p>
        </w:tc>
        <w:tc>
          <w:tcPr>
            <w:tcW w:w="992"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54,889</w:t>
            </w:r>
          </w:p>
        </w:tc>
        <w:tc>
          <w:tcPr>
            <w:tcW w:w="1144"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vMerge w:val="restart"/>
            <w:tcBorders>
              <w:top w:val="nil"/>
              <w:left w:val="single" w:sz="8" w:space="0" w:color="auto"/>
              <w:bottom w:val="single" w:sz="8" w:space="0" w:color="000000"/>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76"/>
          <w:jc w:val="center"/>
        </w:trPr>
        <w:tc>
          <w:tcPr>
            <w:tcW w:w="5132"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rPr>
                <w:rFonts w:ascii="Times New Roman" w:hAnsi="Times New Roman"/>
                <w:sz w:val="20"/>
                <w:szCs w:val="20"/>
              </w:rPr>
            </w:pPr>
          </w:p>
        </w:tc>
        <w:tc>
          <w:tcPr>
            <w:tcW w:w="1894"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bCs/>
                <w:sz w:val="20"/>
                <w:szCs w:val="20"/>
              </w:rPr>
            </w:pPr>
          </w:p>
        </w:tc>
        <w:tc>
          <w:tcPr>
            <w:tcW w:w="992"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c>
          <w:tcPr>
            <w:tcW w:w="1134"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c>
          <w:tcPr>
            <w:tcW w:w="1033"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c>
          <w:tcPr>
            <w:tcW w:w="1079"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c>
          <w:tcPr>
            <w:tcW w:w="1026"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c>
          <w:tcPr>
            <w:tcW w:w="1144"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c>
          <w:tcPr>
            <w:tcW w:w="1082" w:type="dxa"/>
            <w:vMerge/>
            <w:tcBorders>
              <w:top w:val="nil"/>
              <w:left w:val="single" w:sz="8" w:space="0" w:color="auto"/>
              <w:bottom w:val="single" w:sz="8" w:space="0" w:color="000000"/>
              <w:right w:val="single" w:sz="8" w:space="0" w:color="auto"/>
            </w:tcBorders>
            <w:shd w:val="clear" w:color="auto" w:fill="auto"/>
            <w:vAlign w:val="center"/>
          </w:tcPr>
          <w:p w:rsidR="00504EF5" w:rsidRPr="00EE7E9A" w:rsidRDefault="00504EF5" w:rsidP="00704B6C">
            <w:pPr>
              <w:jc w:val="center"/>
              <w:rPr>
                <w:rFonts w:ascii="Times New Roman" w:hAnsi="Times New Roman"/>
                <w:sz w:val="20"/>
                <w:szCs w:val="20"/>
              </w:rPr>
            </w:pP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напорных канализ</w:t>
            </w:r>
            <w:r w:rsidRPr="00EE7E9A">
              <w:rPr>
                <w:rFonts w:ascii="Times New Roman" w:hAnsi="Times New Roman"/>
                <w:sz w:val="20"/>
                <w:szCs w:val="20"/>
              </w:rPr>
              <w:t>а</w:t>
            </w:r>
            <w:r w:rsidRPr="00EE7E9A">
              <w:rPr>
                <w:rFonts w:ascii="Times New Roman" w:hAnsi="Times New Roman"/>
                <w:sz w:val="20"/>
                <w:szCs w:val="20"/>
              </w:rPr>
              <w:t>ционных сетей КНС №5</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6,134</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6,134</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70"/>
          <w:jc w:val="center"/>
        </w:trPr>
        <w:tc>
          <w:tcPr>
            <w:tcW w:w="5132" w:type="dxa"/>
            <w:tcBorders>
              <w:top w:val="nil"/>
              <w:left w:val="single" w:sz="8" w:space="0" w:color="auto"/>
              <w:bottom w:val="single" w:sz="4"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коллектора по ул.А.Невского</w:t>
            </w:r>
          </w:p>
        </w:tc>
        <w:tc>
          <w:tcPr>
            <w:tcW w:w="1894"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18,637</w:t>
            </w:r>
          </w:p>
        </w:tc>
        <w:tc>
          <w:tcPr>
            <w:tcW w:w="992"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18,637</w:t>
            </w:r>
          </w:p>
        </w:tc>
        <w:tc>
          <w:tcPr>
            <w:tcW w:w="1144"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4"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765"/>
          <w:jc w:val="center"/>
        </w:trPr>
        <w:tc>
          <w:tcPr>
            <w:tcW w:w="5132" w:type="dxa"/>
            <w:tcBorders>
              <w:top w:val="single" w:sz="4" w:space="0" w:color="auto"/>
              <w:left w:val="single" w:sz="4" w:space="0" w:color="auto"/>
              <w:bottom w:val="single" w:sz="4" w:space="0" w:color="auto"/>
              <w:right w:val="single" w:sz="4"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 xml:space="preserve">Реконструкция коллектора вдоль ул.Шабалина-К.Копытова от места подключения выпуска совхоза </w:t>
            </w:r>
            <w:r>
              <w:rPr>
                <w:rFonts w:ascii="Times New Roman" w:hAnsi="Times New Roman"/>
                <w:sz w:val="20"/>
                <w:szCs w:val="20"/>
              </w:rPr>
              <w:t>"</w:t>
            </w:r>
            <w:r w:rsidRPr="00EE7E9A">
              <w:rPr>
                <w:rFonts w:ascii="Times New Roman" w:hAnsi="Times New Roman"/>
                <w:sz w:val="20"/>
                <w:szCs w:val="20"/>
              </w:rPr>
              <w:t>Пригородный</w:t>
            </w:r>
            <w:r>
              <w:rPr>
                <w:rFonts w:ascii="Times New Roman" w:hAnsi="Times New Roman"/>
                <w:sz w:val="20"/>
                <w:szCs w:val="20"/>
              </w:rPr>
              <w:t>"</w:t>
            </w:r>
            <w:r w:rsidRPr="00EE7E9A">
              <w:rPr>
                <w:rFonts w:ascii="Times New Roman" w:hAnsi="Times New Roman"/>
                <w:sz w:val="20"/>
                <w:szCs w:val="20"/>
              </w:rPr>
              <w:t xml:space="preserve"> до Прибрежной автодор</w:t>
            </w:r>
            <w:r w:rsidRPr="00EE7E9A">
              <w:rPr>
                <w:rFonts w:ascii="Times New Roman" w:hAnsi="Times New Roman"/>
                <w:sz w:val="20"/>
                <w:szCs w:val="20"/>
              </w:rPr>
              <w:t>о</w:t>
            </w:r>
            <w:r w:rsidRPr="00EE7E9A">
              <w:rPr>
                <w:rFonts w:ascii="Times New Roman" w:hAnsi="Times New Roman"/>
                <w:sz w:val="20"/>
                <w:szCs w:val="20"/>
              </w:rPr>
              <w:t>ги</w:t>
            </w:r>
          </w:p>
        </w:tc>
        <w:tc>
          <w:tcPr>
            <w:tcW w:w="18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21,450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21,450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single" w:sz="4" w:space="0" w:color="auto"/>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Южного коллектора № 1 от пр.Кольского до здания решеток</w:t>
            </w:r>
          </w:p>
        </w:tc>
        <w:tc>
          <w:tcPr>
            <w:tcW w:w="1894"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28,467</w:t>
            </w:r>
          </w:p>
        </w:tc>
        <w:tc>
          <w:tcPr>
            <w:tcW w:w="992"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single" w:sz="4" w:space="0" w:color="auto"/>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28,467</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канализационной сети г.Мурманска Ду300 по ул.Марата (от пр.Кирова до пл. Ленина)</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2,676</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2,676</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канализационного коллектора Ду 300 от ул.Воровского до ул. Коминтерна</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6,958</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6,958</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канализационного коллектора Ду400 от ул Егорова до Пи</w:t>
            </w:r>
            <w:r w:rsidRPr="00EE7E9A">
              <w:rPr>
                <w:rFonts w:ascii="Times New Roman" w:hAnsi="Times New Roman"/>
                <w:sz w:val="20"/>
                <w:szCs w:val="20"/>
              </w:rPr>
              <w:t>о</w:t>
            </w:r>
            <w:r w:rsidRPr="00EE7E9A">
              <w:rPr>
                <w:rFonts w:ascii="Times New Roman" w:hAnsi="Times New Roman"/>
                <w:sz w:val="20"/>
                <w:szCs w:val="20"/>
              </w:rPr>
              <w:t>нерского</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3,221</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3,221</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канализационного коллектора Ду 300 по ул. Комсомол</w:t>
            </w:r>
            <w:r w:rsidRPr="00EE7E9A">
              <w:rPr>
                <w:rFonts w:ascii="Times New Roman" w:hAnsi="Times New Roman"/>
                <w:sz w:val="20"/>
                <w:szCs w:val="20"/>
              </w:rPr>
              <w:t>ь</w:t>
            </w:r>
            <w:r w:rsidRPr="00EE7E9A">
              <w:rPr>
                <w:rFonts w:ascii="Times New Roman" w:hAnsi="Times New Roman"/>
                <w:sz w:val="20"/>
                <w:szCs w:val="20"/>
              </w:rPr>
              <w:t>ской</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5,445</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5,445</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канализационной сети г.Мурманска Ду 300 по ул С.Перовской (от ул.Профсоюзов до С. Перовской, 3)</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2,958</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2,958</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канализационного коллектора Ду 300 по ул. К. Маркса</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6,024</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6,024</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канализационного коллектора Ду150 по ул. Профсо</w:t>
            </w:r>
            <w:r w:rsidRPr="00EE7E9A">
              <w:rPr>
                <w:rFonts w:ascii="Times New Roman" w:hAnsi="Times New Roman"/>
                <w:sz w:val="20"/>
                <w:szCs w:val="20"/>
              </w:rPr>
              <w:t>ю</w:t>
            </w:r>
            <w:r w:rsidRPr="00EE7E9A">
              <w:rPr>
                <w:rFonts w:ascii="Times New Roman" w:hAnsi="Times New Roman"/>
                <w:sz w:val="20"/>
                <w:szCs w:val="20"/>
              </w:rPr>
              <w:t xml:space="preserve">зов,  5/29 </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0,232</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0,232</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 xml:space="preserve">Реконструкция выпусков № 4, №5 в р-не Роста г. </w:t>
            </w:r>
            <w:r w:rsidRPr="00EE7E9A">
              <w:rPr>
                <w:rFonts w:ascii="Times New Roman" w:hAnsi="Times New Roman"/>
                <w:sz w:val="20"/>
                <w:szCs w:val="20"/>
              </w:rPr>
              <w:lastRenderedPageBreak/>
              <w:t>Мурманска</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lastRenderedPageBreak/>
              <w:t>254,16</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16,850</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14,422</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217,888</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5,000</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85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lastRenderedPageBreak/>
              <w:t>Реконструкция выпуска №6 от мкр-на Роста с пер</w:t>
            </w:r>
            <w:r w:rsidRPr="00EE7E9A">
              <w:rPr>
                <w:rFonts w:ascii="Times New Roman" w:hAnsi="Times New Roman"/>
                <w:sz w:val="20"/>
                <w:szCs w:val="20"/>
              </w:rPr>
              <w:t>е</w:t>
            </w:r>
            <w:r w:rsidRPr="00EE7E9A">
              <w:rPr>
                <w:rFonts w:ascii="Times New Roman" w:hAnsi="Times New Roman"/>
                <w:sz w:val="20"/>
                <w:szCs w:val="20"/>
              </w:rPr>
              <w:t>ключением на Северные ОСК</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8,833</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8,833</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Расширение и реконструкция канализации (1 оч</w:t>
            </w:r>
            <w:r w:rsidRPr="00EE7E9A">
              <w:rPr>
                <w:rFonts w:ascii="Times New Roman" w:hAnsi="Times New Roman"/>
                <w:sz w:val="20"/>
                <w:szCs w:val="20"/>
              </w:rPr>
              <w:t>е</w:t>
            </w:r>
            <w:r w:rsidRPr="00EE7E9A">
              <w:rPr>
                <w:rFonts w:ascii="Times New Roman" w:hAnsi="Times New Roman"/>
                <w:sz w:val="20"/>
                <w:szCs w:val="20"/>
              </w:rPr>
              <w:t xml:space="preserve">редь) в г.Мурманске. (2 пусковой комплекс) </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267,207</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67,000</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200,207</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Северных ОСК. Строительство станции биологической очистки. 1 этап: реко</w:t>
            </w:r>
            <w:r w:rsidRPr="00EE7E9A">
              <w:rPr>
                <w:rFonts w:ascii="Times New Roman" w:hAnsi="Times New Roman"/>
                <w:sz w:val="20"/>
                <w:szCs w:val="20"/>
              </w:rPr>
              <w:t>н</w:t>
            </w:r>
            <w:r w:rsidRPr="00EE7E9A">
              <w:rPr>
                <w:rFonts w:ascii="Times New Roman" w:hAnsi="Times New Roman"/>
                <w:sz w:val="20"/>
                <w:szCs w:val="20"/>
              </w:rPr>
              <w:t>струкция существующих сооружений</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192,359</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5,000</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62,453</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62,453</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62,453</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Севе</w:t>
            </w:r>
            <w:r w:rsidRPr="00EE7E9A">
              <w:rPr>
                <w:rFonts w:ascii="Times New Roman" w:hAnsi="Times New Roman"/>
                <w:sz w:val="20"/>
                <w:szCs w:val="20"/>
              </w:rPr>
              <w:t>р</w:t>
            </w:r>
            <w:r w:rsidRPr="00EE7E9A">
              <w:rPr>
                <w:rFonts w:ascii="Times New Roman" w:hAnsi="Times New Roman"/>
                <w:sz w:val="20"/>
                <w:szCs w:val="20"/>
              </w:rPr>
              <w:t>ных ОСК. Строительство станции биол</w:t>
            </w:r>
            <w:r w:rsidRPr="00EE7E9A">
              <w:rPr>
                <w:rFonts w:ascii="Times New Roman" w:hAnsi="Times New Roman"/>
                <w:sz w:val="20"/>
                <w:szCs w:val="20"/>
              </w:rPr>
              <w:t>о</w:t>
            </w:r>
            <w:r w:rsidRPr="00EE7E9A">
              <w:rPr>
                <w:rFonts w:ascii="Times New Roman" w:hAnsi="Times New Roman"/>
                <w:sz w:val="20"/>
                <w:szCs w:val="20"/>
              </w:rPr>
              <w:t>гической очистки</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10 457,840</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500,000</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800,000</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2830,000</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3000,000</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3327,840</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сооружений биоочистки мкр-на Др</w:t>
            </w:r>
            <w:r w:rsidRPr="00EE7E9A">
              <w:rPr>
                <w:rFonts w:ascii="Times New Roman" w:hAnsi="Times New Roman"/>
                <w:sz w:val="20"/>
                <w:szCs w:val="20"/>
              </w:rPr>
              <w:t>о</w:t>
            </w:r>
            <w:r w:rsidRPr="00EE7E9A">
              <w:rPr>
                <w:rFonts w:ascii="Times New Roman" w:hAnsi="Times New Roman"/>
                <w:sz w:val="20"/>
                <w:szCs w:val="20"/>
              </w:rPr>
              <w:t>вяное</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540,656</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12,838</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18,706</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54,158</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81,237</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81,237</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190,000</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102,480</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сооружений биоочистки мкр-на А</w:t>
            </w:r>
            <w:r w:rsidRPr="00EE7E9A">
              <w:rPr>
                <w:rFonts w:ascii="Times New Roman" w:hAnsi="Times New Roman"/>
                <w:sz w:val="20"/>
                <w:szCs w:val="20"/>
              </w:rPr>
              <w:t>б</w:t>
            </w:r>
            <w:r w:rsidRPr="00EE7E9A">
              <w:rPr>
                <w:rFonts w:ascii="Times New Roman" w:hAnsi="Times New Roman"/>
                <w:sz w:val="20"/>
                <w:szCs w:val="20"/>
              </w:rPr>
              <w:t>рам- Мыс</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395,208</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29,570</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25,142</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59,430</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141,000</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100,446</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39,620</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78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Южные ОСК, г. Мурманск ( обеспечение глуб</w:t>
            </w:r>
            <w:r w:rsidRPr="00EE7E9A">
              <w:rPr>
                <w:rFonts w:ascii="Times New Roman" w:hAnsi="Times New Roman"/>
                <w:sz w:val="20"/>
                <w:szCs w:val="20"/>
              </w:rPr>
              <w:t>о</w:t>
            </w:r>
            <w:r w:rsidRPr="00EE7E9A">
              <w:rPr>
                <w:rFonts w:ascii="Times New Roman" w:hAnsi="Times New Roman"/>
                <w:sz w:val="20"/>
                <w:szCs w:val="20"/>
              </w:rPr>
              <w:t>кой биологической очистки с доочисткой)</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5 967,3</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746,000</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1 716,600</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1 752,350</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1 752,350</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525"/>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Реконструкция   канализации г.Кола с переключен</w:t>
            </w:r>
            <w:r w:rsidRPr="00EE7E9A">
              <w:rPr>
                <w:rFonts w:ascii="Times New Roman" w:hAnsi="Times New Roman"/>
                <w:sz w:val="20"/>
                <w:szCs w:val="20"/>
              </w:rPr>
              <w:t>и</w:t>
            </w:r>
            <w:r w:rsidRPr="00EE7E9A">
              <w:rPr>
                <w:rFonts w:ascii="Times New Roman" w:hAnsi="Times New Roman"/>
                <w:sz w:val="20"/>
                <w:szCs w:val="20"/>
              </w:rPr>
              <w:t>ем на Южные ОСК, г. Мурманск</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552,120</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16,000</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15,250</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165,636</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165,636</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168,018</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21,580</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jc w:val="both"/>
              <w:rPr>
                <w:rFonts w:ascii="Times New Roman" w:hAnsi="Times New Roman"/>
                <w:sz w:val="20"/>
                <w:szCs w:val="20"/>
              </w:rPr>
            </w:pPr>
            <w:r w:rsidRPr="00EE7E9A">
              <w:rPr>
                <w:rFonts w:ascii="Times New Roman" w:hAnsi="Times New Roman"/>
                <w:sz w:val="20"/>
                <w:szCs w:val="20"/>
              </w:rPr>
              <w:t>Реконструкция сооружений по ул.Смирнова в мкр-не Дровяное</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4,563</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4,563</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сливной станции</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44,042</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44,042</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снегосплавной ста</w:t>
            </w:r>
            <w:r w:rsidRPr="00EE7E9A">
              <w:rPr>
                <w:rFonts w:ascii="Times New Roman" w:hAnsi="Times New Roman"/>
                <w:sz w:val="20"/>
                <w:szCs w:val="20"/>
              </w:rPr>
              <w:t>н</w:t>
            </w:r>
            <w:r w:rsidRPr="00EE7E9A">
              <w:rPr>
                <w:rFonts w:ascii="Times New Roman" w:hAnsi="Times New Roman"/>
                <w:sz w:val="20"/>
                <w:szCs w:val="20"/>
              </w:rPr>
              <w:t>ции</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21,707</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21,707</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новых сетей для вводимого жили</w:t>
            </w:r>
            <w:r w:rsidRPr="00EE7E9A">
              <w:rPr>
                <w:rFonts w:ascii="Times New Roman" w:hAnsi="Times New Roman"/>
                <w:sz w:val="20"/>
                <w:szCs w:val="20"/>
              </w:rPr>
              <w:t>щ</w:t>
            </w:r>
            <w:r w:rsidRPr="00EE7E9A">
              <w:rPr>
                <w:rFonts w:ascii="Times New Roman" w:hAnsi="Times New Roman"/>
                <w:sz w:val="20"/>
                <w:szCs w:val="20"/>
              </w:rPr>
              <w:t>ное фонда, км</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59,355</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7,192</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7,929</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8,693</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8,335</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8,539</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9,230</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9,437</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новых сетей для бюджетного сектора , км</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2,866</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0,664</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0,531</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0,569</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0,342</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0,380</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0,380</w:t>
            </w:r>
          </w:p>
        </w:tc>
      </w:tr>
      <w:tr w:rsidR="00504EF5" w:rsidRPr="00EE7E9A" w:rsidTr="00704B6C">
        <w:trPr>
          <w:trHeight w:val="270"/>
          <w:jc w:val="center"/>
        </w:trPr>
        <w:tc>
          <w:tcPr>
            <w:tcW w:w="5132" w:type="dxa"/>
            <w:tcBorders>
              <w:top w:val="nil"/>
              <w:left w:val="single" w:sz="8" w:space="0" w:color="auto"/>
              <w:bottom w:val="single" w:sz="8" w:space="0" w:color="auto"/>
              <w:right w:val="single" w:sz="8" w:space="0" w:color="auto"/>
            </w:tcBorders>
            <w:shd w:val="clear" w:color="auto" w:fill="auto"/>
            <w:vAlign w:val="bottom"/>
          </w:tcPr>
          <w:p w:rsidR="00504EF5" w:rsidRPr="00EE7E9A" w:rsidRDefault="00504EF5" w:rsidP="00704B6C">
            <w:pPr>
              <w:rPr>
                <w:rFonts w:ascii="Times New Roman" w:hAnsi="Times New Roman"/>
                <w:sz w:val="20"/>
                <w:szCs w:val="20"/>
              </w:rPr>
            </w:pPr>
            <w:r w:rsidRPr="00EE7E9A">
              <w:rPr>
                <w:rFonts w:ascii="Times New Roman" w:hAnsi="Times New Roman"/>
                <w:sz w:val="20"/>
                <w:szCs w:val="20"/>
              </w:rPr>
              <w:t>Строительство новых сетей для пр</w:t>
            </w:r>
            <w:r w:rsidRPr="00EE7E9A">
              <w:rPr>
                <w:rFonts w:ascii="Times New Roman" w:hAnsi="Times New Roman"/>
                <w:sz w:val="20"/>
                <w:szCs w:val="20"/>
              </w:rPr>
              <w:t>о</w:t>
            </w:r>
            <w:r w:rsidRPr="00EE7E9A">
              <w:rPr>
                <w:rFonts w:ascii="Times New Roman" w:hAnsi="Times New Roman"/>
                <w:sz w:val="20"/>
                <w:szCs w:val="20"/>
              </w:rPr>
              <w:t>чих потреб , км</w:t>
            </w:r>
          </w:p>
        </w:tc>
        <w:tc>
          <w:tcPr>
            <w:tcW w:w="189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2,049</w:t>
            </w:r>
          </w:p>
        </w:tc>
        <w:tc>
          <w:tcPr>
            <w:tcW w:w="99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0,569</w:t>
            </w:r>
          </w:p>
        </w:tc>
        <w:tc>
          <w:tcPr>
            <w:tcW w:w="113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0,569</w:t>
            </w:r>
          </w:p>
        </w:tc>
        <w:tc>
          <w:tcPr>
            <w:tcW w:w="1033"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79"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c>
          <w:tcPr>
            <w:tcW w:w="1026"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0,569</w:t>
            </w:r>
          </w:p>
        </w:tc>
        <w:tc>
          <w:tcPr>
            <w:tcW w:w="1144"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0,342</w:t>
            </w:r>
          </w:p>
        </w:tc>
        <w:tc>
          <w:tcPr>
            <w:tcW w:w="1082" w:type="dxa"/>
            <w:tcBorders>
              <w:top w:val="nil"/>
              <w:left w:val="nil"/>
              <w:bottom w:val="single" w:sz="8" w:space="0" w:color="auto"/>
              <w:right w:val="single" w:sz="8" w:space="0" w:color="auto"/>
            </w:tcBorders>
            <w:shd w:val="clear" w:color="auto" w:fill="auto"/>
            <w:noWrap/>
            <w:vAlign w:val="bottom"/>
          </w:tcPr>
          <w:p w:rsidR="00504EF5" w:rsidRPr="00EE7E9A" w:rsidRDefault="00504EF5" w:rsidP="00704B6C">
            <w:pPr>
              <w:jc w:val="center"/>
              <w:rPr>
                <w:rFonts w:ascii="Times New Roman" w:hAnsi="Times New Roman"/>
                <w:sz w:val="20"/>
                <w:szCs w:val="20"/>
              </w:rPr>
            </w:pPr>
            <w:r w:rsidRPr="00EE7E9A">
              <w:rPr>
                <w:rFonts w:ascii="Times New Roman" w:hAnsi="Times New Roman"/>
                <w:sz w:val="20"/>
                <w:szCs w:val="20"/>
              </w:rPr>
              <w:t>-</w:t>
            </w:r>
          </w:p>
        </w:tc>
      </w:tr>
      <w:tr w:rsidR="00504EF5" w:rsidRPr="00AA3ED8" w:rsidTr="00704B6C">
        <w:trPr>
          <w:trHeight w:val="270"/>
          <w:jc w:val="center"/>
        </w:trPr>
        <w:tc>
          <w:tcPr>
            <w:tcW w:w="51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rPr>
                <w:rFonts w:ascii="Times New Roman" w:hAnsi="Times New Roman"/>
                <w:bCs/>
                <w:sz w:val="20"/>
                <w:szCs w:val="20"/>
              </w:rPr>
            </w:pPr>
            <w:r w:rsidRPr="00EE7E9A">
              <w:rPr>
                <w:rFonts w:ascii="Times New Roman" w:hAnsi="Times New Roman"/>
                <w:bCs/>
                <w:sz w:val="20"/>
                <w:szCs w:val="20"/>
              </w:rPr>
              <w:t xml:space="preserve">ИТОГО </w:t>
            </w:r>
          </w:p>
        </w:tc>
        <w:tc>
          <w:tcPr>
            <w:tcW w:w="18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20 225,63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1 077,91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2 228,672</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3 056,354</w:t>
            </w:r>
          </w:p>
        </w:tc>
        <w:tc>
          <w:tcPr>
            <w:tcW w:w="10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3 247,232</w:t>
            </w:r>
          </w:p>
        </w:tc>
        <w:tc>
          <w:tcPr>
            <w:tcW w:w="10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3 430,071</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EE7E9A" w:rsidRDefault="00504EF5" w:rsidP="00704B6C">
            <w:pPr>
              <w:jc w:val="center"/>
              <w:rPr>
                <w:rFonts w:ascii="Times New Roman" w:hAnsi="Times New Roman"/>
                <w:bCs/>
                <w:sz w:val="20"/>
                <w:szCs w:val="20"/>
              </w:rPr>
            </w:pPr>
            <w:r w:rsidRPr="00EE7E9A">
              <w:rPr>
                <w:rFonts w:ascii="Times New Roman" w:hAnsi="Times New Roman"/>
                <w:bCs/>
                <w:sz w:val="20"/>
                <w:szCs w:val="20"/>
              </w:rPr>
              <w:t>3 513,027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AA3ED8" w:rsidRDefault="00504EF5" w:rsidP="00704B6C">
            <w:pPr>
              <w:jc w:val="center"/>
              <w:rPr>
                <w:rFonts w:ascii="Times New Roman" w:hAnsi="Times New Roman"/>
                <w:bCs/>
                <w:sz w:val="20"/>
                <w:szCs w:val="20"/>
              </w:rPr>
            </w:pPr>
            <w:r w:rsidRPr="00EE7E9A">
              <w:rPr>
                <w:rFonts w:ascii="Times New Roman" w:hAnsi="Times New Roman"/>
                <w:bCs/>
                <w:sz w:val="20"/>
                <w:szCs w:val="20"/>
              </w:rPr>
              <w:t>3 672,364</w:t>
            </w:r>
          </w:p>
        </w:tc>
      </w:tr>
    </w:tbl>
    <w:p w:rsidR="00504EF5" w:rsidRPr="00836488" w:rsidRDefault="00504EF5" w:rsidP="00504EF5">
      <w:pPr>
        <w:tabs>
          <w:tab w:val="left" w:pos="0"/>
          <w:tab w:val="left" w:pos="709"/>
        </w:tabs>
        <w:autoSpaceDE w:val="0"/>
        <w:autoSpaceDN w:val="0"/>
        <w:adjustRightInd w:val="0"/>
        <w:spacing w:line="360" w:lineRule="auto"/>
        <w:ind w:firstLine="720"/>
        <w:jc w:val="both"/>
        <w:rPr>
          <w:rFonts w:ascii="Times New Roman" w:hAnsi="Times New Roman"/>
          <w:b/>
        </w:rPr>
      </w:pPr>
    </w:p>
    <w:p w:rsidR="00504EF5" w:rsidRPr="00C15E03" w:rsidRDefault="00504EF5" w:rsidP="00504EF5">
      <w:pPr>
        <w:tabs>
          <w:tab w:val="left" w:pos="0"/>
          <w:tab w:val="left" w:pos="709"/>
        </w:tabs>
        <w:autoSpaceDE w:val="0"/>
        <w:autoSpaceDN w:val="0"/>
        <w:adjustRightInd w:val="0"/>
        <w:ind w:firstLine="720"/>
        <w:jc w:val="both"/>
        <w:rPr>
          <w:rFonts w:ascii="Times New Roman" w:hAnsi="Times New Roman"/>
        </w:rPr>
      </w:pPr>
      <w:r w:rsidRPr="00836488">
        <w:rPr>
          <w:rFonts w:ascii="Times New Roman" w:hAnsi="Times New Roman"/>
          <w:b/>
        </w:rPr>
        <w:br w:type="page"/>
      </w:r>
      <w:r w:rsidRPr="00C15E03">
        <w:rPr>
          <w:rFonts w:ascii="Times New Roman" w:hAnsi="Times New Roman"/>
        </w:rPr>
        <w:lastRenderedPageBreak/>
        <w:t>Таблица 4.6 - Программа инвестиционных проектов в системе обращения с ТБО</w:t>
      </w:r>
    </w:p>
    <w:p w:rsidR="00504EF5" w:rsidRPr="00C15E03" w:rsidRDefault="00504EF5" w:rsidP="00504EF5">
      <w:pPr>
        <w:tabs>
          <w:tab w:val="left" w:pos="0"/>
          <w:tab w:val="left" w:pos="709"/>
        </w:tabs>
        <w:autoSpaceDE w:val="0"/>
        <w:autoSpaceDN w:val="0"/>
        <w:adjustRightInd w:val="0"/>
        <w:ind w:firstLine="720"/>
        <w:jc w:val="both"/>
        <w:rPr>
          <w:rFonts w:ascii="Times New Roman" w:hAnsi="Times New Roman"/>
        </w:rPr>
      </w:pPr>
    </w:p>
    <w:tbl>
      <w:tblPr>
        <w:tblW w:w="15293"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418"/>
        <w:gridCol w:w="850"/>
        <w:gridCol w:w="851"/>
        <w:gridCol w:w="992"/>
        <w:gridCol w:w="850"/>
        <w:gridCol w:w="851"/>
        <w:gridCol w:w="992"/>
        <w:gridCol w:w="992"/>
        <w:gridCol w:w="993"/>
        <w:gridCol w:w="992"/>
        <w:gridCol w:w="992"/>
        <w:gridCol w:w="851"/>
        <w:gridCol w:w="992"/>
      </w:tblGrid>
      <w:tr w:rsidR="00504EF5" w:rsidRPr="00C15E03" w:rsidTr="00704B6C">
        <w:trPr>
          <w:trHeight w:val="20"/>
        </w:trPr>
        <w:tc>
          <w:tcPr>
            <w:tcW w:w="2677" w:type="dxa"/>
            <w:shd w:val="clear" w:color="auto" w:fill="auto"/>
            <w:noWrap/>
            <w:vAlign w:val="bottom"/>
          </w:tcPr>
          <w:p w:rsidR="00504EF5" w:rsidRPr="00C15E03" w:rsidRDefault="00504EF5" w:rsidP="00704B6C">
            <w:pPr>
              <w:rPr>
                <w:rFonts w:ascii="Times New Roman" w:hAnsi="Times New Roman"/>
                <w:b/>
                <w:sz w:val="20"/>
                <w:szCs w:val="20"/>
              </w:rPr>
            </w:pPr>
            <w:r w:rsidRPr="00C15E03">
              <w:rPr>
                <w:rFonts w:ascii="Times New Roman" w:hAnsi="Times New Roman"/>
                <w:b/>
                <w:sz w:val="20"/>
                <w:szCs w:val="20"/>
              </w:rPr>
              <w:t>Показатели</w:t>
            </w:r>
          </w:p>
        </w:tc>
        <w:tc>
          <w:tcPr>
            <w:tcW w:w="1418"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Объем финансиро-вания,</w:t>
            </w:r>
          </w:p>
          <w:p w:rsidR="00504EF5" w:rsidRPr="00C15E03" w:rsidRDefault="00504EF5" w:rsidP="00704B6C">
            <w:pPr>
              <w:jc w:val="center"/>
              <w:rPr>
                <w:rFonts w:ascii="Times New Roman" w:hAnsi="Times New Roman"/>
                <w:b/>
                <w:sz w:val="20"/>
                <w:szCs w:val="20"/>
              </w:rPr>
            </w:pPr>
            <w:r w:rsidRPr="00C15E03">
              <w:rPr>
                <w:rFonts w:ascii="Times New Roman" w:hAnsi="Times New Roman"/>
                <w:b/>
                <w:bCs/>
                <w:sz w:val="20"/>
                <w:szCs w:val="20"/>
              </w:rPr>
              <w:t>млн. рублей</w:t>
            </w:r>
          </w:p>
        </w:tc>
        <w:tc>
          <w:tcPr>
            <w:tcW w:w="850"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2014</w:t>
            </w:r>
          </w:p>
        </w:tc>
        <w:tc>
          <w:tcPr>
            <w:tcW w:w="851"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2015</w:t>
            </w:r>
          </w:p>
        </w:tc>
        <w:tc>
          <w:tcPr>
            <w:tcW w:w="992"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2016</w:t>
            </w:r>
          </w:p>
        </w:tc>
        <w:tc>
          <w:tcPr>
            <w:tcW w:w="850"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2017</w:t>
            </w:r>
          </w:p>
        </w:tc>
        <w:tc>
          <w:tcPr>
            <w:tcW w:w="851"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2018</w:t>
            </w:r>
          </w:p>
        </w:tc>
        <w:tc>
          <w:tcPr>
            <w:tcW w:w="992"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2019</w:t>
            </w:r>
          </w:p>
        </w:tc>
        <w:tc>
          <w:tcPr>
            <w:tcW w:w="992" w:type="dxa"/>
            <w:shd w:val="clear" w:color="auto" w:fill="auto"/>
            <w:noWrap/>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2020</w:t>
            </w:r>
          </w:p>
        </w:tc>
        <w:tc>
          <w:tcPr>
            <w:tcW w:w="993" w:type="dxa"/>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2021</w:t>
            </w:r>
          </w:p>
        </w:tc>
        <w:tc>
          <w:tcPr>
            <w:tcW w:w="992" w:type="dxa"/>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2022</w:t>
            </w:r>
          </w:p>
        </w:tc>
        <w:tc>
          <w:tcPr>
            <w:tcW w:w="992" w:type="dxa"/>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2023</w:t>
            </w:r>
          </w:p>
        </w:tc>
        <w:tc>
          <w:tcPr>
            <w:tcW w:w="851" w:type="dxa"/>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2024</w:t>
            </w:r>
          </w:p>
        </w:tc>
        <w:tc>
          <w:tcPr>
            <w:tcW w:w="992" w:type="dxa"/>
            <w:vAlign w:val="center"/>
          </w:tcPr>
          <w:p w:rsidR="00504EF5" w:rsidRPr="00C15E03" w:rsidRDefault="00504EF5" w:rsidP="00704B6C">
            <w:pPr>
              <w:jc w:val="center"/>
              <w:rPr>
                <w:rFonts w:ascii="Times New Roman" w:hAnsi="Times New Roman"/>
                <w:b/>
                <w:bCs/>
                <w:sz w:val="20"/>
                <w:szCs w:val="20"/>
              </w:rPr>
            </w:pPr>
            <w:r w:rsidRPr="00C15E03">
              <w:rPr>
                <w:rFonts w:ascii="Times New Roman" w:hAnsi="Times New Roman"/>
                <w:b/>
                <w:bCs/>
                <w:sz w:val="20"/>
                <w:szCs w:val="20"/>
              </w:rPr>
              <w:t>2025</w:t>
            </w:r>
          </w:p>
        </w:tc>
      </w:tr>
      <w:tr w:rsidR="00504EF5" w:rsidRPr="00C15E03" w:rsidTr="00704B6C">
        <w:trPr>
          <w:trHeight w:val="20"/>
        </w:trPr>
        <w:tc>
          <w:tcPr>
            <w:tcW w:w="2677" w:type="dxa"/>
            <w:shd w:val="clear" w:color="auto" w:fill="auto"/>
          </w:tcPr>
          <w:p w:rsidR="00504EF5" w:rsidRPr="00C15E03" w:rsidRDefault="00504EF5" w:rsidP="00704B6C">
            <w:pPr>
              <w:rPr>
                <w:rFonts w:ascii="Times New Roman" w:hAnsi="Times New Roman"/>
                <w:sz w:val="20"/>
                <w:szCs w:val="20"/>
              </w:rPr>
            </w:pPr>
            <w:r w:rsidRPr="00C15E03">
              <w:rPr>
                <w:rFonts w:ascii="Times New Roman" w:hAnsi="Times New Roman"/>
                <w:sz w:val="20"/>
                <w:szCs w:val="20"/>
              </w:rPr>
              <w:t>Строительство очистных сооружений на городской свалке тв</w:t>
            </w:r>
            <w:r>
              <w:rPr>
                <w:rFonts w:ascii="Times New Roman" w:hAnsi="Times New Roman"/>
                <w:sz w:val="20"/>
                <w:szCs w:val="20"/>
              </w:rPr>
              <w:t>е</w:t>
            </w:r>
            <w:r w:rsidRPr="00C15E03">
              <w:rPr>
                <w:rFonts w:ascii="Times New Roman" w:hAnsi="Times New Roman"/>
                <w:sz w:val="20"/>
                <w:szCs w:val="20"/>
              </w:rPr>
              <w:t>рдых отходов</w:t>
            </w:r>
          </w:p>
        </w:tc>
        <w:tc>
          <w:tcPr>
            <w:tcW w:w="1418" w:type="dxa"/>
            <w:shd w:val="clear" w:color="auto" w:fill="auto"/>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50,000</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851"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25,000</w:t>
            </w:r>
          </w:p>
        </w:tc>
        <w:tc>
          <w:tcPr>
            <w:tcW w:w="992"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25,000</w:t>
            </w:r>
          </w:p>
        </w:tc>
        <w:tc>
          <w:tcPr>
            <w:tcW w:w="850"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851"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3"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c>
          <w:tcPr>
            <w:tcW w:w="851"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r>
      <w:tr w:rsidR="00504EF5" w:rsidRPr="00C15E03" w:rsidTr="00704B6C">
        <w:trPr>
          <w:trHeight w:val="20"/>
        </w:trPr>
        <w:tc>
          <w:tcPr>
            <w:tcW w:w="2677" w:type="dxa"/>
            <w:shd w:val="clear" w:color="auto" w:fill="auto"/>
          </w:tcPr>
          <w:p w:rsidR="00504EF5" w:rsidRPr="00C15E03" w:rsidRDefault="00504EF5" w:rsidP="00704B6C">
            <w:pPr>
              <w:rPr>
                <w:rFonts w:ascii="Times New Roman" w:hAnsi="Times New Roman"/>
                <w:sz w:val="20"/>
                <w:szCs w:val="20"/>
              </w:rPr>
            </w:pPr>
            <w:r w:rsidRPr="00C15E03">
              <w:rPr>
                <w:rFonts w:ascii="Times New Roman" w:hAnsi="Times New Roman"/>
                <w:sz w:val="20"/>
                <w:szCs w:val="20"/>
              </w:rPr>
              <w:t>Реконструкция мусоросжигательного з</w:t>
            </w:r>
            <w:r w:rsidRPr="00C15E03">
              <w:rPr>
                <w:rFonts w:ascii="Times New Roman" w:hAnsi="Times New Roman"/>
                <w:sz w:val="20"/>
                <w:szCs w:val="20"/>
              </w:rPr>
              <w:t>а</w:t>
            </w:r>
            <w:r w:rsidRPr="00C15E03">
              <w:rPr>
                <w:rFonts w:ascii="Times New Roman" w:hAnsi="Times New Roman"/>
                <w:sz w:val="20"/>
                <w:szCs w:val="20"/>
              </w:rPr>
              <w:t>вода</w:t>
            </w:r>
          </w:p>
        </w:tc>
        <w:tc>
          <w:tcPr>
            <w:tcW w:w="1418" w:type="dxa"/>
            <w:shd w:val="clear" w:color="auto" w:fill="auto"/>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591,696</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7,400</w:t>
            </w:r>
          </w:p>
        </w:tc>
        <w:tc>
          <w:tcPr>
            <w:tcW w:w="851"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24,000</w:t>
            </w:r>
          </w:p>
        </w:tc>
        <w:tc>
          <w:tcPr>
            <w:tcW w:w="992"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18,900</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19,996</w:t>
            </w:r>
          </w:p>
        </w:tc>
        <w:tc>
          <w:tcPr>
            <w:tcW w:w="851"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993"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120,000</w:t>
            </w:r>
          </w:p>
        </w:tc>
        <w:tc>
          <w:tcPr>
            <w:tcW w:w="992"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230,000</w:t>
            </w:r>
          </w:p>
        </w:tc>
        <w:tc>
          <w:tcPr>
            <w:tcW w:w="992"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140,000</w:t>
            </w:r>
          </w:p>
        </w:tc>
        <w:tc>
          <w:tcPr>
            <w:tcW w:w="851"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7,400</w:t>
            </w:r>
          </w:p>
        </w:tc>
        <w:tc>
          <w:tcPr>
            <w:tcW w:w="992"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24,000</w:t>
            </w:r>
          </w:p>
        </w:tc>
      </w:tr>
      <w:tr w:rsidR="00504EF5" w:rsidRPr="00C15E03" w:rsidTr="00704B6C">
        <w:trPr>
          <w:trHeight w:val="20"/>
        </w:trPr>
        <w:tc>
          <w:tcPr>
            <w:tcW w:w="2677" w:type="dxa"/>
            <w:shd w:val="clear" w:color="auto" w:fill="auto"/>
          </w:tcPr>
          <w:p w:rsidR="00504EF5" w:rsidRPr="00C15E03" w:rsidRDefault="00504EF5" w:rsidP="00704B6C">
            <w:pPr>
              <w:rPr>
                <w:rFonts w:ascii="Times New Roman" w:hAnsi="Times New Roman"/>
                <w:sz w:val="20"/>
                <w:szCs w:val="20"/>
              </w:rPr>
            </w:pPr>
            <w:r w:rsidRPr="00C15E03">
              <w:rPr>
                <w:rFonts w:ascii="Times New Roman" w:hAnsi="Times New Roman"/>
                <w:sz w:val="20"/>
                <w:szCs w:val="20"/>
              </w:rPr>
              <w:t>Строительство нового полиг</w:t>
            </w:r>
            <w:r w:rsidRPr="00C15E03">
              <w:rPr>
                <w:rFonts w:ascii="Times New Roman" w:hAnsi="Times New Roman"/>
                <w:sz w:val="20"/>
                <w:szCs w:val="20"/>
              </w:rPr>
              <w:t>о</w:t>
            </w:r>
            <w:r w:rsidRPr="00C15E03">
              <w:rPr>
                <w:rFonts w:ascii="Times New Roman" w:hAnsi="Times New Roman"/>
                <w:sz w:val="20"/>
                <w:szCs w:val="20"/>
              </w:rPr>
              <w:t>на ТБО (первая очередь)</w:t>
            </w:r>
          </w:p>
        </w:tc>
        <w:tc>
          <w:tcPr>
            <w:tcW w:w="1418" w:type="dxa"/>
            <w:shd w:val="clear" w:color="auto" w:fill="auto"/>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220,000</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851"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220,00</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851"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3"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c>
          <w:tcPr>
            <w:tcW w:w="851"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r>
      <w:tr w:rsidR="00504EF5" w:rsidRPr="00C15E03" w:rsidTr="00704B6C">
        <w:trPr>
          <w:trHeight w:val="20"/>
        </w:trPr>
        <w:tc>
          <w:tcPr>
            <w:tcW w:w="2677" w:type="dxa"/>
            <w:shd w:val="clear" w:color="auto" w:fill="auto"/>
          </w:tcPr>
          <w:p w:rsidR="00504EF5" w:rsidRPr="00C15E03" w:rsidRDefault="00504EF5" w:rsidP="00704B6C">
            <w:pPr>
              <w:rPr>
                <w:rFonts w:ascii="Times New Roman" w:hAnsi="Times New Roman"/>
                <w:sz w:val="20"/>
                <w:szCs w:val="20"/>
              </w:rPr>
            </w:pPr>
            <w:r w:rsidRPr="00C15E03">
              <w:rPr>
                <w:rFonts w:ascii="Times New Roman" w:hAnsi="Times New Roman"/>
                <w:sz w:val="20"/>
                <w:szCs w:val="20"/>
              </w:rPr>
              <w:t>Строительство мусоросортировочного ко</w:t>
            </w:r>
            <w:r w:rsidRPr="00C15E03">
              <w:rPr>
                <w:rFonts w:ascii="Times New Roman" w:hAnsi="Times New Roman"/>
                <w:sz w:val="20"/>
                <w:szCs w:val="20"/>
              </w:rPr>
              <w:t>м</w:t>
            </w:r>
            <w:r w:rsidRPr="00C15E03">
              <w:rPr>
                <w:rFonts w:ascii="Times New Roman" w:hAnsi="Times New Roman"/>
                <w:sz w:val="20"/>
                <w:szCs w:val="20"/>
              </w:rPr>
              <w:t>плекса</w:t>
            </w:r>
          </w:p>
        </w:tc>
        <w:tc>
          <w:tcPr>
            <w:tcW w:w="1418" w:type="dxa"/>
            <w:shd w:val="clear" w:color="auto" w:fill="auto"/>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220,000</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851"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220,00</w:t>
            </w:r>
          </w:p>
        </w:tc>
        <w:tc>
          <w:tcPr>
            <w:tcW w:w="850" w:type="dxa"/>
            <w:shd w:val="clear" w:color="auto" w:fill="auto"/>
            <w:noWrap/>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w:t>
            </w:r>
          </w:p>
        </w:tc>
        <w:tc>
          <w:tcPr>
            <w:tcW w:w="851"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2" w:type="dxa"/>
            <w:shd w:val="clear" w:color="auto" w:fill="auto"/>
            <w:noWrap/>
            <w:vAlign w:val="center"/>
          </w:tcPr>
          <w:p w:rsidR="00504EF5" w:rsidRPr="00C15E03" w:rsidRDefault="00504EF5" w:rsidP="00704B6C">
            <w:pPr>
              <w:jc w:val="center"/>
            </w:pPr>
            <w:r w:rsidRPr="00C15E03">
              <w:rPr>
                <w:rFonts w:ascii="Times New Roman" w:hAnsi="Times New Roman"/>
                <w:sz w:val="20"/>
                <w:szCs w:val="20"/>
              </w:rPr>
              <w:t>-</w:t>
            </w:r>
          </w:p>
        </w:tc>
        <w:tc>
          <w:tcPr>
            <w:tcW w:w="993"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c>
          <w:tcPr>
            <w:tcW w:w="851" w:type="dxa"/>
            <w:vAlign w:val="center"/>
          </w:tcPr>
          <w:p w:rsidR="00504EF5" w:rsidRPr="00C15E03" w:rsidRDefault="00504EF5" w:rsidP="00704B6C">
            <w:pPr>
              <w:jc w:val="center"/>
            </w:pPr>
            <w:r w:rsidRPr="00C15E03">
              <w:rPr>
                <w:rFonts w:ascii="Times New Roman" w:hAnsi="Times New Roman"/>
                <w:sz w:val="20"/>
                <w:szCs w:val="20"/>
              </w:rPr>
              <w:t>-</w:t>
            </w:r>
          </w:p>
        </w:tc>
        <w:tc>
          <w:tcPr>
            <w:tcW w:w="992" w:type="dxa"/>
            <w:vAlign w:val="center"/>
          </w:tcPr>
          <w:p w:rsidR="00504EF5" w:rsidRPr="00C15E03" w:rsidRDefault="00504EF5" w:rsidP="00704B6C">
            <w:pPr>
              <w:jc w:val="center"/>
            </w:pPr>
            <w:r w:rsidRPr="00C15E03">
              <w:rPr>
                <w:rFonts w:ascii="Times New Roman" w:hAnsi="Times New Roman"/>
                <w:sz w:val="20"/>
                <w:szCs w:val="20"/>
              </w:rPr>
              <w:t>-</w:t>
            </w:r>
          </w:p>
        </w:tc>
      </w:tr>
      <w:tr w:rsidR="00504EF5" w:rsidRPr="00AA3ED8" w:rsidTr="00704B6C">
        <w:trPr>
          <w:trHeight w:val="20"/>
        </w:trPr>
        <w:tc>
          <w:tcPr>
            <w:tcW w:w="2677" w:type="dxa"/>
            <w:shd w:val="clear" w:color="auto" w:fill="auto"/>
            <w:vAlign w:val="center"/>
          </w:tcPr>
          <w:p w:rsidR="00504EF5" w:rsidRPr="00C15E03" w:rsidRDefault="00504EF5" w:rsidP="00704B6C">
            <w:pPr>
              <w:rPr>
                <w:rFonts w:ascii="Times New Roman" w:hAnsi="Times New Roman"/>
                <w:bCs/>
                <w:sz w:val="20"/>
                <w:szCs w:val="20"/>
              </w:rPr>
            </w:pPr>
            <w:r w:rsidRPr="00C15E03">
              <w:rPr>
                <w:rFonts w:ascii="Times New Roman" w:hAnsi="Times New Roman"/>
                <w:bCs/>
                <w:sz w:val="20"/>
                <w:szCs w:val="20"/>
              </w:rPr>
              <w:t xml:space="preserve">Всего </w:t>
            </w:r>
          </w:p>
        </w:tc>
        <w:tc>
          <w:tcPr>
            <w:tcW w:w="1418" w:type="dxa"/>
            <w:shd w:val="clear" w:color="auto" w:fill="auto"/>
            <w:vAlign w:val="center"/>
          </w:tcPr>
          <w:p w:rsidR="00504EF5" w:rsidRPr="00C15E03" w:rsidRDefault="00504EF5" w:rsidP="00704B6C">
            <w:pPr>
              <w:ind w:right="-124"/>
              <w:jc w:val="center"/>
              <w:rPr>
                <w:rFonts w:ascii="Times New Roman" w:hAnsi="Times New Roman"/>
                <w:bCs/>
                <w:sz w:val="20"/>
                <w:szCs w:val="20"/>
              </w:rPr>
            </w:pPr>
            <w:r w:rsidRPr="00C15E03">
              <w:rPr>
                <w:rFonts w:ascii="Times New Roman" w:hAnsi="Times New Roman"/>
                <w:bCs/>
                <w:sz w:val="20"/>
                <w:szCs w:val="20"/>
              </w:rPr>
              <w:t>1 081,696</w:t>
            </w:r>
          </w:p>
        </w:tc>
        <w:tc>
          <w:tcPr>
            <w:tcW w:w="850"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7,400</w:t>
            </w:r>
          </w:p>
        </w:tc>
        <w:tc>
          <w:tcPr>
            <w:tcW w:w="851"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49,000</w:t>
            </w:r>
          </w:p>
        </w:tc>
        <w:tc>
          <w:tcPr>
            <w:tcW w:w="992"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483,900</w:t>
            </w:r>
          </w:p>
        </w:tc>
        <w:tc>
          <w:tcPr>
            <w:tcW w:w="850"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19,996</w:t>
            </w:r>
          </w:p>
        </w:tc>
        <w:tc>
          <w:tcPr>
            <w:tcW w:w="851"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w:t>
            </w:r>
          </w:p>
        </w:tc>
        <w:tc>
          <w:tcPr>
            <w:tcW w:w="992"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w:t>
            </w:r>
          </w:p>
        </w:tc>
        <w:tc>
          <w:tcPr>
            <w:tcW w:w="992" w:type="dxa"/>
            <w:shd w:val="clear" w:color="auto" w:fill="auto"/>
            <w:noWrap/>
            <w:vAlign w:val="center"/>
          </w:tcPr>
          <w:p w:rsidR="00504EF5" w:rsidRPr="00C15E03" w:rsidRDefault="00504EF5" w:rsidP="00704B6C">
            <w:pPr>
              <w:jc w:val="center"/>
              <w:rPr>
                <w:rFonts w:ascii="Times New Roman" w:hAnsi="Times New Roman"/>
                <w:bCs/>
                <w:sz w:val="20"/>
                <w:szCs w:val="20"/>
              </w:rPr>
            </w:pPr>
            <w:r w:rsidRPr="00C15E03">
              <w:rPr>
                <w:rFonts w:ascii="Times New Roman" w:hAnsi="Times New Roman"/>
                <w:bCs/>
                <w:sz w:val="20"/>
                <w:szCs w:val="20"/>
              </w:rPr>
              <w:t>-</w:t>
            </w:r>
          </w:p>
        </w:tc>
        <w:tc>
          <w:tcPr>
            <w:tcW w:w="993"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120,000</w:t>
            </w:r>
          </w:p>
        </w:tc>
        <w:tc>
          <w:tcPr>
            <w:tcW w:w="992"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230,000</w:t>
            </w:r>
          </w:p>
        </w:tc>
        <w:tc>
          <w:tcPr>
            <w:tcW w:w="992"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140,000</w:t>
            </w:r>
          </w:p>
        </w:tc>
        <w:tc>
          <w:tcPr>
            <w:tcW w:w="851" w:type="dxa"/>
            <w:vAlign w:val="center"/>
          </w:tcPr>
          <w:p w:rsidR="00504EF5" w:rsidRPr="00C15E03" w:rsidRDefault="00504EF5" w:rsidP="00704B6C">
            <w:pPr>
              <w:jc w:val="center"/>
              <w:rPr>
                <w:rFonts w:ascii="Times New Roman" w:hAnsi="Times New Roman"/>
                <w:sz w:val="20"/>
                <w:szCs w:val="20"/>
              </w:rPr>
            </w:pPr>
            <w:r w:rsidRPr="00C15E03">
              <w:rPr>
                <w:rFonts w:ascii="Times New Roman" w:hAnsi="Times New Roman"/>
                <w:sz w:val="20"/>
                <w:szCs w:val="20"/>
              </w:rPr>
              <w:t>7,400</w:t>
            </w:r>
          </w:p>
        </w:tc>
        <w:tc>
          <w:tcPr>
            <w:tcW w:w="992" w:type="dxa"/>
            <w:vAlign w:val="center"/>
          </w:tcPr>
          <w:p w:rsidR="00504EF5" w:rsidRPr="00AA3ED8" w:rsidRDefault="00504EF5" w:rsidP="00704B6C">
            <w:pPr>
              <w:jc w:val="center"/>
              <w:rPr>
                <w:rFonts w:ascii="Times New Roman" w:hAnsi="Times New Roman"/>
                <w:sz w:val="20"/>
                <w:szCs w:val="20"/>
              </w:rPr>
            </w:pPr>
            <w:r w:rsidRPr="00C15E03">
              <w:rPr>
                <w:rFonts w:ascii="Times New Roman" w:hAnsi="Times New Roman"/>
                <w:sz w:val="20"/>
                <w:szCs w:val="20"/>
              </w:rPr>
              <w:t>24,000</w:t>
            </w:r>
          </w:p>
        </w:tc>
      </w:tr>
    </w:tbl>
    <w:p w:rsidR="00504EF5" w:rsidRPr="00AA3ED8" w:rsidRDefault="00504EF5" w:rsidP="00504EF5">
      <w:pPr>
        <w:tabs>
          <w:tab w:val="left" w:pos="0"/>
          <w:tab w:val="left" w:pos="709"/>
        </w:tabs>
        <w:autoSpaceDE w:val="0"/>
        <w:autoSpaceDN w:val="0"/>
        <w:adjustRightInd w:val="0"/>
        <w:ind w:firstLine="720"/>
        <w:jc w:val="both"/>
        <w:rPr>
          <w:rFonts w:ascii="Times New Roman" w:hAnsi="Times New Roman"/>
        </w:rPr>
      </w:pPr>
    </w:p>
    <w:p w:rsidR="00504EF5" w:rsidRPr="00AA3ED8" w:rsidRDefault="00504EF5" w:rsidP="00504EF5">
      <w:pPr>
        <w:tabs>
          <w:tab w:val="left" w:pos="0"/>
          <w:tab w:val="left" w:pos="709"/>
        </w:tabs>
        <w:suppressAutoHyphens/>
        <w:autoSpaceDE w:val="0"/>
        <w:autoSpaceDN w:val="0"/>
        <w:adjustRightInd w:val="0"/>
        <w:ind w:firstLine="709"/>
        <w:jc w:val="both"/>
        <w:rPr>
          <w:rFonts w:ascii="Times New Roman" w:hAnsi="Times New Roman"/>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r w:rsidRPr="00836488">
        <w:rPr>
          <w:rFonts w:ascii="Times New Roman" w:hAnsi="Times New Roman"/>
          <w:b/>
        </w:rPr>
        <w:t xml:space="preserve"> </w:t>
      </w:r>
    </w:p>
    <w:p w:rsidR="00504EF5" w:rsidRPr="00836488" w:rsidRDefault="00504EF5" w:rsidP="00504EF5">
      <w:pPr>
        <w:rPr>
          <w:rFonts w:ascii="Times New Roman" w:hAnsi="Times New Roman"/>
          <w:b/>
        </w:rPr>
        <w:sectPr w:rsidR="00504EF5" w:rsidRPr="00836488" w:rsidSect="003638EE">
          <w:pgSz w:w="16838" w:h="11906" w:orient="landscape"/>
          <w:pgMar w:top="1701" w:right="1134" w:bottom="851" w:left="1134" w:header="709" w:footer="709" w:gutter="0"/>
          <w:cols w:space="708"/>
          <w:docGrid w:linePitch="360"/>
        </w:sectPr>
      </w:pPr>
    </w:p>
    <w:p w:rsidR="00504EF5" w:rsidRPr="00AA3ED8" w:rsidRDefault="00504EF5" w:rsidP="00504EF5">
      <w:pPr>
        <w:pStyle w:val="13"/>
        <w:suppressAutoHyphens/>
        <w:spacing w:before="0" w:after="0"/>
        <w:jc w:val="center"/>
        <w:rPr>
          <w:rFonts w:cs="Times New Roman"/>
          <w:sz w:val="24"/>
          <w:szCs w:val="24"/>
        </w:rPr>
      </w:pPr>
      <w:r w:rsidRPr="00AA3ED8">
        <w:rPr>
          <w:rFonts w:cs="Times New Roman"/>
          <w:sz w:val="24"/>
          <w:szCs w:val="24"/>
        </w:rPr>
        <w:lastRenderedPageBreak/>
        <w:t xml:space="preserve">5. </w:t>
      </w:r>
      <w:bookmarkStart w:id="98" w:name="_Toc336010471"/>
      <w:r w:rsidRPr="00AA3ED8">
        <w:rPr>
          <w:rFonts w:cs="Times New Roman"/>
          <w:sz w:val="24"/>
          <w:szCs w:val="24"/>
        </w:rPr>
        <w:t>ИСТОЧНИКИ ИНВЕСТИЦИЙ</w:t>
      </w:r>
      <w:bookmarkEnd w:id="98"/>
    </w:p>
    <w:p w:rsidR="00504EF5" w:rsidRPr="00AA3ED8" w:rsidRDefault="00504EF5" w:rsidP="00504EF5">
      <w:pPr>
        <w:pStyle w:val="20"/>
        <w:numPr>
          <w:ilvl w:val="1"/>
          <w:numId w:val="47"/>
        </w:numPr>
        <w:spacing w:before="120" w:after="0"/>
        <w:rPr>
          <w:rFonts w:ascii="Times New Roman" w:hAnsi="Times New Roman"/>
          <w:b w:val="0"/>
          <w:sz w:val="24"/>
          <w:szCs w:val="24"/>
        </w:rPr>
      </w:pPr>
      <w:bookmarkStart w:id="99" w:name="_Toc151352303"/>
      <w:bookmarkStart w:id="100" w:name="_Toc278182435"/>
      <w:bookmarkStart w:id="101" w:name="_Toc279249648"/>
      <w:bookmarkStart w:id="102" w:name="_Toc336010472"/>
      <w:r w:rsidRPr="00AA3ED8">
        <w:rPr>
          <w:rFonts w:ascii="Times New Roman" w:hAnsi="Times New Roman"/>
          <w:b w:val="0"/>
          <w:sz w:val="24"/>
          <w:szCs w:val="24"/>
        </w:rPr>
        <w:t>Суммарные затраты на реализацию программы</w:t>
      </w:r>
      <w:bookmarkEnd w:id="99"/>
      <w:bookmarkEnd w:id="100"/>
      <w:bookmarkEnd w:id="101"/>
      <w:bookmarkEnd w:id="102"/>
      <w:r w:rsidRPr="00AA3ED8">
        <w:rPr>
          <w:rFonts w:ascii="Times New Roman" w:hAnsi="Times New Roman"/>
          <w:b w:val="0"/>
          <w:sz w:val="24"/>
          <w:szCs w:val="24"/>
        </w:rPr>
        <w:t xml:space="preserve"> и структура финансирования</w:t>
      </w:r>
    </w:p>
    <w:p w:rsidR="00504EF5" w:rsidRPr="00FF1952" w:rsidRDefault="00504EF5" w:rsidP="00504EF5">
      <w:pPr>
        <w:ind w:firstLine="539"/>
        <w:jc w:val="both"/>
        <w:rPr>
          <w:rFonts w:ascii="Times New Roman" w:hAnsi="Times New Roman"/>
          <w:bCs/>
        </w:rPr>
      </w:pPr>
      <w:r w:rsidRPr="00FF1952">
        <w:rPr>
          <w:rFonts w:ascii="Times New Roman" w:hAnsi="Times New Roman"/>
          <w:bCs/>
        </w:rPr>
        <w:t>Суммарные затраты на реализацию Программы по видам оказания услуг и  напра</w:t>
      </w:r>
      <w:r w:rsidRPr="00FF1952">
        <w:rPr>
          <w:rFonts w:ascii="Times New Roman" w:hAnsi="Times New Roman"/>
          <w:bCs/>
        </w:rPr>
        <w:t>в</w:t>
      </w:r>
      <w:r w:rsidRPr="00FF1952">
        <w:rPr>
          <w:rFonts w:ascii="Times New Roman" w:hAnsi="Times New Roman"/>
          <w:bCs/>
        </w:rPr>
        <w:t>лениям инвестиционной деятельности представлены в таблице 5.1 и составляют 32</w:t>
      </w:r>
      <w:r>
        <w:rPr>
          <w:rFonts w:ascii="Times New Roman" w:hAnsi="Times New Roman"/>
          <w:bCs/>
        </w:rPr>
        <w:t> 683,529</w:t>
      </w:r>
      <w:r w:rsidRPr="00FF1952">
        <w:rPr>
          <w:rFonts w:ascii="Times New Roman" w:hAnsi="Times New Roman"/>
        </w:rPr>
        <w:t xml:space="preserve">  </w:t>
      </w:r>
      <w:r w:rsidRPr="00FF1952">
        <w:rPr>
          <w:rFonts w:ascii="Times New Roman" w:hAnsi="Times New Roman"/>
          <w:bCs/>
        </w:rPr>
        <w:t xml:space="preserve">млн. рублей  в ценах 2014 года. </w:t>
      </w:r>
    </w:p>
    <w:p w:rsidR="00504EF5" w:rsidRPr="00FF1952" w:rsidRDefault="00504EF5" w:rsidP="00504EF5">
      <w:pPr>
        <w:ind w:firstLine="539"/>
        <w:jc w:val="both"/>
        <w:rPr>
          <w:rFonts w:ascii="Times New Roman" w:hAnsi="Times New Roman"/>
          <w:bCs/>
        </w:rPr>
      </w:pPr>
      <w:r w:rsidRPr="00FF1952">
        <w:rPr>
          <w:rFonts w:ascii="Times New Roman" w:hAnsi="Times New Roman"/>
          <w:bCs/>
        </w:rPr>
        <w:t>Наибольшая доля затрат (61,9 %) приходится на сектор водоотведения, что объясняется высоким уровнем экологической опасности и несовершенством функционирования системы, позволит повысить качество и экологическую безопасность проживания на территории, а также пропускную способность существующей системы для дальнейшего развития территории.</w:t>
      </w:r>
    </w:p>
    <w:p w:rsidR="00504EF5" w:rsidRPr="00FF1952" w:rsidRDefault="00504EF5" w:rsidP="00504EF5">
      <w:pPr>
        <w:ind w:firstLine="539"/>
        <w:jc w:val="both"/>
        <w:rPr>
          <w:rFonts w:ascii="Times New Roman" w:hAnsi="Times New Roman"/>
          <w:bCs/>
        </w:rPr>
      </w:pPr>
      <w:r w:rsidRPr="00FF1952">
        <w:rPr>
          <w:rFonts w:ascii="Times New Roman" w:hAnsi="Times New Roman"/>
          <w:bCs/>
        </w:rPr>
        <w:t>Доля водоснабжения составляет 18,9 %.  Тепло- и газоснабжение составляют соответственно 2,1 % и 0,1 %. Вложения средств в эти сферы направлены, прежде всего, на обновление основных фондов, техническое перевооружение с повышением эффективности функционирования систем.</w:t>
      </w:r>
    </w:p>
    <w:p w:rsidR="00504EF5" w:rsidRPr="00D258E8" w:rsidRDefault="00504EF5" w:rsidP="00504EF5">
      <w:pPr>
        <w:ind w:firstLine="539"/>
        <w:jc w:val="both"/>
        <w:rPr>
          <w:rFonts w:ascii="Times New Roman" w:hAnsi="Times New Roman"/>
          <w:bCs/>
        </w:rPr>
      </w:pPr>
      <w:r w:rsidRPr="00FF1952">
        <w:rPr>
          <w:rFonts w:ascii="Times New Roman" w:hAnsi="Times New Roman"/>
          <w:bCs/>
        </w:rPr>
        <w:t>Доля электроснабжения 13,7 % и ТБО – 3,3 %, что объясняется повышением надежности, экологичности и пропускной способности существующих систем для дальнейшего развития территории.</w:t>
      </w:r>
      <w:r w:rsidRPr="00D258E8">
        <w:rPr>
          <w:rFonts w:ascii="Times New Roman" w:hAnsi="Times New Roman"/>
          <w:bCs/>
        </w:rPr>
        <w:t xml:space="preserve"> </w:t>
      </w:r>
    </w:p>
    <w:p w:rsidR="00504EF5" w:rsidRPr="00836488" w:rsidRDefault="00504EF5" w:rsidP="00504EF5">
      <w:pPr>
        <w:ind w:left="7080" w:firstLine="708"/>
        <w:jc w:val="both"/>
        <w:rPr>
          <w:rFonts w:ascii="Times New Roman" w:hAnsi="Times New Roman"/>
          <w:b/>
          <w:bCs/>
          <w:color w:val="FF0000"/>
        </w:rPr>
      </w:pPr>
    </w:p>
    <w:p w:rsidR="00504EF5" w:rsidRPr="00836488" w:rsidRDefault="00504EF5" w:rsidP="00504EF5">
      <w:pPr>
        <w:ind w:left="7080" w:firstLine="708"/>
        <w:jc w:val="both"/>
        <w:rPr>
          <w:rFonts w:ascii="Times New Roman" w:hAnsi="Times New Roman"/>
          <w:b/>
          <w:bCs/>
          <w:color w:val="FF0000"/>
        </w:rPr>
        <w:sectPr w:rsidR="00504EF5" w:rsidRPr="00836488" w:rsidSect="00AC039C">
          <w:pgSz w:w="11906" w:h="16838" w:code="9"/>
          <w:pgMar w:top="1134" w:right="567" w:bottom="1134" w:left="1134" w:header="709" w:footer="709" w:gutter="0"/>
          <w:cols w:space="708"/>
          <w:docGrid w:linePitch="360"/>
        </w:sectPr>
      </w:pPr>
    </w:p>
    <w:p w:rsidR="00504EF5" w:rsidRPr="00AA3ED8" w:rsidRDefault="00504EF5" w:rsidP="00504EF5">
      <w:pPr>
        <w:tabs>
          <w:tab w:val="left" w:pos="0"/>
        </w:tabs>
        <w:suppressAutoHyphens/>
        <w:autoSpaceDE w:val="0"/>
        <w:autoSpaceDN w:val="0"/>
        <w:adjustRightInd w:val="0"/>
        <w:spacing w:line="360" w:lineRule="auto"/>
        <w:jc w:val="both"/>
        <w:rPr>
          <w:rFonts w:ascii="Times New Roman" w:hAnsi="Times New Roman"/>
          <w:bCs/>
        </w:rPr>
      </w:pPr>
      <w:r w:rsidRPr="00AA3ED8">
        <w:rPr>
          <w:rFonts w:ascii="Times New Roman" w:hAnsi="Times New Roman"/>
        </w:rPr>
        <w:lastRenderedPageBreak/>
        <w:t>Таблица 5.1 - З</w:t>
      </w:r>
      <w:r w:rsidRPr="00AA3ED8">
        <w:rPr>
          <w:rFonts w:ascii="Times New Roman" w:hAnsi="Times New Roman"/>
          <w:bCs/>
        </w:rPr>
        <w:t>атраты на реализацию Программы по видам оказания услуг и напра</w:t>
      </w:r>
      <w:r w:rsidRPr="00AA3ED8">
        <w:rPr>
          <w:rFonts w:ascii="Times New Roman" w:hAnsi="Times New Roman"/>
          <w:bCs/>
        </w:rPr>
        <w:t>в</w:t>
      </w:r>
      <w:r w:rsidRPr="00AA3ED8">
        <w:rPr>
          <w:rFonts w:ascii="Times New Roman" w:hAnsi="Times New Roman"/>
          <w:bCs/>
        </w:rPr>
        <w:t>лениям инвестиционной деятельности</w:t>
      </w:r>
    </w:p>
    <w:tbl>
      <w:tblPr>
        <w:tblW w:w="22321" w:type="dxa"/>
        <w:tblInd w:w="-379" w:type="dxa"/>
        <w:tblLayout w:type="fixed"/>
        <w:tblLook w:val="0000" w:firstRow="0" w:lastRow="0" w:firstColumn="0" w:lastColumn="0" w:noHBand="0" w:noVBand="0"/>
      </w:tblPr>
      <w:tblGrid>
        <w:gridCol w:w="1717"/>
        <w:gridCol w:w="1418"/>
        <w:gridCol w:w="1134"/>
        <w:gridCol w:w="1134"/>
        <w:gridCol w:w="1134"/>
        <w:gridCol w:w="43"/>
        <w:gridCol w:w="1091"/>
        <w:gridCol w:w="1038"/>
        <w:gridCol w:w="1134"/>
        <w:gridCol w:w="1134"/>
        <w:gridCol w:w="992"/>
        <w:gridCol w:w="992"/>
        <w:gridCol w:w="993"/>
        <w:gridCol w:w="708"/>
        <w:gridCol w:w="851"/>
        <w:gridCol w:w="851"/>
        <w:gridCol w:w="851"/>
        <w:gridCol w:w="851"/>
        <w:gridCol w:w="851"/>
        <w:gridCol w:w="851"/>
        <w:gridCol w:w="851"/>
        <w:gridCol w:w="851"/>
        <w:gridCol w:w="851"/>
      </w:tblGrid>
      <w:tr w:rsidR="00504EF5" w:rsidRPr="00412C55" w:rsidTr="00704B6C">
        <w:trPr>
          <w:gridAfter w:val="8"/>
          <w:wAfter w:w="6808" w:type="dxa"/>
          <w:trHeight w:val="270"/>
        </w:trPr>
        <w:tc>
          <w:tcPr>
            <w:tcW w:w="1717" w:type="dxa"/>
            <w:tcBorders>
              <w:top w:val="single" w:sz="8" w:space="0" w:color="auto"/>
              <w:left w:val="single" w:sz="8" w:space="0" w:color="auto"/>
              <w:bottom w:val="single" w:sz="8" w:space="0" w:color="000000"/>
              <w:right w:val="single" w:sz="8" w:space="0" w:color="auto"/>
            </w:tcBorders>
            <w:vAlign w:val="center"/>
          </w:tcPr>
          <w:p w:rsidR="00504EF5" w:rsidRPr="00AA3ED8" w:rsidRDefault="00504EF5" w:rsidP="00704B6C">
            <w:pPr>
              <w:jc w:val="center"/>
              <w:rPr>
                <w:rFonts w:ascii="Times New Roman" w:hAnsi="Times New Roman"/>
                <w:bCs/>
                <w:sz w:val="20"/>
                <w:szCs w:val="20"/>
              </w:rPr>
            </w:pPr>
          </w:p>
        </w:tc>
        <w:tc>
          <w:tcPr>
            <w:tcW w:w="1418"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 xml:space="preserve">Объем </w:t>
            </w:r>
          </w:p>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финанси-</w:t>
            </w:r>
          </w:p>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 xml:space="preserve">рования, </w:t>
            </w:r>
          </w:p>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млн. рублей</w:t>
            </w:r>
          </w:p>
        </w:tc>
        <w:tc>
          <w:tcPr>
            <w:tcW w:w="1134"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2014</w:t>
            </w:r>
          </w:p>
        </w:tc>
        <w:tc>
          <w:tcPr>
            <w:tcW w:w="1134"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2015</w:t>
            </w:r>
          </w:p>
        </w:tc>
        <w:tc>
          <w:tcPr>
            <w:tcW w:w="1134"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2016</w:t>
            </w:r>
          </w:p>
        </w:tc>
        <w:tc>
          <w:tcPr>
            <w:tcW w:w="1134" w:type="dxa"/>
            <w:gridSpan w:val="2"/>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2017</w:t>
            </w:r>
          </w:p>
        </w:tc>
        <w:tc>
          <w:tcPr>
            <w:tcW w:w="1038"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2018</w:t>
            </w:r>
          </w:p>
        </w:tc>
        <w:tc>
          <w:tcPr>
            <w:tcW w:w="1134"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2019</w:t>
            </w:r>
          </w:p>
        </w:tc>
        <w:tc>
          <w:tcPr>
            <w:tcW w:w="1134" w:type="dxa"/>
            <w:tcBorders>
              <w:top w:val="single" w:sz="4" w:space="0" w:color="auto"/>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2020</w:t>
            </w:r>
          </w:p>
        </w:tc>
        <w:tc>
          <w:tcPr>
            <w:tcW w:w="992" w:type="dxa"/>
            <w:tcBorders>
              <w:top w:val="single" w:sz="4" w:space="0" w:color="auto"/>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2021</w:t>
            </w:r>
          </w:p>
        </w:tc>
        <w:tc>
          <w:tcPr>
            <w:tcW w:w="992" w:type="dxa"/>
            <w:tcBorders>
              <w:top w:val="single" w:sz="4" w:space="0" w:color="auto"/>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2022</w:t>
            </w:r>
          </w:p>
        </w:tc>
        <w:tc>
          <w:tcPr>
            <w:tcW w:w="993" w:type="dxa"/>
            <w:tcBorders>
              <w:top w:val="single" w:sz="4" w:space="0" w:color="auto"/>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2023</w:t>
            </w:r>
          </w:p>
        </w:tc>
        <w:tc>
          <w:tcPr>
            <w:tcW w:w="708" w:type="dxa"/>
            <w:tcBorders>
              <w:top w:val="single" w:sz="4" w:space="0" w:color="auto"/>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2024</w:t>
            </w:r>
          </w:p>
        </w:tc>
        <w:tc>
          <w:tcPr>
            <w:tcW w:w="851" w:type="dxa"/>
            <w:tcBorders>
              <w:top w:val="single" w:sz="4" w:space="0" w:color="auto"/>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
                <w:bCs/>
                <w:sz w:val="20"/>
                <w:szCs w:val="20"/>
              </w:rPr>
            </w:pPr>
            <w:r w:rsidRPr="00412C55">
              <w:rPr>
                <w:rFonts w:ascii="Times New Roman" w:hAnsi="Times New Roman"/>
                <w:b/>
                <w:bCs/>
                <w:sz w:val="20"/>
                <w:szCs w:val="20"/>
              </w:rPr>
              <w:t>2025</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Тепло-</w:t>
            </w:r>
          </w:p>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снабжение</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680,200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94,900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104,900</w:t>
            </w:r>
          </w:p>
        </w:tc>
        <w:tc>
          <w:tcPr>
            <w:tcW w:w="5574" w:type="dxa"/>
            <w:gridSpan w:val="6"/>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224,900</w:t>
            </w:r>
          </w:p>
        </w:tc>
        <w:tc>
          <w:tcPr>
            <w:tcW w:w="4536" w:type="dxa"/>
            <w:gridSpan w:val="5"/>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255,500</w:t>
            </w:r>
          </w:p>
        </w:tc>
      </w:tr>
      <w:tr w:rsidR="00504EF5" w:rsidRPr="00412C55" w:rsidTr="00704B6C">
        <w:trPr>
          <w:gridAfter w:val="8"/>
          <w:wAfter w:w="6808" w:type="dxa"/>
          <w:trHeight w:val="639"/>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 т.ч. внебюджет</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680,200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94,900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104,900</w:t>
            </w:r>
          </w:p>
        </w:tc>
        <w:tc>
          <w:tcPr>
            <w:tcW w:w="5574" w:type="dxa"/>
            <w:gridSpan w:val="6"/>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224,900</w:t>
            </w:r>
          </w:p>
        </w:tc>
        <w:tc>
          <w:tcPr>
            <w:tcW w:w="4536" w:type="dxa"/>
            <w:gridSpan w:val="5"/>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255,500</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Электро-</w:t>
            </w:r>
          </w:p>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снабжение</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4 4</w:t>
            </w:r>
            <w:r>
              <w:rPr>
                <w:rFonts w:ascii="Times New Roman" w:hAnsi="Times New Roman"/>
                <w:bCs/>
                <w:sz w:val="20"/>
                <w:szCs w:val="20"/>
              </w:rPr>
              <w:t>90</w:t>
            </w:r>
            <w:r w:rsidRPr="00412C55">
              <w:rPr>
                <w:rFonts w:ascii="Times New Roman" w:hAnsi="Times New Roman"/>
                <w:bCs/>
                <w:sz w:val="20"/>
                <w:szCs w:val="20"/>
              </w:rPr>
              <w:t>,</w:t>
            </w:r>
            <w:r>
              <w:rPr>
                <w:rFonts w:ascii="Times New Roman" w:hAnsi="Times New Roman"/>
                <w:bCs/>
                <w:sz w:val="20"/>
                <w:szCs w:val="20"/>
              </w:rPr>
              <w:t>99</w:t>
            </w:r>
            <w:r w:rsidRPr="00412C55">
              <w:rPr>
                <w:rFonts w:ascii="Times New Roman" w:hAnsi="Times New Roman"/>
                <w:bCs/>
                <w:sz w:val="20"/>
                <w:szCs w:val="20"/>
              </w:rPr>
              <w:t>9</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1 340,85</w:t>
            </w:r>
            <w:r>
              <w:rPr>
                <w:rFonts w:ascii="Times New Roman" w:hAnsi="Times New Roman"/>
                <w:bCs/>
                <w:sz w:val="20"/>
                <w:szCs w:val="20"/>
              </w:rPr>
              <w:t>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1 245,420</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813,77</w:t>
            </w:r>
            <w:r>
              <w:rPr>
                <w:rFonts w:ascii="Times New Roman" w:hAnsi="Times New Roman"/>
                <w:bCs/>
                <w:sz w:val="20"/>
                <w:szCs w:val="20"/>
              </w:rPr>
              <w:t>4</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673,94</w:t>
            </w:r>
            <w:r>
              <w:rPr>
                <w:rFonts w:ascii="Times New Roman" w:hAnsi="Times New Roman"/>
                <w:bCs/>
                <w:sz w:val="20"/>
                <w:szCs w:val="20"/>
              </w:rPr>
              <w:t>3</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Pr>
                <w:rFonts w:ascii="Times New Roman" w:hAnsi="Times New Roman"/>
                <w:bCs/>
                <w:sz w:val="20"/>
                <w:szCs w:val="20"/>
              </w:rPr>
              <w:t>417,012</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 т.ч. внебюджет</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4 4</w:t>
            </w:r>
            <w:r>
              <w:rPr>
                <w:rFonts w:ascii="Times New Roman" w:hAnsi="Times New Roman"/>
                <w:bCs/>
                <w:sz w:val="20"/>
                <w:szCs w:val="20"/>
              </w:rPr>
              <w:t>90</w:t>
            </w:r>
            <w:r w:rsidRPr="00412C55">
              <w:rPr>
                <w:rFonts w:ascii="Times New Roman" w:hAnsi="Times New Roman"/>
                <w:bCs/>
                <w:sz w:val="20"/>
                <w:szCs w:val="20"/>
              </w:rPr>
              <w:t>,</w:t>
            </w:r>
            <w:r>
              <w:rPr>
                <w:rFonts w:ascii="Times New Roman" w:hAnsi="Times New Roman"/>
                <w:bCs/>
                <w:sz w:val="20"/>
                <w:szCs w:val="20"/>
              </w:rPr>
              <w:t>99</w:t>
            </w:r>
            <w:r w:rsidRPr="00412C55">
              <w:rPr>
                <w:rFonts w:ascii="Times New Roman" w:hAnsi="Times New Roman"/>
                <w:bCs/>
                <w:sz w:val="20"/>
                <w:szCs w:val="20"/>
              </w:rPr>
              <w:t>9</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1 340,85</w:t>
            </w:r>
            <w:r>
              <w:rPr>
                <w:rFonts w:ascii="Times New Roman" w:hAnsi="Times New Roman"/>
                <w:bCs/>
                <w:sz w:val="20"/>
                <w:szCs w:val="20"/>
              </w:rPr>
              <w:t>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1 245,420</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813,77</w:t>
            </w:r>
            <w:r>
              <w:rPr>
                <w:rFonts w:ascii="Times New Roman" w:hAnsi="Times New Roman"/>
                <w:bCs/>
                <w:sz w:val="20"/>
                <w:szCs w:val="20"/>
              </w:rPr>
              <w:t>4</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673,94</w:t>
            </w:r>
            <w:r>
              <w:rPr>
                <w:rFonts w:ascii="Times New Roman" w:hAnsi="Times New Roman"/>
                <w:bCs/>
                <w:sz w:val="20"/>
                <w:szCs w:val="20"/>
              </w:rPr>
              <w:t>3</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Pr>
                <w:rFonts w:ascii="Times New Roman" w:hAnsi="Times New Roman"/>
                <w:bCs/>
                <w:sz w:val="20"/>
                <w:szCs w:val="20"/>
              </w:rPr>
              <w:t>417,012</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Газо-</w:t>
            </w:r>
          </w:p>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снабжение</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30,994</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10,710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8,238</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8,596</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3,450</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 т.ч. внебюджет</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30,994</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10,710</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8,238</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8,596</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3,450</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Водо-</w:t>
            </w:r>
          </w:p>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снабжение</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6 174,01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247,781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510,235</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771,295</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965,395</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984,027</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1 251,74</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1 443,537</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 т.ч. внебюджет</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6 174,01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247,781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510,235</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771,295</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965,395</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984,027</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1 251,74</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1 443,537</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noWrap/>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Водо-</w:t>
            </w:r>
          </w:p>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отведение</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20 225,63</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1 077,91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2 228,672</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3 056,354</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3 247,232</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3 430,071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3 513,027</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3 672,364</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noWrap/>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в т.ч. внебюджет</w:t>
            </w:r>
          </w:p>
        </w:tc>
        <w:tc>
          <w:tcPr>
            <w:tcW w:w="141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20 225,63</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1 077,91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2 228,672</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3 056,354</w:t>
            </w:r>
          </w:p>
        </w:tc>
        <w:tc>
          <w:tcPr>
            <w:tcW w:w="1134" w:type="dxa"/>
            <w:gridSpan w:val="2"/>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3 247,232</w:t>
            </w:r>
          </w:p>
        </w:tc>
        <w:tc>
          <w:tcPr>
            <w:tcW w:w="1038"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3 430,071</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3 513,027</w:t>
            </w:r>
          </w:p>
        </w:tc>
        <w:tc>
          <w:tcPr>
            <w:tcW w:w="1134" w:type="dxa"/>
            <w:tcBorders>
              <w:top w:val="nil"/>
              <w:left w:val="nil"/>
              <w:bottom w:val="single" w:sz="8"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3 672,364</w:t>
            </w: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p>
        </w:tc>
        <w:tc>
          <w:tcPr>
            <w:tcW w:w="992"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p>
        </w:tc>
        <w:tc>
          <w:tcPr>
            <w:tcW w:w="993"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p>
        </w:tc>
        <w:tc>
          <w:tcPr>
            <w:tcW w:w="708"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p>
        </w:tc>
        <w:tc>
          <w:tcPr>
            <w:tcW w:w="851" w:type="dxa"/>
            <w:tcBorders>
              <w:top w:val="nil"/>
              <w:left w:val="nil"/>
              <w:bottom w:val="single" w:sz="8" w:space="0" w:color="auto"/>
              <w:right w:val="single" w:sz="8" w:space="0" w:color="auto"/>
            </w:tcBorders>
            <w:vAlign w:val="center"/>
          </w:tcPr>
          <w:p w:rsidR="00504EF5" w:rsidRPr="00412C55" w:rsidRDefault="00504EF5" w:rsidP="00704B6C">
            <w:pPr>
              <w:jc w:val="center"/>
              <w:rPr>
                <w:rFonts w:ascii="Times New Roman" w:hAnsi="Times New Roman"/>
                <w:bCs/>
                <w:sz w:val="20"/>
                <w:szCs w:val="20"/>
              </w:rPr>
            </w:pPr>
          </w:p>
        </w:tc>
      </w:tr>
      <w:tr w:rsidR="00504EF5" w:rsidRPr="00412C55" w:rsidTr="00704B6C">
        <w:trPr>
          <w:gridAfter w:val="8"/>
          <w:wAfter w:w="6808" w:type="dxa"/>
          <w:trHeight w:val="270"/>
        </w:trPr>
        <w:tc>
          <w:tcPr>
            <w:tcW w:w="1717" w:type="dxa"/>
            <w:tcBorders>
              <w:top w:val="nil"/>
              <w:left w:val="single" w:sz="8" w:space="0" w:color="auto"/>
              <w:bottom w:val="single" w:sz="8" w:space="0" w:color="auto"/>
              <w:right w:val="single" w:sz="8" w:space="0" w:color="auto"/>
            </w:tcBorders>
            <w:shd w:val="clear" w:color="auto" w:fill="auto"/>
            <w:noWrap/>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ТБО</w:t>
            </w:r>
          </w:p>
        </w:tc>
        <w:tc>
          <w:tcPr>
            <w:tcW w:w="1418"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ind w:right="-124"/>
              <w:jc w:val="center"/>
              <w:rPr>
                <w:rFonts w:ascii="Times New Roman" w:hAnsi="Times New Roman"/>
                <w:bCs/>
                <w:sz w:val="20"/>
                <w:szCs w:val="20"/>
              </w:rPr>
            </w:pPr>
            <w:r w:rsidRPr="00412C55">
              <w:rPr>
                <w:rFonts w:ascii="Times New Roman" w:hAnsi="Times New Roman"/>
                <w:bCs/>
                <w:sz w:val="20"/>
                <w:szCs w:val="20"/>
              </w:rPr>
              <w:t>1 081,696</w:t>
            </w:r>
          </w:p>
        </w:tc>
        <w:tc>
          <w:tcPr>
            <w:tcW w:w="1134"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7,400</w:t>
            </w:r>
          </w:p>
        </w:tc>
        <w:tc>
          <w:tcPr>
            <w:tcW w:w="1134"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49,000</w:t>
            </w:r>
          </w:p>
        </w:tc>
        <w:tc>
          <w:tcPr>
            <w:tcW w:w="1134"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483,900</w:t>
            </w:r>
          </w:p>
        </w:tc>
        <w:tc>
          <w:tcPr>
            <w:tcW w:w="1134" w:type="dxa"/>
            <w:gridSpan w:val="2"/>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19,996</w:t>
            </w:r>
          </w:p>
        </w:tc>
        <w:tc>
          <w:tcPr>
            <w:tcW w:w="1038"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nil"/>
              <w:left w:val="nil"/>
              <w:bottom w:val="single" w:sz="4" w:space="0" w:color="auto"/>
              <w:right w:val="single" w:sz="8"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nil"/>
              <w:left w:val="nil"/>
              <w:bottom w:val="single" w:sz="4" w:space="0" w:color="auto"/>
              <w:right w:val="single" w:sz="8"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120,000</w:t>
            </w:r>
          </w:p>
        </w:tc>
        <w:tc>
          <w:tcPr>
            <w:tcW w:w="992" w:type="dxa"/>
            <w:tcBorders>
              <w:top w:val="nil"/>
              <w:left w:val="nil"/>
              <w:bottom w:val="single" w:sz="4" w:space="0" w:color="auto"/>
              <w:right w:val="single" w:sz="8"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230,000</w:t>
            </w:r>
          </w:p>
        </w:tc>
        <w:tc>
          <w:tcPr>
            <w:tcW w:w="993" w:type="dxa"/>
            <w:tcBorders>
              <w:top w:val="nil"/>
              <w:left w:val="nil"/>
              <w:bottom w:val="single" w:sz="4" w:space="0" w:color="auto"/>
              <w:right w:val="single" w:sz="8"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140,000</w:t>
            </w:r>
          </w:p>
        </w:tc>
        <w:tc>
          <w:tcPr>
            <w:tcW w:w="708" w:type="dxa"/>
            <w:tcBorders>
              <w:top w:val="nil"/>
              <w:left w:val="nil"/>
              <w:bottom w:val="single" w:sz="4" w:space="0" w:color="auto"/>
              <w:right w:val="single" w:sz="8"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7,400</w:t>
            </w:r>
          </w:p>
        </w:tc>
        <w:tc>
          <w:tcPr>
            <w:tcW w:w="851" w:type="dxa"/>
            <w:tcBorders>
              <w:top w:val="nil"/>
              <w:left w:val="nil"/>
              <w:bottom w:val="single" w:sz="4" w:space="0" w:color="auto"/>
              <w:right w:val="single" w:sz="8"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24,000</w:t>
            </w:r>
          </w:p>
        </w:tc>
      </w:tr>
      <w:tr w:rsidR="00504EF5" w:rsidRPr="00412C55" w:rsidTr="00704B6C">
        <w:trPr>
          <w:gridAfter w:val="8"/>
          <w:wAfter w:w="6808" w:type="dxa"/>
          <w:trHeight w:val="112"/>
        </w:trPr>
        <w:tc>
          <w:tcPr>
            <w:tcW w:w="1717" w:type="dxa"/>
            <w:tcBorders>
              <w:top w:val="nil"/>
              <w:left w:val="single" w:sz="8" w:space="0" w:color="auto"/>
              <w:bottom w:val="single" w:sz="4" w:space="0" w:color="auto"/>
              <w:right w:val="single" w:sz="4" w:space="0" w:color="auto"/>
            </w:tcBorders>
            <w:shd w:val="clear" w:color="auto" w:fill="auto"/>
            <w:vAlign w:val="center"/>
          </w:tcPr>
          <w:p w:rsidR="00504EF5" w:rsidRPr="00412C55" w:rsidRDefault="00504EF5" w:rsidP="00704B6C">
            <w:pPr>
              <w:rPr>
                <w:rFonts w:ascii="Times New Roman" w:hAnsi="Times New Roman"/>
                <w:sz w:val="20"/>
                <w:szCs w:val="20"/>
              </w:rPr>
            </w:pPr>
            <w:r w:rsidRPr="00412C55">
              <w:rPr>
                <w:rFonts w:ascii="Times New Roman" w:hAnsi="Times New Roman"/>
                <w:sz w:val="20"/>
                <w:szCs w:val="20"/>
              </w:rPr>
              <w:t>в т.ч. внебюджет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1 031,696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7,400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458,900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19,996</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120,000</w:t>
            </w:r>
          </w:p>
        </w:tc>
        <w:tc>
          <w:tcPr>
            <w:tcW w:w="992"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230,000</w:t>
            </w:r>
          </w:p>
        </w:tc>
        <w:tc>
          <w:tcPr>
            <w:tcW w:w="993"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140,000</w:t>
            </w:r>
          </w:p>
        </w:tc>
        <w:tc>
          <w:tcPr>
            <w:tcW w:w="708"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7,400</w:t>
            </w:r>
          </w:p>
        </w:tc>
        <w:tc>
          <w:tcPr>
            <w:tcW w:w="851"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24,000</w:t>
            </w:r>
          </w:p>
        </w:tc>
      </w:tr>
      <w:tr w:rsidR="00504EF5" w:rsidRPr="00412C55" w:rsidTr="00704B6C">
        <w:trPr>
          <w:gridAfter w:val="8"/>
          <w:wAfter w:w="6808" w:type="dxa"/>
          <w:trHeight w:val="363"/>
        </w:trPr>
        <w:tc>
          <w:tcPr>
            <w:tcW w:w="1717" w:type="dxa"/>
            <w:tcBorders>
              <w:top w:val="single" w:sz="4" w:space="0" w:color="auto"/>
              <w:left w:val="single" w:sz="8" w:space="0" w:color="auto"/>
              <w:bottom w:val="single" w:sz="8" w:space="0" w:color="auto"/>
              <w:right w:val="single" w:sz="4" w:space="0" w:color="auto"/>
            </w:tcBorders>
            <w:shd w:val="clear" w:color="auto" w:fill="auto"/>
            <w:vAlign w:val="center"/>
          </w:tcPr>
          <w:p w:rsidR="00504EF5" w:rsidRPr="00412C55" w:rsidRDefault="00504EF5" w:rsidP="00704B6C">
            <w:pPr>
              <w:rPr>
                <w:rFonts w:ascii="Times New Roman" w:hAnsi="Times New Roman"/>
                <w:sz w:val="20"/>
                <w:szCs w:val="20"/>
              </w:rPr>
            </w:pPr>
            <w:r w:rsidRPr="00412C55">
              <w:rPr>
                <w:rFonts w:ascii="Times New Roman" w:hAnsi="Times New Roman"/>
                <w:sz w:val="20"/>
                <w:szCs w:val="20"/>
              </w:rPr>
              <w:t>в т.ч. бюджет муниципального образования город Мурманск</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50,000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25,000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25,000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708"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r>
      <w:tr w:rsidR="00504EF5" w:rsidRPr="009A6276" w:rsidTr="00704B6C">
        <w:trPr>
          <w:gridAfter w:val="8"/>
          <w:wAfter w:w="6808" w:type="dxa"/>
          <w:trHeight w:val="349"/>
        </w:trPr>
        <w:tc>
          <w:tcPr>
            <w:tcW w:w="1717" w:type="dxa"/>
            <w:tcBorders>
              <w:top w:val="nil"/>
              <w:left w:val="single" w:sz="8" w:space="0" w:color="auto"/>
              <w:bottom w:val="single" w:sz="8" w:space="0" w:color="auto"/>
              <w:right w:val="single" w:sz="4" w:space="0" w:color="auto"/>
            </w:tcBorders>
            <w:shd w:val="clear" w:color="auto" w:fill="auto"/>
            <w:noWrap/>
            <w:vAlign w:val="center"/>
          </w:tcPr>
          <w:p w:rsidR="00504EF5" w:rsidRPr="00412C55" w:rsidRDefault="00504EF5" w:rsidP="00704B6C">
            <w:pPr>
              <w:rPr>
                <w:rFonts w:ascii="Times New Roman" w:hAnsi="Times New Roman"/>
                <w:bCs/>
                <w:sz w:val="20"/>
                <w:szCs w:val="20"/>
              </w:rPr>
            </w:pPr>
            <w:r w:rsidRPr="00412C55">
              <w:rPr>
                <w:rFonts w:ascii="Times New Roman" w:hAnsi="Times New Roman"/>
                <w:bCs/>
                <w:sz w:val="20"/>
                <w:szCs w:val="20"/>
              </w:rPr>
              <w:t xml:space="preserve">Итого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32 6</w:t>
            </w:r>
            <w:r>
              <w:rPr>
                <w:rFonts w:ascii="Times New Roman" w:hAnsi="Times New Roman"/>
                <w:bCs/>
                <w:sz w:val="20"/>
                <w:szCs w:val="20"/>
              </w:rPr>
              <w:t>83</w:t>
            </w:r>
            <w:r w:rsidRPr="00412C55">
              <w:rPr>
                <w:rFonts w:ascii="Times New Roman" w:hAnsi="Times New Roman"/>
                <w:bCs/>
                <w:sz w:val="20"/>
                <w:szCs w:val="20"/>
              </w:rPr>
              <w:t>,</w:t>
            </w:r>
            <w:r>
              <w:rPr>
                <w:rFonts w:ascii="Times New Roman" w:hAnsi="Times New Roman"/>
                <w:bCs/>
                <w:sz w:val="20"/>
                <w:szCs w:val="20"/>
              </w:rPr>
              <w:t>52</w:t>
            </w:r>
            <w:r w:rsidRPr="00412C55">
              <w:rPr>
                <w:rFonts w:ascii="Times New Roman" w:hAnsi="Times New Roman"/>
                <w:bCs/>
                <w:sz w:val="20"/>
                <w:szCs w:val="20"/>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412C55" w:rsidRDefault="00504EF5" w:rsidP="00704B6C">
            <w:pPr>
              <w:jc w:val="center"/>
              <w:rPr>
                <w:rFonts w:ascii="Times New Roman" w:hAnsi="Times New Roman"/>
                <w:bCs/>
                <w:sz w:val="20"/>
                <w:szCs w:val="20"/>
              </w:rPr>
            </w:pPr>
            <w:r w:rsidRPr="00412C55">
              <w:rPr>
                <w:rFonts w:ascii="Times New Roman" w:hAnsi="Times New Roman"/>
                <w:bCs/>
                <w:sz w:val="20"/>
                <w:szCs w:val="20"/>
              </w:rPr>
              <w:t>1 438,701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04EF5" w:rsidRPr="002206A5" w:rsidRDefault="00504EF5" w:rsidP="00704B6C">
            <w:pPr>
              <w:jc w:val="center"/>
              <w:rPr>
                <w:rFonts w:ascii="Times New Roman" w:hAnsi="Times New Roman"/>
                <w:bCs/>
                <w:sz w:val="20"/>
                <w:szCs w:val="20"/>
              </w:rPr>
            </w:pPr>
            <w:r w:rsidRPr="002206A5">
              <w:rPr>
                <w:rFonts w:ascii="Times New Roman" w:hAnsi="Times New Roman"/>
                <w:bCs/>
                <w:sz w:val="20"/>
                <w:szCs w:val="20"/>
              </w:rPr>
              <w:t>4 241,89</w:t>
            </w:r>
            <w:r>
              <w:rPr>
                <w:rFonts w:ascii="Times New Roman" w:hAnsi="Times New Roman"/>
                <w:bCs/>
                <w:sz w:val="20"/>
                <w:szCs w:val="20"/>
              </w:rPr>
              <w:t>5</w:t>
            </w:r>
          </w:p>
        </w:tc>
        <w:tc>
          <w:tcPr>
            <w:tcW w:w="557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04EF5" w:rsidRPr="002206A5" w:rsidRDefault="00504EF5" w:rsidP="00704B6C">
            <w:pPr>
              <w:jc w:val="center"/>
              <w:rPr>
                <w:rFonts w:ascii="Times New Roman" w:hAnsi="Times New Roman"/>
                <w:bCs/>
                <w:sz w:val="20"/>
                <w:szCs w:val="20"/>
              </w:rPr>
            </w:pPr>
            <w:r w:rsidRPr="002206A5">
              <w:rPr>
                <w:rFonts w:ascii="Times New Roman" w:hAnsi="Times New Roman"/>
                <w:bCs/>
                <w:sz w:val="20"/>
                <w:szCs w:val="20"/>
              </w:rPr>
              <w:t>26 2</w:t>
            </w:r>
            <w:r>
              <w:rPr>
                <w:rFonts w:ascii="Times New Roman" w:hAnsi="Times New Roman"/>
                <w:bCs/>
                <w:sz w:val="20"/>
                <w:szCs w:val="20"/>
              </w:rPr>
              <w:t>26</w:t>
            </w:r>
            <w:r w:rsidRPr="002206A5">
              <w:rPr>
                <w:rFonts w:ascii="Times New Roman" w:hAnsi="Times New Roman"/>
                <w:bCs/>
                <w:sz w:val="20"/>
                <w:szCs w:val="20"/>
              </w:rPr>
              <w:t>,</w:t>
            </w:r>
            <w:r>
              <w:rPr>
                <w:rFonts w:ascii="Times New Roman" w:hAnsi="Times New Roman"/>
                <w:bCs/>
                <w:sz w:val="20"/>
                <w:szCs w:val="20"/>
              </w:rPr>
              <w:t>033</w:t>
            </w:r>
          </w:p>
        </w:tc>
        <w:tc>
          <w:tcPr>
            <w:tcW w:w="4536" w:type="dxa"/>
            <w:gridSpan w:val="5"/>
            <w:tcBorders>
              <w:top w:val="single" w:sz="4" w:space="0" w:color="auto"/>
              <w:left w:val="single" w:sz="4" w:space="0" w:color="auto"/>
              <w:bottom w:val="single" w:sz="4" w:space="0" w:color="auto"/>
              <w:right w:val="single" w:sz="4" w:space="0" w:color="auto"/>
            </w:tcBorders>
            <w:vAlign w:val="center"/>
          </w:tcPr>
          <w:p w:rsidR="00504EF5" w:rsidRPr="002206A5" w:rsidRDefault="00504EF5" w:rsidP="00704B6C">
            <w:pPr>
              <w:jc w:val="center"/>
              <w:rPr>
                <w:rFonts w:ascii="Times New Roman" w:hAnsi="Times New Roman"/>
                <w:bCs/>
                <w:sz w:val="20"/>
                <w:szCs w:val="20"/>
              </w:rPr>
            </w:pPr>
            <w:r w:rsidRPr="002206A5">
              <w:rPr>
                <w:rFonts w:ascii="Times New Roman" w:hAnsi="Times New Roman"/>
                <w:bCs/>
                <w:sz w:val="20"/>
                <w:szCs w:val="20"/>
              </w:rPr>
              <w:t>776,900</w:t>
            </w:r>
          </w:p>
        </w:tc>
      </w:tr>
      <w:tr w:rsidR="00504EF5" w:rsidRPr="009A6276" w:rsidTr="00704B6C">
        <w:trPr>
          <w:gridAfter w:val="8"/>
          <w:wAfter w:w="6808" w:type="dxa"/>
          <w:trHeight w:val="300"/>
        </w:trPr>
        <w:tc>
          <w:tcPr>
            <w:tcW w:w="1717" w:type="dxa"/>
            <w:tcBorders>
              <w:top w:val="nil"/>
              <w:left w:val="single" w:sz="8" w:space="0" w:color="auto"/>
              <w:bottom w:val="single" w:sz="4" w:space="0" w:color="auto"/>
              <w:right w:val="single" w:sz="8" w:space="0" w:color="auto"/>
            </w:tcBorders>
            <w:shd w:val="clear" w:color="auto" w:fill="auto"/>
            <w:noWrap/>
            <w:vAlign w:val="center"/>
          </w:tcPr>
          <w:p w:rsidR="00504EF5" w:rsidRPr="00412C55" w:rsidRDefault="00504EF5" w:rsidP="00704B6C">
            <w:pPr>
              <w:rPr>
                <w:rFonts w:ascii="Times New Roman" w:hAnsi="Times New Roman"/>
                <w:sz w:val="20"/>
                <w:szCs w:val="20"/>
              </w:rPr>
            </w:pPr>
            <w:r w:rsidRPr="00412C55">
              <w:rPr>
                <w:rFonts w:ascii="Times New Roman" w:hAnsi="Times New Roman"/>
                <w:sz w:val="20"/>
                <w:szCs w:val="20"/>
              </w:rPr>
              <w:t>в т.ч. внебюджет</w:t>
            </w:r>
          </w:p>
        </w:tc>
        <w:tc>
          <w:tcPr>
            <w:tcW w:w="1418" w:type="dxa"/>
            <w:tcBorders>
              <w:top w:val="single" w:sz="4" w:space="0" w:color="auto"/>
              <w:left w:val="nil"/>
              <w:bottom w:val="single" w:sz="4" w:space="0" w:color="auto"/>
              <w:right w:val="single" w:sz="8" w:space="0" w:color="auto"/>
            </w:tcBorders>
            <w:shd w:val="clear" w:color="auto" w:fill="auto"/>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bCs/>
                <w:sz w:val="20"/>
                <w:szCs w:val="20"/>
              </w:rPr>
              <w:t>32 6</w:t>
            </w:r>
            <w:r>
              <w:rPr>
                <w:rFonts w:ascii="Times New Roman" w:hAnsi="Times New Roman"/>
                <w:bCs/>
                <w:sz w:val="20"/>
                <w:szCs w:val="20"/>
              </w:rPr>
              <w:t>33</w:t>
            </w:r>
            <w:r w:rsidRPr="00412C55">
              <w:rPr>
                <w:rFonts w:ascii="Times New Roman" w:hAnsi="Times New Roman"/>
                <w:bCs/>
                <w:sz w:val="20"/>
                <w:szCs w:val="20"/>
              </w:rPr>
              <w:t>,</w:t>
            </w:r>
            <w:r>
              <w:rPr>
                <w:rFonts w:ascii="Times New Roman" w:hAnsi="Times New Roman"/>
                <w:bCs/>
                <w:sz w:val="20"/>
                <w:szCs w:val="20"/>
              </w:rPr>
              <w:t>52</w:t>
            </w:r>
            <w:r w:rsidRPr="00412C55">
              <w:rPr>
                <w:rFonts w:ascii="Times New Roman" w:hAnsi="Times New Roman"/>
                <w:bCs/>
                <w:sz w:val="20"/>
                <w:szCs w:val="20"/>
              </w:rPr>
              <w:t>9</w:t>
            </w:r>
          </w:p>
        </w:tc>
        <w:tc>
          <w:tcPr>
            <w:tcW w:w="1134" w:type="dxa"/>
            <w:tcBorders>
              <w:top w:val="single" w:sz="4" w:space="0" w:color="auto"/>
              <w:left w:val="nil"/>
              <w:bottom w:val="single" w:sz="4" w:space="0" w:color="auto"/>
              <w:right w:val="single" w:sz="8" w:space="0" w:color="auto"/>
            </w:tcBorders>
            <w:shd w:val="clear" w:color="auto" w:fill="auto"/>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1 438,701</w:t>
            </w:r>
          </w:p>
        </w:tc>
        <w:tc>
          <w:tcPr>
            <w:tcW w:w="1134" w:type="dxa"/>
            <w:tcBorders>
              <w:top w:val="single" w:sz="4" w:space="0" w:color="auto"/>
              <w:left w:val="nil"/>
              <w:bottom w:val="single" w:sz="4" w:space="0" w:color="auto"/>
              <w:right w:val="single" w:sz="8" w:space="0" w:color="auto"/>
            </w:tcBorders>
            <w:shd w:val="clear" w:color="auto" w:fill="auto"/>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4 216,89</w:t>
            </w:r>
            <w:r>
              <w:rPr>
                <w:rFonts w:ascii="Times New Roman" w:hAnsi="Times New Roman"/>
                <w:sz w:val="20"/>
                <w:szCs w:val="20"/>
              </w:rPr>
              <w:t>5</w:t>
            </w:r>
          </w:p>
        </w:tc>
        <w:tc>
          <w:tcPr>
            <w:tcW w:w="5574" w:type="dxa"/>
            <w:gridSpan w:val="6"/>
            <w:tcBorders>
              <w:top w:val="single" w:sz="4" w:space="0" w:color="auto"/>
              <w:left w:val="nil"/>
              <w:bottom w:val="single" w:sz="4" w:space="0" w:color="auto"/>
              <w:right w:val="single" w:sz="8" w:space="0" w:color="auto"/>
            </w:tcBorders>
            <w:shd w:val="clear" w:color="auto" w:fill="auto"/>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26 </w:t>
            </w:r>
            <w:r>
              <w:rPr>
                <w:rFonts w:ascii="Times New Roman" w:hAnsi="Times New Roman"/>
                <w:sz w:val="20"/>
                <w:szCs w:val="20"/>
              </w:rPr>
              <w:t>201</w:t>
            </w:r>
            <w:r w:rsidRPr="002206A5">
              <w:rPr>
                <w:rFonts w:ascii="Times New Roman" w:hAnsi="Times New Roman"/>
                <w:sz w:val="20"/>
                <w:szCs w:val="20"/>
              </w:rPr>
              <w:t>,</w:t>
            </w:r>
            <w:r>
              <w:rPr>
                <w:rFonts w:ascii="Times New Roman" w:hAnsi="Times New Roman"/>
                <w:sz w:val="20"/>
                <w:szCs w:val="20"/>
              </w:rPr>
              <w:t>033</w:t>
            </w:r>
          </w:p>
        </w:tc>
        <w:tc>
          <w:tcPr>
            <w:tcW w:w="4536" w:type="dxa"/>
            <w:gridSpan w:val="5"/>
            <w:tcBorders>
              <w:top w:val="single" w:sz="4" w:space="0" w:color="auto"/>
              <w:left w:val="nil"/>
              <w:bottom w:val="single" w:sz="4" w:space="0" w:color="auto"/>
              <w:right w:val="single" w:sz="8" w:space="0" w:color="auto"/>
            </w:tcBorders>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776,900</w:t>
            </w:r>
          </w:p>
        </w:tc>
      </w:tr>
      <w:tr w:rsidR="00504EF5" w:rsidRPr="00AA3ED8" w:rsidTr="00704B6C">
        <w:trPr>
          <w:trHeight w:val="113"/>
        </w:trPr>
        <w:tc>
          <w:tcPr>
            <w:tcW w:w="1717" w:type="dxa"/>
            <w:tcBorders>
              <w:top w:val="single" w:sz="4" w:space="0" w:color="auto"/>
              <w:left w:val="single" w:sz="8" w:space="0" w:color="auto"/>
              <w:bottom w:val="single" w:sz="4" w:space="0" w:color="auto"/>
              <w:right w:val="single" w:sz="8" w:space="0" w:color="auto"/>
            </w:tcBorders>
            <w:shd w:val="clear" w:color="auto" w:fill="auto"/>
            <w:noWrap/>
            <w:vAlign w:val="center"/>
          </w:tcPr>
          <w:p w:rsidR="00504EF5" w:rsidRPr="00412C55" w:rsidRDefault="00504EF5" w:rsidP="00704B6C">
            <w:pPr>
              <w:rPr>
                <w:rFonts w:ascii="Times New Roman" w:hAnsi="Times New Roman"/>
                <w:sz w:val="20"/>
                <w:szCs w:val="20"/>
              </w:rPr>
            </w:pPr>
            <w:r w:rsidRPr="00412C55">
              <w:rPr>
                <w:rFonts w:ascii="Times New Roman" w:hAnsi="Times New Roman"/>
                <w:sz w:val="20"/>
                <w:szCs w:val="20"/>
              </w:rPr>
              <w:t>в т.ч. бюджет муниципального образования город Мурманск</w:t>
            </w:r>
          </w:p>
        </w:tc>
        <w:tc>
          <w:tcPr>
            <w:tcW w:w="1418" w:type="dxa"/>
            <w:tcBorders>
              <w:top w:val="single" w:sz="4" w:space="0" w:color="auto"/>
              <w:left w:val="nil"/>
              <w:bottom w:val="single" w:sz="4" w:space="0" w:color="auto"/>
              <w:right w:val="single" w:sz="8" w:space="0" w:color="auto"/>
            </w:tcBorders>
            <w:shd w:val="clear" w:color="auto" w:fill="auto"/>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50,000</w:t>
            </w:r>
          </w:p>
        </w:tc>
        <w:tc>
          <w:tcPr>
            <w:tcW w:w="1134" w:type="dxa"/>
            <w:tcBorders>
              <w:top w:val="single" w:sz="4" w:space="0" w:color="auto"/>
              <w:left w:val="nil"/>
              <w:bottom w:val="single" w:sz="4" w:space="0" w:color="auto"/>
              <w:right w:val="single" w:sz="8" w:space="0" w:color="auto"/>
            </w:tcBorders>
            <w:shd w:val="clear" w:color="auto" w:fill="auto"/>
            <w:vAlign w:val="center"/>
          </w:tcPr>
          <w:p w:rsidR="00504EF5" w:rsidRPr="00412C55" w:rsidRDefault="00504EF5" w:rsidP="00704B6C">
            <w:pPr>
              <w:jc w:val="center"/>
              <w:rPr>
                <w:rFonts w:ascii="Times New Roman" w:hAnsi="Times New Roman"/>
                <w:sz w:val="20"/>
                <w:szCs w:val="20"/>
              </w:rPr>
            </w:pPr>
            <w:r w:rsidRPr="00412C55">
              <w:rPr>
                <w:rFonts w:ascii="Times New Roman" w:hAnsi="Times New Roman"/>
                <w:sz w:val="20"/>
                <w:szCs w:val="20"/>
              </w:rPr>
              <w:t>-</w:t>
            </w:r>
          </w:p>
        </w:tc>
        <w:tc>
          <w:tcPr>
            <w:tcW w:w="1134" w:type="dxa"/>
            <w:tcBorders>
              <w:top w:val="single" w:sz="4" w:space="0" w:color="auto"/>
              <w:left w:val="nil"/>
              <w:bottom w:val="single" w:sz="4" w:space="0" w:color="auto"/>
              <w:right w:val="single" w:sz="8" w:space="0" w:color="auto"/>
            </w:tcBorders>
            <w:shd w:val="clear" w:color="auto" w:fill="auto"/>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25,000</w:t>
            </w:r>
          </w:p>
        </w:tc>
        <w:tc>
          <w:tcPr>
            <w:tcW w:w="1177" w:type="dxa"/>
            <w:gridSpan w:val="2"/>
            <w:tcBorders>
              <w:top w:val="single" w:sz="4" w:space="0" w:color="auto"/>
              <w:left w:val="nil"/>
              <w:bottom w:val="single" w:sz="8" w:space="0" w:color="auto"/>
              <w:right w:val="single" w:sz="4" w:space="0" w:color="auto"/>
            </w:tcBorders>
            <w:shd w:val="clear" w:color="auto" w:fill="auto"/>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25,000</w:t>
            </w:r>
          </w:p>
        </w:tc>
        <w:tc>
          <w:tcPr>
            <w:tcW w:w="4397" w:type="dxa"/>
            <w:gridSpan w:val="4"/>
            <w:tcBorders>
              <w:top w:val="single" w:sz="4" w:space="0" w:color="auto"/>
              <w:left w:val="single" w:sz="4" w:space="0" w:color="auto"/>
              <w:bottom w:val="single" w:sz="8" w:space="0" w:color="auto"/>
              <w:right w:val="single" w:sz="8" w:space="0" w:color="auto"/>
            </w:tcBorders>
            <w:shd w:val="clear" w:color="auto" w:fill="auto"/>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w:t>
            </w:r>
          </w:p>
        </w:tc>
        <w:tc>
          <w:tcPr>
            <w:tcW w:w="4536" w:type="dxa"/>
            <w:gridSpan w:val="5"/>
            <w:tcBorders>
              <w:top w:val="single" w:sz="4" w:space="0" w:color="auto"/>
              <w:left w:val="nil"/>
              <w:bottom w:val="single" w:sz="8" w:space="0" w:color="auto"/>
              <w:right w:val="single" w:sz="8" w:space="0" w:color="auto"/>
            </w:tcBorders>
            <w:vAlign w:val="center"/>
          </w:tcPr>
          <w:p w:rsidR="00504EF5" w:rsidRPr="002206A5" w:rsidRDefault="00504EF5" w:rsidP="00704B6C">
            <w:pPr>
              <w:jc w:val="center"/>
              <w:rPr>
                <w:rFonts w:ascii="Times New Roman" w:hAnsi="Times New Roman"/>
                <w:sz w:val="20"/>
                <w:szCs w:val="20"/>
              </w:rPr>
            </w:pPr>
            <w:r w:rsidRPr="002206A5">
              <w:rPr>
                <w:rFonts w:ascii="Times New Roman" w:hAnsi="Times New Roman"/>
                <w:sz w:val="20"/>
                <w:szCs w:val="20"/>
              </w:rPr>
              <w:t>-</w:t>
            </w:r>
          </w:p>
        </w:tc>
        <w:tc>
          <w:tcPr>
            <w:tcW w:w="851" w:type="dxa"/>
            <w:vAlign w:val="center"/>
          </w:tcPr>
          <w:p w:rsidR="00504EF5" w:rsidRPr="009A6276" w:rsidRDefault="00504EF5" w:rsidP="00704B6C">
            <w:pPr>
              <w:jc w:val="center"/>
              <w:rPr>
                <w:rFonts w:ascii="Times New Roman" w:hAnsi="Times New Roman"/>
                <w:sz w:val="20"/>
                <w:szCs w:val="20"/>
                <w:highlight w:val="yellow"/>
              </w:rPr>
            </w:pPr>
          </w:p>
        </w:tc>
        <w:tc>
          <w:tcPr>
            <w:tcW w:w="851" w:type="dxa"/>
            <w:vAlign w:val="center"/>
          </w:tcPr>
          <w:p w:rsidR="00504EF5" w:rsidRPr="009A6276" w:rsidRDefault="00504EF5" w:rsidP="00704B6C">
            <w:pPr>
              <w:jc w:val="center"/>
              <w:rPr>
                <w:rFonts w:ascii="Times New Roman" w:hAnsi="Times New Roman"/>
                <w:sz w:val="20"/>
                <w:szCs w:val="20"/>
                <w:highlight w:val="yellow"/>
              </w:rPr>
            </w:pPr>
            <w:r w:rsidRPr="009A6276">
              <w:rPr>
                <w:rFonts w:ascii="Times New Roman" w:hAnsi="Times New Roman"/>
                <w:sz w:val="20"/>
                <w:szCs w:val="20"/>
                <w:highlight w:val="yellow"/>
              </w:rPr>
              <w:t>-</w:t>
            </w:r>
          </w:p>
        </w:tc>
        <w:tc>
          <w:tcPr>
            <w:tcW w:w="851" w:type="dxa"/>
            <w:vAlign w:val="center"/>
          </w:tcPr>
          <w:p w:rsidR="00504EF5" w:rsidRPr="009A6276" w:rsidRDefault="00504EF5" w:rsidP="00704B6C">
            <w:pPr>
              <w:jc w:val="center"/>
              <w:rPr>
                <w:rFonts w:ascii="Times New Roman" w:hAnsi="Times New Roman"/>
                <w:sz w:val="20"/>
                <w:szCs w:val="20"/>
                <w:highlight w:val="yellow"/>
              </w:rPr>
            </w:pPr>
            <w:r w:rsidRPr="009A6276">
              <w:rPr>
                <w:rFonts w:ascii="Times New Roman" w:hAnsi="Times New Roman"/>
                <w:sz w:val="20"/>
                <w:szCs w:val="20"/>
                <w:highlight w:val="yellow"/>
              </w:rPr>
              <w:t>-</w:t>
            </w:r>
          </w:p>
        </w:tc>
        <w:tc>
          <w:tcPr>
            <w:tcW w:w="851" w:type="dxa"/>
            <w:vAlign w:val="center"/>
          </w:tcPr>
          <w:p w:rsidR="00504EF5" w:rsidRPr="009A6276" w:rsidRDefault="00504EF5" w:rsidP="00704B6C">
            <w:pPr>
              <w:jc w:val="center"/>
              <w:rPr>
                <w:rFonts w:ascii="Times New Roman" w:hAnsi="Times New Roman"/>
                <w:sz w:val="20"/>
                <w:szCs w:val="20"/>
                <w:highlight w:val="yellow"/>
              </w:rPr>
            </w:pPr>
            <w:r w:rsidRPr="009A6276">
              <w:rPr>
                <w:rFonts w:ascii="Times New Roman" w:hAnsi="Times New Roman"/>
                <w:sz w:val="20"/>
                <w:szCs w:val="20"/>
                <w:highlight w:val="yellow"/>
              </w:rPr>
              <w:t>-</w:t>
            </w:r>
          </w:p>
        </w:tc>
        <w:tc>
          <w:tcPr>
            <w:tcW w:w="851" w:type="dxa"/>
            <w:vAlign w:val="center"/>
          </w:tcPr>
          <w:p w:rsidR="00504EF5" w:rsidRPr="009A6276" w:rsidRDefault="00504EF5" w:rsidP="00704B6C">
            <w:pPr>
              <w:jc w:val="center"/>
              <w:rPr>
                <w:rFonts w:ascii="Times New Roman" w:hAnsi="Times New Roman"/>
                <w:sz w:val="20"/>
                <w:szCs w:val="20"/>
                <w:highlight w:val="yellow"/>
              </w:rPr>
            </w:pPr>
            <w:r w:rsidRPr="009A6276">
              <w:rPr>
                <w:rFonts w:ascii="Times New Roman" w:hAnsi="Times New Roman"/>
                <w:sz w:val="20"/>
                <w:szCs w:val="20"/>
                <w:highlight w:val="yellow"/>
              </w:rPr>
              <w:t>-</w:t>
            </w:r>
          </w:p>
        </w:tc>
        <w:tc>
          <w:tcPr>
            <w:tcW w:w="851" w:type="dxa"/>
            <w:vAlign w:val="center"/>
          </w:tcPr>
          <w:p w:rsidR="00504EF5" w:rsidRPr="009A6276" w:rsidRDefault="00504EF5" w:rsidP="00704B6C">
            <w:pPr>
              <w:jc w:val="center"/>
              <w:rPr>
                <w:rFonts w:ascii="Times New Roman" w:hAnsi="Times New Roman"/>
                <w:sz w:val="20"/>
                <w:szCs w:val="20"/>
                <w:highlight w:val="yellow"/>
              </w:rPr>
            </w:pPr>
            <w:r w:rsidRPr="009A6276">
              <w:rPr>
                <w:rFonts w:ascii="Times New Roman" w:hAnsi="Times New Roman"/>
                <w:sz w:val="20"/>
                <w:szCs w:val="20"/>
                <w:highlight w:val="yellow"/>
              </w:rPr>
              <w:t>-</w:t>
            </w:r>
          </w:p>
        </w:tc>
        <w:tc>
          <w:tcPr>
            <w:tcW w:w="851" w:type="dxa"/>
            <w:vAlign w:val="center"/>
          </w:tcPr>
          <w:p w:rsidR="00504EF5" w:rsidRPr="009A6276" w:rsidRDefault="00504EF5" w:rsidP="00704B6C">
            <w:pPr>
              <w:jc w:val="center"/>
              <w:rPr>
                <w:rFonts w:ascii="Times New Roman" w:hAnsi="Times New Roman"/>
                <w:sz w:val="20"/>
                <w:szCs w:val="20"/>
                <w:highlight w:val="yellow"/>
              </w:rPr>
            </w:pPr>
            <w:r w:rsidRPr="009A6276">
              <w:rPr>
                <w:rFonts w:ascii="Times New Roman" w:hAnsi="Times New Roman"/>
                <w:sz w:val="20"/>
                <w:szCs w:val="20"/>
                <w:highlight w:val="yellow"/>
              </w:rPr>
              <w:t>-</w:t>
            </w:r>
          </w:p>
        </w:tc>
        <w:tc>
          <w:tcPr>
            <w:tcW w:w="851" w:type="dxa"/>
            <w:vAlign w:val="center"/>
          </w:tcPr>
          <w:p w:rsidR="00504EF5" w:rsidRPr="006277D2" w:rsidRDefault="00504EF5" w:rsidP="00704B6C">
            <w:pPr>
              <w:jc w:val="center"/>
              <w:rPr>
                <w:rFonts w:ascii="Times New Roman" w:hAnsi="Times New Roman"/>
                <w:sz w:val="20"/>
                <w:szCs w:val="20"/>
              </w:rPr>
            </w:pPr>
            <w:r w:rsidRPr="009A6276">
              <w:rPr>
                <w:rFonts w:ascii="Times New Roman" w:hAnsi="Times New Roman"/>
                <w:sz w:val="20"/>
                <w:szCs w:val="20"/>
                <w:highlight w:val="yellow"/>
              </w:rPr>
              <w:t>-</w:t>
            </w:r>
          </w:p>
        </w:tc>
      </w:tr>
    </w:tbl>
    <w:p w:rsidR="00504EF5" w:rsidRPr="00AA3ED8" w:rsidRDefault="00504EF5" w:rsidP="00504EF5">
      <w:pPr>
        <w:suppressAutoHyphens/>
        <w:autoSpaceDE w:val="0"/>
        <w:autoSpaceDN w:val="0"/>
        <w:adjustRightInd w:val="0"/>
        <w:ind w:firstLine="709"/>
        <w:jc w:val="both"/>
        <w:rPr>
          <w:rFonts w:ascii="Times New Roman" w:hAnsi="Times New Roman"/>
        </w:rPr>
      </w:pPr>
    </w:p>
    <w:p w:rsidR="00504EF5" w:rsidRPr="00836488" w:rsidRDefault="00504EF5" w:rsidP="00504EF5">
      <w:pPr>
        <w:suppressAutoHyphens/>
        <w:autoSpaceDE w:val="0"/>
        <w:autoSpaceDN w:val="0"/>
        <w:adjustRightInd w:val="0"/>
        <w:ind w:firstLine="709"/>
        <w:jc w:val="both"/>
        <w:rPr>
          <w:rFonts w:ascii="Times New Roman" w:hAnsi="Times New Roman"/>
          <w:b/>
        </w:rPr>
      </w:pPr>
    </w:p>
    <w:p w:rsidR="00504EF5" w:rsidRPr="00836488" w:rsidRDefault="00504EF5" w:rsidP="00504EF5">
      <w:pPr>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s>
        <w:suppressAutoHyphens/>
        <w:autoSpaceDE w:val="0"/>
        <w:autoSpaceDN w:val="0"/>
        <w:adjustRightInd w:val="0"/>
        <w:ind w:firstLine="709"/>
        <w:jc w:val="both"/>
        <w:rPr>
          <w:rFonts w:ascii="Times New Roman" w:hAnsi="Times New Roman"/>
        </w:rPr>
        <w:sectPr w:rsidR="00504EF5" w:rsidRPr="00836488" w:rsidSect="00E16F1B">
          <w:pgSz w:w="16838" w:h="11906" w:orient="landscape"/>
          <w:pgMar w:top="1134" w:right="1134" w:bottom="567" w:left="1134" w:header="709" w:footer="709" w:gutter="0"/>
          <w:cols w:space="708"/>
          <w:docGrid w:linePitch="360"/>
        </w:sectPr>
      </w:pPr>
    </w:p>
    <w:p w:rsidR="00504EF5" w:rsidRPr="00C34FA8" w:rsidRDefault="00504EF5" w:rsidP="00504EF5">
      <w:pPr>
        <w:pStyle w:val="20"/>
        <w:numPr>
          <w:ilvl w:val="1"/>
          <w:numId w:val="47"/>
        </w:numPr>
        <w:spacing w:before="120" w:after="0" w:line="360" w:lineRule="auto"/>
        <w:rPr>
          <w:rFonts w:ascii="Times New Roman" w:hAnsi="Times New Roman"/>
          <w:sz w:val="24"/>
          <w:szCs w:val="24"/>
        </w:rPr>
      </w:pPr>
      <w:bookmarkStart w:id="103" w:name="_Toc151352305"/>
      <w:bookmarkStart w:id="104" w:name="_Toc279591367"/>
      <w:bookmarkStart w:id="105" w:name="_Toc312668842"/>
      <w:bookmarkStart w:id="106" w:name="_Toc336010474"/>
      <w:r w:rsidRPr="00C34FA8">
        <w:rPr>
          <w:rFonts w:ascii="Times New Roman" w:hAnsi="Times New Roman"/>
          <w:sz w:val="24"/>
          <w:szCs w:val="24"/>
        </w:rPr>
        <w:lastRenderedPageBreak/>
        <w:t>Экономический эффект от реализации Программы</w:t>
      </w:r>
      <w:bookmarkEnd w:id="103"/>
      <w:bookmarkEnd w:id="104"/>
      <w:bookmarkEnd w:id="105"/>
      <w:bookmarkEnd w:id="106"/>
    </w:p>
    <w:p w:rsidR="00504EF5" w:rsidRPr="000B4188" w:rsidRDefault="00504EF5" w:rsidP="00504EF5">
      <w:pPr>
        <w:ind w:right="97" w:firstLine="540"/>
        <w:jc w:val="both"/>
        <w:rPr>
          <w:rFonts w:ascii="Times New Roman" w:hAnsi="Times New Roman"/>
        </w:rPr>
      </w:pPr>
      <w:r w:rsidRPr="000B4188">
        <w:rPr>
          <w:rFonts w:ascii="Times New Roman" w:hAnsi="Times New Roman"/>
        </w:rPr>
        <w:t>Экономия ресурсов от реализации программных мероприятий приведена в таблице 5.</w:t>
      </w:r>
      <w:r>
        <w:rPr>
          <w:rFonts w:ascii="Times New Roman" w:hAnsi="Times New Roman"/>
        </w:rPr>
        <w:t>2</w:t>
      </w:r>
      <w:r w:rsidRPr="000B4188">
        <w:rPr>
          <w:rFonts w:ascii="Times New Roman" w:hAnsi="Times New Roman"/>
        </w:rPr>
        <w:t>.</w:t>
      </w:r>
    </w:p>
    <w:p w:rsidR="00504EF5" w:rsidRPr="000B4188" w:rsidRDefault="00504EF5" w:rsidP="00504EF5">
      <w:pPr>
        <w:ind w:right="97" w:firstLine="540"/>
        <w:jc w:val="both"/>
        <w:rPr>
          <w:rFonts w:ascii="Times New Roman" w:hAnsi="Times New Roman"/>
        </w:rPr>
      </w:pPr>
    </w:p>
    <w:p w:rsidR="00504EF5" w:rsidRDefault="00504EF5" w:rsidP="00504EF5">
      <w:pPr>
        <w:ind w:right="97" w:firstLine="540"/>
        <w:jc w:val="both"/>
        <w:rPr>
          <w:rFonts w:ascii="Times New Roman" w:hAnsi="Times New Roman"/>
        </w:rPr>
      </w:pPr>
      <w:r w:rsidRPr="000B4188">
        <w:rPr>
          <w:rFonts w:ascii="Times New Roman" w:hAnsi="Times New Roman"/>
        </w:rPr>
        <w:t>Таблица 5.</w:t>
      </w:r>
      <w:r>
        <w:rPr>
          <w:rFonts w:ascii="Times New Roman" w:hAnsi="Times New Roman"/>
        </w:rPr>
        <w:t>2</w:t>
      </w:r>
      <w:r w:rsidRPr="000B4188">
        <w:rPr>
          <w:rFonts w:ascii="Times New Roman" w:hAnsi="Times New Roman"/>
        </w:rPr>
        <w:t xml:space="preserve"> -  Экономия ресурсов от реализации программных мероприятий</w:t>
      </w:r>
    </w:p>
    <w:p w:rsidR="00504EF5" w:rsidRPr="000B4188" w:rsidRDefault="00504EF5" w:rsidP="00504EF5">
      <w:pPr>
        <w:ind w:right="97" w:firstLine="540"/>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2"/>
        <w:gridCol w:w="5079"/>
      </w:tblGrid>
      <w:tr w:rsidR="00504EF5" w:rsidRPr="000B4188" w:rsidTr="00704B6C">
        <w:trPr>
          <w:trHeight w:val="270"/>
        </w:trPr>
        <w:tc>
          <w:tcPr>
            <w:tcW w:w="2563"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Топливо</w:t>
            </w:r>
          </w:p>
        </w:tc>
        <w:tc>
          <w:tcPr>
            <w:tcW w:w="2437"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10 тыс. тут/год</w:t>
            </w:r>
          </w:p>
        </w:tc>
      </w:tr>
      <w:tr w:rsidR="00504EF5" w:rsidRPr="000B4188" w:rsidTr="00704B6C">
        <w:trPr>
          <w:trHeight w:val="270"/>
        </w:trPr>
        <w:tc>
          <w:tcPr>
            <w:tcW w:w="2563"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Электроэнерия</w:t>
            </w:r>
          </w:p>
        </w:tc>
        <w:tc>
          <w:tcPr>
            <w:tcW w:w="2437"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33 000 тыс. кВт-ч/год</w:t>
            </w:r>
          </w:p>
        </w:tc>
      </w:tr>
      <w:tr w:rsidR="00504EF5" w:rsidRPr="000B4188" w:rsidTr="00704B6C">
        <w:trPr>
          <w:trHeight w:val="270"/>
        </w:trPr>
        <w:tc>
          <w:tcPr>
            <w:tcW w:w="2563"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Газ сжиженный</w:t>
            </w:r>
          </w:p>
        </w:tc>
        <w:tc>
          <w:tcPr>
            <w:tcW w:w="2437"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100 т/год</w:t>
            </w:r>
          </w:p>
        </w:tc>
      </w:tr>
      <w:tr w:rsidR="00504EF5" w:rsidRPr="000B4188" w:rsidTr="00704B6C">
        <w:trPr>
          <w:trHeight w:val="270"/>
        </w:trPr>
        <w:tc>
          <w:tcPr>
            <w:tcW w:w="2563"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Вода</w:t>
            </w:r>
          </w:p>
        </w:tc>
        <w:tc>
          <w:tcPr>
            <w:tcW w:w="2437" w:type="pct"/>
            <w:shd w:val="clear" w:color="auto" w:fill="auto"/>
          </w:tcPr>
          <w:p w:rsidR="00504EF5" w:rsidRPr="000B4188" w:rsidRDefault="00504EF5" w:rsidP="00704B6C">
            <w:pPr>
              <w:ind w:right="97" w:firstLine="567"/>
              <w:jc w:val="both"/>
              <w:rPr>
                <w:rFonts w:ascii="Times New Roman" w:hAnsi="Times New Roman"/>
              </w:rPr>
            </w:pPr>
            <w:r w:rsidRPr="000B4188">
              <w:rPr>
                <w:rFonts w:ascii="Times New Roman" w:hAnsi="Times New Roman"/>
              </w:rPr>
              <w:t>150 тыс. м. куб/год</w:t>
            </w:r>
          </w:p>
        </w:tc>
      </w:tr>
    </w:tbl>
    <w:p w:rsidR="00504EF5" w:rsidRPr="00836488" w:rsidRDefault="00504EF5" w:rsidP="00504EF5">
      <w:pPr>
        <w:spacing w:line="360" w:lineRule="auto"/>
        <w:ind w:right="97" w:firstLine="540"/>
        <w:jc w:val="both"/>
        <w:rPr>
          <w:rFonts w:ascii="Times New Roman" w:hAnsi="Times New Roman"/>
        </w:rPr>
      </w:pPr>
    </w:p>
    <w:p w:rsidR="00504EF5" w:rsidRPr="00836488" w:rsidRDefault="00504EF5" w:rsidP="00504EF5">
      <w:pPr>
        <w:ind w:right="97" w:firstLine="540"/>
        <w:jc w:val="both"/>
        <w:rPr>
          <w:rFonts w:ascii="Times New Roman" w:hAnsi="Times New Roman"/>
          <w:bCs/>
        </w:rPr>
      </w:pPr>
      <w:r w:rsidRPr="00836488">
        <w:rPr>
          <w:rFonts w:ascii="Times New Roman" w:hAnsi="Times New Roman"/>
        </w:rPr>
        <w:t xml:space="preserve">Экономия затрат на содержание систем коммунальной инфраструктуры города оценивается в  </w:t>
      </w:r>
      <w:r w:rsidRPr="00836488">
        <w:rPr>
          <w:rFonts w:ascii="Times New Roman" w:eastAsia="Arial Unicode MS" w:hAnsi="Times New Roman"/>
        </w:rPr>
        <w:t>120 м</w:t>
      </w:r>
      <w:r w:rsidRPr="00836488">
        <w:rPr>
          <w:rFonts w:ascii="Times New Roman" w:hAnsi="Times New Roman"/>
          <w:bCs/>
        </w:rPr>
        <w:t>лн. руб. (в ценах 201</w:t>
      </w:r>
      <w:r>
        <w:rPr>
          <w:rFonts w:ascii="Times New Roman" w:hAnsi="Times New Roman"/>
          <w:bCs/>
        </w:rPr>
        <w:t>4</w:t>
      </w:r>
      <w:r w:rsidRPr="00836488">
        <w:rPr>
          <w:rFonts w:ascii="Times New Roman" w:hAnsi="Times New Roman"/>
          <w:bCs/>
        </w:rPr>
        <w:t xml:space="preserve"> года), при этом 70</w:t>
      </w:r>
      <w:r>
        <w:rPr>
          <w:rFonts w:ascii="Times New Roman" w:hAnsi="Times New Roman"/>
          <w:bCs/>
        </w:rPr>
        <w:t xml:space="preserve"> </w:t>
      </w:r>
      <w:r w:rsidRPr="00836488">
        <w:rPr>
          <w:rFonts w:ascii="Times New Roman" w:hAnsi="Times New Roman"/>
          <w:bCs/>
        </w:rPr>
        <w:t>% обеспечив</w:t>
      </w:r>
      <w:r w:rsidRPr="00836488">
        <w:rPr>
          <w:rFonts w:ascii="Times New Roman" w:hAnsi="Times New Roman"/>
          <w:bCs/>
        </w:rPr>
        <w:t>а</w:t>
      </w:r>
      <w:r w:rsidRPr="00836488">
        <w:rPr>
          <w:rFonts w:ascii="Times New Roman" w:hAnsi="Times New Roman"/>
          <w:bCs/>
        </w:rPr>
        <w:t>ется за счет экономии энергетических ресурсов, 30</w:t>
      </w:r>
      <w:r>
        <w:rPr>
          <w:rFonts w:ascii="Times New Roman" w:hAnsi="Times New Roman"/>
          <w:bCs/>
        </w:rPr>
        <w:t xml:space="preserve"> </w:t>
      </w:r>
      <w:r w:rsidRPr="00836488">
        <w:rPr>
          <w:rFonts w:ascii="Times New Roman" w:hAnsi="Times New Roman"/>
          <w:bCs/>
        </w:rPr>
        <w:t>% - за сч</w:t>
      </w:r>
      <w:r>
        <w:rPr>
          <w:rFonts w:ascii="Times New Roman" w:hAnsi="Times New Roman"/>
          <w:bCs/>
        </w:rPr>
        <w:t>е</w:t>
      </w:r>
      <w:r w:rsidRPr="00836488">
        <w:rPr>
          <w:rFonts w:ascii="Times New Roman" w:hAnsi="Times New Roman"/>
          <w:bCs/>
        </w:rPr>
        <w:t>т снижения затрат на ав</w:t>
      </w:r>
      <w:r w:rsidRPr="00836488">
        <w:rPr>
          <w:rFonts w:ascii="Times New Roman" w:hAnsi="Times New Roman"/>
          <w:bCs/>
        </w:rPr>
        <w:t>а</w:t>
      </w:r>
      <w:r w:rsidRPr="00836488">
        <w:rPr>
          <w:rFonts w:ascii="Times New Roman" w:hAnsi="Times New Roman"/>
          <w:bCs/>
        </w:rPr>
        <w:t>рийно-восстановительные работы.</w:t>
      </w:r>
    </w:p>
    <w:p w:rsidR="00504EF5" w:rsidRPr="00836488" w:rsidRDefault="00504EF5" w:rsidP="00504EF5">
      <w:pPr>
        <w:ind w:right="97" w:firstLine="540"/>
        <w:jc w:val="both"/>
        <w:rPr>
          <w:rFonts w:ascii="Times New Roman" w:eastAsia="Arial Unicode MS" w:hAnsi="Times New Roman"/>
        </w:rPr>
      </w:pPr>
      <w:r w:rsidRPr="00836488">
        <w:rPr>
          <w:rFonts w:ascii="Times New Roman" w:hAnsi="Times New Roman"/>
          <w:bCs/>
        </w:rPr>
        <w:t>Основной экономический эффект дл</w:t>
      </w:r>
      <w:r>
        <w:rPr>
          <w:rFonts w:ascii="Times New Roman" w:hAnsi="Times New Roman"/>
          <w:bCs/>
        </w:rPr>
        <w:t>я</w:t>
      </w:r>
      <w:r w:rsidRPr="00836488">
        <w:rPr>
          <w:rFonts w:ascii="Times New Roman" w:hAnsi="Times New Roman"/>
          <w:bCs/>
        </w:rPr>
        <w:t xml:space="preserve"> предприятий будет достигнут за сч</w:t>
      </w:r>
      <w:r>
        <w:rPr>
          <w:rFonts w:ascii="Times New Roman" w:hAnsi="Times New Roman"/>
          <w:bCs/>
        </w:rPr>
        <w:t>е</w:t>
      </w:r>
      <w:r w:rsidRPr="00836488">
        <w:rPr>
          <w:rFonts w:ascii="Times New Roman" w:hAnsi="Times New Roman"/>
          <w:bCs/>
        </w:rPr>
        <w:t>т расширения рынков сбыта, а, следовательно, снижения затрат на предоставление  услуг</w:t>
      </w:r>
    </w:p>
    <w:p w:rsidR="00504EF5" w:rsidRPr="00C34FA8" w:rsidRDefault="00504EF5" w:rsidP="00504EF5">
      <w:pPr>
        <w:pStyle w:val="20"/>
        <w:numPr>
          <w:ilvl w:val="1"/>
          <w:numId w:val="47"/>
        </w:numPr>
        <w:spacing w:before="120" w:after="0"/>
        <w:rPr>
          <w:rFonts w:ascii="Times New Roman" w:hAnsi="Times New Roman"/>
          <w:sz w:val="24"/>
          <w:szCs w:val="24"/>
        </w:rPr>
      </w:pPr>
      <w:bookmarkStart w:id="107" w:name="_Toc336010475"/>
      <w:r w:rsidRPr="00C34FA8">
        <w:rPr>
          <w:rFonts w:ascii="Times New Roman" w:hAnsi="Times New Roman"/>
          <w:sz w:val="24"/>
          <w:szCs w:val="24"/>
        </w:rPr>
        <w:t>Индикаторы мониторинга Программы</w:t>
      </w:r>
      <w:bookmarkEnd w:id="107"/>
    </w:p>
    <w:p w:rsidR="00504EF5" w:rsidRPr="00836488" w:rsidRDefault="00504EF5" w:rsidP="00504EF5">
      <w:pPr>
        <w:shd w:val="clear" w:color="auto" w:fill="FFFFFF"/>
        <w:ind w:firstLine="540"/>
        <w:jc w:val="both"/>
        <w:rPr>
          <w:rFonts w:ascii="Times New Roman" w:hAnsi="Times New Roman"/>
        </w:rPr>
      </w:pPr>
      <w:r>
        <w:rPr>
          <w:rFonts w:ascii="Times New Roman" w:hAnsi="Times New Roman"/>
        </w:rPr>
        <w:t xml:space="preserve">  </w:t>
      </w:r>
      <w:r w:rsidRPr="00836488">
        <w:rPr>
          <w:rFonts w:ascii="Times New Roman" w:hAnsi="Times New Roman"/>
        </w:rPr>
        <w:t xml:space="preserve">При формировании требований к конечному состоянию коммунальной инфраструктуры в соответствии с Методикой проведения мониторинга выполнения производственных и инвестиционных программ организаций коммунального комплекса, использованы показатели: </w:t>
      </w:r>
    </w:p>
    <w:p w:rsidR="00504EF5" w:rsidRPr="00836488" w:rsidRDefault="00504EF5" w:rsidP="00504EF5">
      <w:pPr>
        <w:pStyle w:val="afb"/>
        <w:tabs>
          <w:tab w:val="left" w:pos="0"/>
          <w:tab w:val="left" w:pos="709"/>
        </w:tabs>
        <w:autoSpaceDE w:val="0"/>
        <w:autoSpaceDN w:val="0"/>
        <w:adjustRightInd w:val="0"/>
        <w:ind w:left="0" w:firstLine="540"/>
        <w:jc w:val="both"/>
        <w:rPr>
          <w:rFonts w:ascii="Times New Roman" w:hAnsi="Times New Roman"/>
          <w:sz w:val="24"/>
          <w:szCs w:val="24"/>
        </w:rPr>
      </w:pPr>
      <w:r w:rsidRPr="00836488">
        <w:rPr>
          <w:rFonts w:ascii="Times New Roman" w:hAnsi="Times New Roman"/>
          <w:sz w:val="24"/>
          <w:szCs w:val="24"/>
        </w:rPr>
        <w:t>- общие для всех систем: критерии доступности коммунальных услуг для населения;</w:t>
      </w:r>
    </w:p>
    <w:p w:rsidR="00504EF5" w:rsidRPr="00836488" w:rsidRDefault="00504EF5" w:rsidP="00504EF5">
      <w:pPr>
        <w:pStyle w:val="afb"/>
        <w:tabs>
          <w:tab w:val="left" w:pos="0"/>
          <w:tab w:val="left" w:pos="709"/>
        </w:tabs>
        <w:autoSpaceDE w:val="0"/>
        <w:autoSpaceDN w:val="0"/>
        <w:adjustRightInd w:val="0"/>
        <w:ind w:left="0" w:firstLine="540"/>
        <w:jc w:val="both"/>
        <w:rPr>
          <w:rFonts w:ascii="Times New Roman" w:hAnsi="Times New Roman"/>
          <w:sz w:val="24"/>
          <w:szCs w:val="24"/>
        </w:rPr>
      </w:pPr>
      <w:r w:rsidRPr="00836488">
        <w:rPr>
          <w:rFonts w:ascii="Times New Roman" w:hAnsi="Times New Roman"/>
          <w:sz w:val="24"/>
          <w:szCs w:val="24"/>
        </w:rPr>
        <w:t>- по каждой системе:</w:t>
      </w:r>
    </w:p>
    <w:p w:rsidR="00504EF5" w:rsidRPr="00836488" w:rsidRDefault="00504EF5" w:rsidP="00504EF5">
      <w:pPr>
        <w:pStyle w:val="afb"/>
        <w:tabs>
          <w:tab w:val="left" w:pos="0"/>
          <w:tab w:val="left" w:pos="709"/>
        </w:tabs>
        <w:autoSpaceDE w:val="0"/>
        <w:autoSpaceDN w:val="0"/>
        <w:adjustRightInd w:val="0"/>
        <w:ind w:left="0" w:firstLine="540"/>
        <w:jc w:val="both"/>
        <w:rPr>
          <w:rFonts w:ascii="Times New Roman" w:hAnsi="Times New Roman"/>
          <w:sz w:val="24"/>
          <w:szCs w:val="24"/>
        </w:rPr>
      </w:pPr>
      <w:r w:rsidRPr="00836488">
        <w:rPr>
          <w:rFonts w:ascii="Times New Roman" w:hAnsi="Times New Roman"/>
          <w:sz w:val="24"/>
          <w:szCs w:val="24"/>
        </w:rPr>
        <w:t>- спрос на коммунальные ресурсы;</w:t>
      </w:r>
    </w:p>
    <w:p w:rsidR="00504EF5" w:rsidRPr="00836488" w:rsidRDefault="00504EF5" w:rsidP="00504EF5">
      <w:pPr>
        <w:pStyle w:val="afb"/>
        <w:tabs>
          <w:tab w:val="left" w:pos="0"/>
          <w:tab w:val="left" w:pos="709"/>
        </w:tabs>
        <w:autoSpaceDE w:val="0"/>
        <w:autoSpaceDN w:val="0"/>
        <w:adjustRightInd w:val="0"/>
        <w:ind w:left="0" w:firstLine="540"/>
        <w:jc w:val="both"/>
        <w:rPr>
          <w:rFonts w:ascii="Times New Roman" w:hAnsi="Times New Roman"/>
          <w:sz w:val="24"/>
          <w:szCs w:val="24"/>
        </w:rPr>
      </w:pPr>
      <w:r w:rsidRPr="00836488">
        <w:rPr>
          <w:rFonts w:ascii="Times New Roman" w:hAnsi="Times New Roman"/>
          <w:sz w:val="24"/>
          <w:szCs w:val="24"/>
        </w:rPr>
        <w:t>- показатели эффективности производства, передачи и потребления ресурса;</w:t>
      </w:r>
    </w:p>
    <w:p w:rsidR="00504EF5" w:rsidRPr="00836488" w:rsidRDefault="00504EF5" w:rsidP="00504EF5">
      <w:pPr>
        <w:pStyle w:val="afb"/>
        <w:tabs>
          <w:tab w:val="left" w:pos="0"/>
          <w:tab w:val="left" w:pos="709"/>
        </w:tabs>
        <w:autoSpaceDE w:val="0"/>
        <w:autoSpaceDN w:val="0"/>
        <w:adjustRightInd w:val="0"/>
        <w:ind w:left="0" w:firstLine="540"/>
        <w:jc w:val="both"/>
        <w:rPr>
          <w:rFonts w:ascii="Times New Roman" w:hAnsi="Times New Roman"/>
          <w:sz w:val="24"/>
          <w:szCs w:val="24"/>
        </w:rPr>
      </w:pPr>
      <w:r w:rsidRPr="00836488">
        <w:rPr>
          <w:rFonts w:ascii="Times New Roman" w:hAnsi="Times New Roman"/>
          <w:sz w:val="24"/>
          <w:szCs w:val="24"/>
        </w:rPr>
        <w:t>- показатели надежности поставки ресурса;</w:t>
      </w:r>
    </w:p>
    <w:p w:rsidR="00504EF5" w:rsidRPr="00836488" w:rsidRDefault="00504EF5" w:rsidP="00504EF5">
      <w:pPr>
        <w:pStyle w:val="afb"/>
        <w:tabs>
          <w:tab w:val="left" w:pos="0"/>
          <w:tab w:val="left" w:pos="709"/>
        </w:tabs>
        <w:autoSpaceDE w:val="0"/>
        <w:autoSpaceDN w:val="0"/>
        <w:adjustRightInd w:val="0"/>
        <w:ind w:left="0" w:firstLine="540"/>
        <w:jc w:val="both"/>
        <w:rPr>
          <w:rFonts w:ascii="Times New Roman" w:hAnsi="Times New Roman"/>
          <w:sz w:val="24"/>
          <w:szCs w:val="24"/>
        </w:rPr>
      </w:pPr>
      <w:r w:rsidRPr="00836488">
        <w:rPr>
          <w:rFonts w:ascii="Times New Roman" w:hAnsi="Times New Roman"/>
          <w:sz w:val="24"/>
          <w:szCs w:val="24"/>
        </w:rPr>
        <w:t>- другие показатели, важные для МО.</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Перечень индикаторов и их значения в базовый период и годам реализации </w:t>
      </w:r>
      <w:r>
        <w:rPr>
          <w:rFonts w:ascii="Times New Roman" w:hAnsi="Times New Roman"/>
        </w:rPr>
        <w:t>П</w:t>
      </w:r>
      <w:r w:rsidRPr="00836488">
        <w:rPr>
          <w:rFonts w:ascii="Times New Roman" w:hAnsi="Times New Roman"/>
        </w:rPr>
        <w:t>р</w:t>
      </w:r>
      <w:r w:rsidRPr="00836488">
        <w:rPr>
          <w:rFonts w:ascii="Times New Roman" w:hAnsi="Times New Roman"/>
        </w:rPr>
        <w:t>о</w:t>
      </w:r>
      <w:r w:rsidRPr="00836488">
        <w:rPr>
          <w:rFonts w:ascii="Times New Roman" w:hAnsi="Times New Roman"/>
        </w:rPr>
        <w:t>граммы представлен</w:t>
      </w:r>
      <w:r>
        <w:rPr>
          <w:rFonts w:ascii="Times New Roman" w:hAnsi="Times New Roman"/>
        </w:rPr>
        <w:t>ы</w:t>
      </w:r>
      <w:r w:rsidRPr="00836488">
        <w:rPr>
          <w:rFonts w:ascii="Times New Roman" w:hAnsi="Times New Roman"/>
        </w:rPr>
        <w:t xml:space="preserve"> для каждой системы  в таблиц</w:t>
      </w:r>
      <w:r>
        <w:rPr>
          <w:rFonts w:ascii="Times New Roman" w:hAnsi="Times New Roman"/>
        </w:rPr>
        <w:t>ах</w:t>
      </w:r>
      <w:r w:rsidRPr="00836488">
        <w:rPr>
          <w:rFonts w:ascii="Times New Roman" w:hAnsi="Times New Roman"/>
        </w:rPr>
        <w:t xml:space="preserve"> 5.</w:t>
      </w:r>
      <w:r>
        <w:rPr>
          <w:rFonts w:ascii="Times New Roman" w:hAnsi="Times New Roman"/>
        </w:rPr>
        <w:t>3</w:t>
      </w:r>
      <w:r w:rsidRPr="00836488">
        <w:rPr>
          <w:rFonts w:ascii="Times New Roman" w:hAnsi="Times New Roman"/>
        </w:rPr>
        <w:t>, 5.</w:t>
      </w:r>
      <w:r>
        <w:rPr>
          <w:rFonts w:ascii="Times New Roman" w:hAnsi="Times New Roman"/>
        </w:rPr>
        <w:t>4</w:t>
      </w:r>
      <w:r w:rsidRPr="00836488">
        <w:rPr>
          <w:rFonts w:ascii="Times New Roman" w:hAnsi="Times New Roman"/>
        </w:rPr>
        <w:t>.</w:t>
      </w:r>
    </w:p>
    <w:p w:rsidR="00504EF5" w:rsidRPr="00836488" w:rsidRDefault="00504EF5" w:rsidP="00504EF5">
      <w:pPr>
        <w:ind w:firstLine="708"/>
        <w:jc w:val="both"/>
        <w:rPr>
          <w:rFonts w:ascii="Times New Roman" w:hAnsi="Times New Roman"/>
        </w:rPr>
        <w:sectPr w:rsidR="00504EF5" w:rsidRPr="00836488" w:rsidSect="0079548B">
          <w:pgSz w:w="11906" w:h="16838"/>
          <w:pgMar w:top="1134" w:right="567" w:bottom="1134" w:left="1134" w:header="709" w:footer="709" w:gutter="0"/>
          <w:cols w:space="708"/>
          <w:docGrid w:linePitch="360"/>
        </w:sectPr>
      </w:pPr>
    </w:p>
    <w:p w:rsidR="00504EF5" w:rsidRPr="000B4188" w:rsidRDefault="00504EF5" w:rsidP="00504EF5">
      <w:pPr>
        <w:spacing w:line="360" w:lineRule="auto"/>
        <w:jc w:val="both"/>
        <w:rPr>
          <w:rFonts w:ascii="Times New Roman" w:hAnsi="Times New Roman"/>
        </w:rPr>
      </w:pPr>
      <w:r w:rsidRPr="000B4188">
        <w:rPr>
          <w:rFonts w:ascii="Times New Roman" w:hAnsi="Times New Roman"/>
        </w:rPr>
        <w:lastRenderedPageBreak/>
        <w:t>Таблица 5.</w:t>
      </w:r>
      <w:r>
        <w:rPr>
          <w:rFonts w:ascii="Times New Roman" w:hAnsi="Times New Roman"/>
        </w:rPr>
        <w:t>3</w:t>
      </w:r>
      <w:r w:rsidRPr="000B4188">
        <w:rPr>
          <w:rFonts w:ascii="Times New Roman" w:hAnsi="Times New Roman"/>
        </w:rPr>
        <w:t xml:space="preserve"> - Показатели экономической доступности коммунальных услуг для населения г</w:t>
      </w:r>
      <w:r>
        <w:rPr>
          <w:rFonts w:ascii="Times New Roman" w:hAnsi="Times New Roman"/>
        </w:rPr>
        <w:t>орода</w:t>
      </w:r>
      <w:r w:rsidRPr="000B4188">
        <w:rPr>
          <w:rFonts w:ascii="Times New Roman" w:hAnsi="Times New Roman"/>
        </w:rPr>
        <w:t xml:space="preserve">  Мурманска</w:t>
      </w:r>
    </w:p>
    <w:tbl>
      <w:tblPr>
        <w:tblW w:w="14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840"/>
        <w:gridCol w:w="840"/>
        <w:gridCol w:w="840"/>
        <w:gridCol w:w="840"/>
        <w:gridCol w:w="840"/>
        <w:gridCol w:w="840"/>
        <w:gridCol w:w="840"/>
        <w:gridCol w:w="840"/>
        <w:gridCol w:w="840"/>
        <w:gridCol w:w="840"/>
        <w:gridCol w:w="840"/>
      </w:tblGrid>
      <w:tr w:rsidR="00504EF5" w:rsidRPr="000B4188" w:rsidTr="00704B6C">
        <w:tc>
          <w:tcPr>
            <w:tcW w:w="5400" w:type="dxa"/>
            <w:shd w:val="clear" w:color="auto" w:fill="auto"/>
            <w:noWrap/>
            <w:vAlign w:val="bottom"/>
          </w:tcPr>
          <w:p w:rsidR="00504EF5" w:rsidRPr="007A2A2D" w:rsidRDefault="00504EF5" w:rsidP="00704B6C">
            <w:pPr>
              <w:rPr>
                <w:rFonts w:ascii="Times New Roman" w:hAnsi="Times New Roman"/>
                <w:b/>
                <w:bCs/>
                <w:sz w:val="20"/>
                <w:szCs w:val="20"/>
              </w:rPr>
            </w:pPr>
            <w:r w:rsidRPr="007A2A2D">
              <w:rPr>
                <w:rFonts w:ascii="Times New Roman" w:hAnsi="Times New Roman"/>
                <w:b/>
                <w:bCs/>
                <w:sz w:val="20"/>
                <w:szCs w:val="20"/>
              </w:rPr>
              <w:t>Показатели</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2010</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2011</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2012</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2013</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2014</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2015</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2016</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2017</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2018</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2019</w:t>
            </w:r>
          </w:p>
        </w:tc>
        <w:tc>
          <w:tcPr>
            <w:tcW w:w="840" w:type="dxa"/>
            <w:shd w:val="clear" w:color="auto" w:fill="auto"/>
            <w:noWrap/>
            <w:vAlign w:val="bottom"/>
          </w:tcPr>
          <w:p w:rsidR="00504EF5" w:rsidRPr="007A2A2D" w:rsidRDefault="00504EF5" w:rsidP="00704B6C">
            <w:pPr>
              <w:jc w:val="right"/>
              <w:rPr>
                <w:rFonts w:ascii="Times New Roman" w:hAnsi="Times New Roman"/>
                <w:b/>
                <w:sz w:val="20"/>
                <w:szCs w:val="20"/>
              </w:rPr>
            </w:pPr>
            <w:r w:rsidRPr="007A2A2D">
              <w:rPr>
                <w:rFonts w:ascii="Times New Roman" w:hAnsi="Times New Roman"/>
                <w:b/>
                <w:sz w:val="20"/>
                <w:szCs w:val="20"/>
              </w:rPr>
              <w:t>2020-2025</w:t>
            </w:r>
          </w:p>
        </w:tc>
      </w:tr>
      <w:tr w:rsidR="00504EF5" w:rsidRPr="00311E6C" w:rsidTr="00704B6C">
        <w:tc>
          <w:tcPr>
            <w:tcW w:w="5400" w:type="dxa"/>
            <w:shd w:val="clear" w:color="auto" w:fill="auto"/>
            <w:noWrap/>
            <w:vAlign w:val="bottom"/>
          </w:tcPr>
          <w:p w:rsidR="00504EF5" w:rsidRPr="00311E6C" w:rsidRDefault="00504EF5" w:rsidP="00704B6C">
            <w:pPr>
              <w:rPr>
                <w:rFonts w:ascii="Times New Roman" w:hAnsi="Times New Roman"/>
                <w:bCs/>
                <w:sz w:val="20"/>
                <w:szCs w:val="20"/>
              </w:rPr>
            </w:pPr>
            <w:r w:rsidRPr="00311E6C">
              <w:rPr>
                <w:rFonts w:ascii="Times New Roman" w:hAnsi="Times New Roman"/>
                <w:bCs/>
                <w:sz w:val="20"/>
                <w:szCs w:val="20"/>
              </w:rPr>
              <w:t>Доля населения с доходом ниже прож.минимума, %</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14,5%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14,5%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14,1%</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13,9%</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13,5%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13,2%</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13,0%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12,9%</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12,6%</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12,4%</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12,1%</w:t>
            </w:r>
          </w:p>
        </w:tc>
      </w:tr>
      <w:tr w:rsidR="00504EF5" w:rsidRPr="00311E6C" w:rsidTr="00704B6C">
        <w:tc>
          <w:tcPr>
            <w:tcW w:w="5400" w:type="dxa"/>
            <w:shd w:val="clear" w:color="auto" w:fill="auto"/>
            <w:noWrap/>
            <w:vAlign w:val="bottom"/>
          </w:tcPr>
          <w:p w:rsidR="00504EF5" w:rsidRPr="00311E6C" w:rsidRDefault="00504EF5" w:rsidP="00704B6C">
            <w:pPr>
              <w:rPr>
                <w:rFonts w:ascii="Times New Roman" w:hAnsi="Times New Roman"/>
                <w:bCs/>
                <w:sz w:val="20"/>
                <w:szCs w:val="20"/>
              </w:rPr>
            </w:pPr>
            <w:r w:rsidRPr="00311E6C">
              <w:rPr>
                <w:rFonts w:ascii="Times New Roman" w:hAnsi="Times New Roman"/>
                <w:bCs/>
                <w:sz w:val="20"/>
                <w:szCs w:val="20"/>
              </w:rPr>
              <w:t>Доля населения, получающая льготы и субс</w:t>
            </w:r>
            <w:r w:rsidRPr="00311E6C">
              <w:rPr>
                <w:rFonts w:ascii="Times New Roman" w:hAnsi="Times New Roman"/>
                <w:bCs/>
                <w:sz w:val="20"/>
                <w:szCs w:val="20"/>
              </w:rPr>
              <w:t>и</w:t>
            </w:r>
            <w:r w:rsidRPr="00311E6C">
              <w:rPr>
                <w:rFonts w:ascii="Times New Roman" w:hAnsi="Times New Roman"/>
                <w:bCs/>
                <w:sz w:val="20"/>
                <w:szCs w:val="20"/>
              </w:rPr>
              <w:t>дии</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31,1%</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32,2%</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32,7%</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33,3%</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33,3%</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33,6%</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33,7%</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33,7%</w:t>
            </w:r>
          </w:p>
        </w:tc>
      </w:tr>
      <w:tr w:rsidR="00504EF5" w:rsidRPr="00311E6C" w:rsidTr="00704B6C">
        <w:tc>
          <w:tcPr>
            <w:tcW w:w="5400" w:type="dxa"/>
            <w:shd w:val="clear" w:color="auto" w:fill="auto"/>
            <w:noWrap/>
            <w:vAlign w:val="bottom"/>
          </w:tcPr>
          <w:p w:rsidR="00504EF5" w:rsidRPr="00311E6C" w:rsidRDefault="00504EF5" w:rsidP="00704B6C">
            <w:pPr>
              <w:rPr>
                <w:rFonts w:ascii="Times New Roman" w:hAnsi="Times New Roman"/>
                <w:bCs/>
                <w:sz w:val="20"/>
                <w:szCs w:val="20"/>
              </w:rPr>
            </w:pPr>
            <w:r w:rsidRPr="00311E6C">
              <w:rPr>
                <w:rFonts w:ascii="Times New Roman" w:hAnsi="Times New Roman"/>
                <w:bCs/>
                <w:sz w:val="20"/>
                <w:szCs w:val="20"/>
              </w:rPr>
              <w:t>в т.ч. доля населения, получающая субсидии</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9,4%</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9,4%</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9,4%</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9,3%</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8,9%</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8,7%</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8,6%</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8,4%</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8,3%</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8,1%</w:t>
            </w:r>
          </w:p>
        </w:tc>
      </w:tr>
      <w:tr w:rsidR="00504EF5" w:rsidRPr="00311E6C" w:rsidTr="00704B6C">
        <w:tc>
          <w:tcPr>
            <w:tcW w:w="5400" w:type="dxa"/>
            <w:shd w:val="clear" w:color="auto" w:fill="auto"/>
            <w:noWrap/>
            <w:vAlign w:val="bottom"/>
          </w:tcPr>
          <w:p w:rsidR="00504EF5" w:rsidRPr="00311E6C" w:rsidRDefault="00504EF5" w:rsidP="00704B6C">
            <w:pPr>
              <w:rPr>
                <w:rFonts w:ascii="Times New Roman" w:hAnsi="Times New Roman"/>
                <w:bCs/>
                <w:sz w:val="20"/>
                <w:szCs w:val="20"/>
              </w:rPr>
            </w:pPr>
            <w:r w:rsidRPr="00311E6C">
              <w:rPr>
                <w:rFonts w:ascii="Times New Roman" w:hAnsi="Times New Roman"/>
                <w:bCs/>
                <w:sz w:val="20"/>
                <w:szCs w:val="20"/>
              </w:rPr>
              <w:t>Доля расходов на ЖКУ в совокупном доходе, %</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10,1%</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10,6%</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10,7%</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10,7%</w:t>
            </w:r>
          </w:p>
        </w:tc>
      </w:tr>
      <w:tr w:rsidR="00504EF5" w:rsidRPr="00311E6C" w:rsidTr="00704B6C">
        <w:tc>
          <w:tcPr>
            <w:tcW w:w="5400" w:type="dxa"/>
            <w:shd w:val="clear" w:color="auto" w:fill="auto"/>
            <w:noWrap/>
            <w:vAlign w:val="bottom"/>
          </w:tcPr>
          <w:p w:rsidR="00504EF5" w:rsidRPr="00311E6C" w:rsidRDefault="00504EF5" w:rsidP="00704B6C">
            <w:pPr>
              <w:rPr>
                <w:rFonts w:ascii="Times New Roman" w:hAnsi="Times New Roman"/>
                <w:bCs/>
                <w:sz w:val="20"/>
                <w:szCs w:val="20"/>
              </w:rPr>
            </w:pPr>
            <w:r w:rsidRPr="00311E6C">
              <w:rPr>
                <w:rFonts w:ascii="Times New Roman" w:hAnsi="Times New Roman"/>
                <w:bCs/>
                <w:sz w:val="20"/>
                <w:szCs w:val="20"/>
              </w:rPr>
              <w:t>Темп роста тарифов на ЖКУ, %</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114,6%</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114,0%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111,8%</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110,5%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110,0%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109,0%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108,5%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107,0%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106,5%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106,5%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106,0%</w:t>
            </w:r>
          </w:p>
        </w:tc>
      </w:tr>
      <w:tr w:rsidR="00504EF5" w:rsidRPr="00311E6C" w:rsidTr="00704B6C">
        <w:tc>
          <w:tcPr>
            <w:tcW w:w="5400" w:type="dxa"/>
            <w:shd w:val="clear" w:color="auto" w:fill="auto"/>
            <w:noWrap/>
            <w:vAlign w:val="bottom"/>
          </w:tcPr>
          <w:p w:rsidR="00504EF5" w:rsidRPr="00311E6C" w:rsidRDefault="00504EF5" w:rsidP="00704B6C">
            <w:pPr>
              <w:rPr>
                <w:rFonts w:ascii="Times New Roman" w:hAnsi="Times New Roman"/>
                <w:bCs/>
                <w:sz w:val="20"/>
                <w:szCs w:val="20"/>
              </w:rPr>
            </w:pPr>
            <w:r w:rsidRPr="00311E6C">
              <w:rPr>
                <w:rFonts w:ascii="Times New Roman" w:hAnsi="Times New Roman"/>
                <w:bCs/>
                <w:sz w:val="20"/>
                <w:szCs w:val="20"/>
              </w:rPr>
              <w:t>Уровень собираемости платежей, %</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93,0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91,5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92,0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92,5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92,7</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92,9</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93,1</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93,3</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93,5</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94,0</w:t>
            </w:r>
          </w:p>
        </w:tc>
        <w:tc>
          <w:tcPr>
            <w:tcW w:w="840" w:type="dxa"/>
            <w:shd w:val="clear" w:color="auto" w:fill="auto"/>
            <w:noWrap/>
            <w:vAlign w:val="bottom"/>
          </w:tcPr>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94,5</w:t>
            </w:r>
          </w:p>
        </w:tc>
      </w:tr>
    </w:tbl>
    <w:p w:rsidR="00504EF5" w:rsidRPr="00836488" w:rsidRDefault="00504EF5" w:rsidP="00504EF5">
      <w:pPr>
        <w:spacing w:line="360" w:lineRule="auto"/>
        <w:jc w:val="both"/>
        <w:rPr>
          <w:rFonts w:ascii="Times New Roman" w:hAnsi="Times New Roman"/>
        </w:rPr>
      </w:pPr>
    </w:p>
    <w:p w:rsidR="00504EF5" w:rsidRPr="000B4188" w:rsidRDefault="00504EF5" w:rsidP="00504EF5">
      <w:pPr>
        <w:spacing w:before="120" w:line="360" w:lineRule="auto"/>
        <w:jc w:val="both"/>
        <w:rPr>
          <w:rFonts w:ascii="Times New Roman" w:hAnsi="Times New Roman"/>
        </w:rPr>
      </w:pPr>
      <w:r w:rsidRPr="000B4188">
        <w:rPr>
          <w:rFonts w:ascii="Times New Roman" w:hAnsi="Times New Roman"/>
        </w:rPr>
        <w:t>Таблица 5.</w:t>
      </w:r>
      <w:r>
        <w:rPr>
          <w:rFonts w:ascii="Times New Roman" w:hAnsi="Times New Roman"/>
        </w:rPr>
        <w:t>4</w:t>
      </w:r>
      <w:r w:rsidRPr="000B4188">
        <w:rPr>
          <w:rFonts w:ascii="Times New Roman" w:hAnsi="Times New Roman"/>
        </w:rPr>
        <w:t xml:space="preserve"> – Основные показатели развития коммунальной инфраструктуры г</w:t>
      </w:r>
      <w:r>
        <w:rPr>
          <w:rFonts w:ascii="Times New Roman" w:hAnsi="Times New Roman"/>
        </w:rPr>
        <w:t>орода</w:t>
      </w:r>
      <w:r w:rsidRPr="000B4188">
        <w:rPr>
          <w:rFonts w:ascii="Times New Roman" w:hAnsi="Times New Roman"/>
        </w:rPr>
        <w:t xml:space="preserve"> Мурманска на период до 202</w:t>
      </w:r>
      <w:r>
        <w:rPr>
          <w:rFonts w:ascii="Times New Roman" w:hAnsi="Times New Roman"/>
        </w:rPr>
        <w:t>5</w:t>
      </w:r>
      <w:r w:rsidRPr="000B4188">
        <w:rPr>
          <w:rFonts w:ascii="Times New Roman" w:hAnsi="Times New Roman"/>
        </w:rPr>
        <w:t xml:space="preserve"> года</w:t>
      </w:r>
    </w:p>
    <w:tbl>
      <w:tblPr>
        <w:tblW w:w="14872" w:type="dxa"/>
        <w:tblInd w:w="103" w:type="dxa"/>
        <w:tblLayout w:type="fixed"/>
        <w:tblLook w:val="0000" w:firstRow="0" w:lastRow="0" w:firstColumn="0" w:lastColumn="0" w:noHBand="0" w:noVBand="0"/>
      </w:tblPr>
      <w:tblGrid>
        <w:gridCol w:w="5250"/>
        <w:gridCol w:w="284"/>
        <w:gridCol w:w="992"/>
        <w:gridCol w:w="992"/>
        <w:gridCol w:w="992"/>
        <w:gridCol w:w="993"/>
        <w:gridCol w:w="1134"/>
        <w:gridCol w:w="1134"/>
        <w:gridCol w:w="974"/>
        <w:gridCol w:w="18"/>
        <w:gridCol w:w="218"/>
        <w:gridCol w:w="1891"/>
      </w:tblGrid>
      <w:tr w:rsidR="00504EF5" w:rsidRPr="000B4188" w:rsidTr="00704B6C">
        <w:trPr>
          <w:tblHeader/>
        </w:trPr>
        <w:tc>
          <w:tcPr>
            <w:tcW w:w="5250" w:type="dxa"/>
            <w:vMerge w:val="restart"/>
            <w:tcBorders>
              <w:top w:val="single" w:sz="4" w:space="0" w:color="auto"/>
              <w:left w:val="single" w:sz="4" w:space="0" w:color="auto"/>
            </w:tcBorders>
            <w:shd w:val="clear" w:color="auto" w:fill="auto"/>
            <w:noWrap/>
            <w:vAlign w:val="center"/>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Индикатор</w:t>
            </w:r>
          </w:p>
        </w:tc>
        <w:tc>
          <w:tcPr>
            <w:tcW w:w="284" w:type="dxa"/>
            <w:vMerge w:val="restart"/>
            <w:tcBorders>
              <w:top w:val="single" w:sz="4" w:space="0" w:color="auto"/>
              <w:left w:val="nil"/>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p>
        </w:tc>
        <w:tc>
          <w:tcPr>
            <w:tcW w:w="6237" w:type="dxa"/>
            <w:gridSpan w:val="6"/>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 xml:space="preserve">Первый </w:t>
            </w:r>
          </w:p>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этап</w:t>
            </w:r>
          </w:p>
        </w:tc>
        <w:tc>
          <w:tcPr>
            <w:tcW w:w="974" w:type="dxa"/>
            <w:tcBorders>
              <w:top w:val="single" w:sz="4" w:space="0" w:color="auto"/>
              <w:left w:val="nil"/>
              <w:bottom w:val="single" w:sz="4" w:space="0" w:color="auto"/>
              <w:right w:val="single" w:sz="4" w:space="0" w:color="auto"/>
            </w:tcBorders>
            <w:shd w:val="clear" w:color="auto" w:fill="auto"/>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Второй этап</w:t>
            </w:r>
          </w:p>
        </w:tc>
        <w:tc>
          <w:tcPr>
            <w:tcW w:w="2127" w:type="dxa"/>
            <w:gridSpan w:val="3"/>
            <w:tcBorders>
              <w:left w:val="nil"/>
            </w:tcBorders>
            <w:shd w:val="clear" w:color="auto" w:fill="auto"/>
            <w:vAlign w:val="bottom"/>
          </w:tcPr>
          <w:p w:rsidR="00504EF5" w:rsidRPr="000B4188" w:rsidRDefault="00504EF5" w:rsidP="00704B6C">
            <w:pPr>
              <w:jc w:val="center"/>
              <w:rPr>
                <w:rFonts w:ascii="Times New Roman" w:hAnsi="Times New Roman"/>
                <w:sz w:val="20"/>
                <w:szCs w:val="20"/>
              </w:rPr>
            </w:pPr>
          </w:p>
        </w:tc>
      </w:tr>
      <w:tr w:rsidR="00504EF5" w:rsidRPr="000B4188" w:rsidTr="00704B6C">
        <w:trPr>
          <w:tblHeader/>
        </w:trPr>
        <w:tc>
          <w:tcPr>
            <w:tcW w:w="5250" w:type="dxa"/>
            <w:vMerge/>
            <w:tcBorders>
              <w:left w:val="single" w:sz="4" w:space="0" w:color="auto"/>
              <w:bottom w:val="single" w:sz="4" w:space="0" w:color="auto"/>
            </w:tcBorders>
            <w:shd w:val="clear" w:color="auto" w:fill="auto"/>
            <w:noWrap/>
            <w:vAlign w:val="bottom"/>
          </w:tcPr>
          <w:p w:rsidR="00504EF5" w:rsidRPr="007A2A2D" w:rsidRDefault="00504EF5" w:rsidP="00704B6C">
            <w:pPr>
              <w:rPr>
                <w:rFonts w:ascii="Times New Roman" w:hAnsi="Times New Roman"/>
                <w:b/>
                <w:sz w:val="20"/>
                <w:szCs w:val="20"/>
              </w:rPr>
            </w:pPr>
          </w:p>
        </w:tc>
        <w:tc>
          <w:tcPr>
            <w:tcW w:w="284" w:type="dxa"/>
            <w:vMerge/>
            <w:tcBorders>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2014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2015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2016</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2017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2018</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2019</w:t>
            </w:r>
          </w:p>
        </w:tc>
        <w:tc>
          <w:tcPr>
            <w:tcW w:w="974" w:type="dxa"/>
            <w:tcBorders>
              <w:top w:val="single" w:sz="4" w:space="0" w:color="auto"/>
              <w:left w:val="nil"/>
              <w:bottom w:val="single" w:sz="4" w:space="0" w:color="auto"/>
              <w:right w:val="single" w:sz="4" w:space="0" w:color="auto"/>
            </w:tcBorders>
            <w:shd w:val="clear" w:color="auto" w:fill="auto"/>
            <w:noWrap/>
            <w:vAlign w:val="bottom"/>
          </w:tcPr>
          <w:p w:rsidR="00504EF5" w:rsidRPr="007A2A2D" w:rsidRDefault="00504EF5" w:rsidP="00704B6C">
            <w:pPr>
              <w:jc w:val="center"/>
              <w:rPr>
                <w:rFonts w:ascii="Times New Roman" w:hAnsi="Times New Roman"/>
                <w:b/>
                <w:sz w:val="20"/>
                <w:szCs w:val="20"/>
              </w:rPr>
            </w:pPr>
            <w:r w:rsidRPr="007A2A2D">
              <w:rPr>
                <w:rFonts w:ascii="Times New Roman" w:hAnsi="Times New Roman"/>
                <w:b/>
                <w:sz w:val="20"/>
                <w:szCs w:val="20"/>
              </w:rPr>
              <w:t>2020-2025</w:t>
            </w:r>
          </w:p>
        </w:tc>
        <w:tc>
          <w:tcPr>
            <w:tcW w:w="236" w:type="dxa"/>
            <w:gridSpan w:val="2"/>
            <w:vMerge w:val="restart"/>
            <w:tcBorders>
              <w:left w:val="nil"/>
            </w:tcBorders>
            <w:shd w:val="clear" w:color="auto" w:fill="auto"/>
            <w:noWrap/>
            <w:vAlign w:val="bottom"/>
          </w:tcPr>
          <w:p w:rsidR="00504EF5" w:rsidRPr="000B4188" w:rsidRDefault="00504EF5" w:rsidP="00704B6C">
            <w:pPr>
              <w:jc w:val="center"/>
              <w:rPr>
                <w:rFonts w:ascii="Times New Roman" w:hAnsi="Times New Roman"/>
                <w:sz w:val="20"/>
                <w:szCs w:val="20"/>
              </w:rPr>
            </w:pPr>
          </w:p>
        </w:tc>
        <w:tc>
          <w:tcPr>
            <w:tcW w:w="1891" w:type="dxa"/>
            <w:tcBorders>
              <w:left w:val="nil"/>
            </w:tcBorders>
            <w:shd w:val="clear" w:color="auto" w:fill="auto"/>
            <w:noWrap/>
            <w:vAlign w:val="bottom"/>
          </w:tcPr>
          <w:p w:rsidR="00504EF5" w:rsidRPr="000B4188" w:rsidRDefault="00504EF5" w:rsidP="00704B6C">
            <w:pPr>
              <w:jc w:val="center"/>
              <w:rPr>
                <w:rFonts w:ascii="Times New Roman" w:hAnsi="Times New Roman"/>
                <w:sz w:val="20"/>
                <w:szCs w:val="20"/>
              </w:rPr>
            </w:pPr>
          </w:p>
        </w:tc>
      </w:tr>
      <w:tr w:rsidR="00504EF5" w:rsidRPr="000B4188" w:rsidTr="00704B6C">
        <w:trPr>
          <w:trHeight w:val="340"/>
        </w:trPr>
        <w:tc>
          <w:tcPr>
            <w:tcW w:w="12745" w:type="dxa"/>
            <w:gridSpan w:val="9"/>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sz w:val="20"/>
                <w:szCs w:val="20"/>
              </w:rPr>
            </w:pPr>
            <w:r w:rsidRPr="000B4188">
              <w:rPr>
                <w:rFonts w:ascii="Times New Roman" w:hAnsi="Times New Roman"/>
                <w:sz w:val="20"/>
                <w:szCs w:val="20"/>
              </w:rPr>
              <w:t>Теплоснабжение</w:t>
            </w:r>
          </w:p>
        </w:tc>
        <w:tc>
          <w:tcPr>
            <w:tcW w:w="236" w:type="dxa"/>
            <w:gridSpan w:val="2"/>
            <w:vMerge/>
            <w:tcBorders>
              <w:left w:val="nil"/>
            </w:tcBorders>
            <w:shd w:val="clear" w:color="auto" w:fill="auto"/>
            <w:noWrap/>
            <w:vAlign w:val="bottom"/>
          </w:tcPr>
          <w:p w:rsidR="00504EF5" w:rsidRPr="000B4188" w:rsidRDefault="00504EF5" w:rsidP="00704B6C">
            <w:pPr>
              <w:jc w:val="right"/>
              <w:rPr>
                <w:rFonts w:ascii="Times New Roman" w:hAnsi="Times New Roman"/>
                <w:sz w:val="20"/>
                <w:szCs w:val="20"/>
              </w:rPr>
            </w:pPr>
          </w:p>
        </w:tc>
        <w:tc>
          <w:tcPr>
            <w:tcW w:w="1891" w:type="dxa"/>
            <w:vMerge w:val="restart"/>
            <w:tcBorders>
              <w:top w:val="nil"/>
              <w:left w:val="nil"/>
            </w:tcBorders>
            <w:shd w:val="clear" w:color="auto" w:fill="auto"/>
            <w:noWrap/>
            <w:vAlign w:val="bottom"/>
          </w:tcPr>
          <w:p w:rsidR="00504EF5" w:rsidRPr="000B4188"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Установленная мощность теплоисточников, Гкал/ч</w:t>
            </w:r>
            <w:r>
              <w:rPr>
                <w:rFonts w:ascii="Times New Roman" w:hAnsi="Times New Roman"/>
                <w:sz w:val="20"/>
                <w:szCs w:val="20"/>
              </w:rPr>
              <w:t>, в том числе:</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1903,08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1903,08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1903,08</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1903,08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1903,08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1903,08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w:t>
            </w:r>
            <w:r>
              <w:rPr>
                <w:rFonts w:ascii="Times New Roman" w:hAnsi="Times New Roman"/>
                <w:sz w:val="20"/>
                <w:szCs w:val="20"/>
              </w:rPr>
              <w:t>903</w:t>
            </w:r>
            <w:r w:rsidRPr="00311E6C">
              <w:rPr>
                <w:rFonts w:ascii="Times New Roman" w:hAnsi="Times New Roman"/>
                <w:sz w:val="20"/>
                <w:szCs w:val="20"/>
              </w:rPr>
              <w:t>,</w:t>
            </w:r>
            <w:r>
              <w:rPr>
                <w:rFonts w:ascii="Times New Roman" w:hAnsi="Times New Roman"/>
                <w:sz w:val="20"/>
                <w:szCs w:val="20"/>
              </w:rPr>
              <w:t>0</w:t>
            </w:r>
            <w:r w:rsidRPr="00311E6C">
              <w:rPr>
                <w:rFonts w:ascii="Times New Roman" w:hAnsi="Times New Roman"/>
                <w:sz w:val="20"/>
                <w:szCs w:val="20"/>
              </w:rPr>
              <w:t>8</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Мурманская ТЭЦ</w:t>
            </w:r>
            <w:r>
              <w:rPr>
                <w:rFonts w:ascii="Times New Roman" w:hAnsi="Times New Roman"/>
                <w:color w:val="000000"/>
                <w:sz w:val="20"/>
                <w:szCs w:val="20"/>
              </w:rPr>
              <w:t>"</w:t>
            </w:r>
            <w:r w:rsidRPr="00311E6C">
              <w:rPr>
                <w:rFonts w:ascii="Times New Roman" w:hAnsi="Times New Roman"/>
                <w:color w:val="000000"/>
                <w:sz w:val="20"/>
                <w:szCs w:val="20"/>
              </w:rPr>
              <w:t xml:space="preserve"> </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1111</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Мурманэнергосбыт</w:t>
            </w:r>
            <w:r>
              <w:rPr>
                <w:rFonts w:ascii="Times New Roman" w:hAnsi="Times New Roman"/>
                <w:color w:val="000000"/>
                <w:sz w:val="20"/>
                <w:szCs w:val="20"/>
              </w:rPr>
              <w:t>"</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551,58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551,58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551,58</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551,58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551,58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551,58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551</w:t>
            </w:r>
            <w:r w:rsidRPr="00311E6C">
              <w:rPr>
                <w:rFonts w:ascii="Times New Roman" w:hAnsi="Times New Roman"/>
                <w:color w:val="000000"/>
                <w:sz w:val="20"/>
                <w:szCs w:val="20"/>
              </w:rPr>
              <w:t>,</w:t>
            </w:r>
            <w:r>
              <w:rPr>
                <w:rFonts w:ascii="Times New Roman" w:hAnsi="Times New Roman"/>
                <w:color w:val="000000"/>
                <w:sz w:val="20"/>
                <w:szCs w:val="20"/>
              </w:rPr>
              <w:t>5</w:t>
            </w:r>
            <w:r w:rsidRPr="00311E6C">
              <w:rPr>
                <w:rFonts w:ascii="Times New Roman" w:hAnsi="Times New Roman"/>
                <w:color w:val="000000"/>
                <w:sz w:val="20"/>
                <w:szCs w:val="20"/>
              </w:rPr>
              <w:t>8</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Завод ТО ТБО</w:t>
            </w:r>
            <w:r>
              <w:rPr>
                <w:rFonts w:ascii="Times New Roman" w:hAnsi="Times New Roman"/>
                <w:color w:val="000000"/>
                <w:sz w:val="20"/>
                <w:szCs w:val="20"/>
              </w:rPr>
              <w:t>"</w:t>
            </w:r>
            <w:r w:rsidRPr="00311E6C">
              <w:rPr>
                <w:rFonts w:ascii="Times New Roman" w:hAnsi="Times New Roman"/>
                <w:color w:val="000000"/>
                <w:sz w:val="20"/>
                <w:szCs w:val="20"/>
              </w:rPr>
              <w:t xml:space="preserve"> </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60,3</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МУП </w:t>
            </w:r>
            <w:r>
              <w:rPr>
                <w:rFonts w:ascii="Times New Roman" w:hAnsi="Times New Roman"/>
                <w:color w:val="000000"/>
                <w:sz w:val="20"/>
                <w:szCs w:val="20"/>
              </w:rPr>
              <w:t>"</w:t>
            </w:r>
            <w:r w:rsidRPr="00311E6C">
              <w:rPr>
                <w:rFonts w:ascii="Times New Roman" w:hAnsi="Times New Roman"/>
                <w:color w:val="000000"/>
                <w:sz w:val="20"/>
                <w:szCs w:val="20"/>
              </w:rPr>
              <w:t>Мурманская Управляющая Компания</w:t>
            </w:r>
            <w:r>
              <w:rPr>
                <w:rFonts w:ascii="Times New Roman" w:hAnsi="Times New Roman"/>
                <w:color w:val="000000"/>
                <w:sz w:val="20"/>
                <w:szCs w:val="20"/>
              </w:rPr>
              <w:t>"</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5,2</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Мурманский морской рыбный порт</w:t>
            </w:r>
            <w:r>
              <w:rPr>
                <w:rFonts w:ascii="Times New Roman" w:hAnsi="Times New Roman"/>
                <w:color w:val="000000"/>
                <w:sz w:val="20"/>
                <w:szCs w:val="20"/>
              </w:rPr>
              <w:t>"</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color w:val="000000"/>
                <w:sz w:val="20"/>
                <w:szCs w:val="20"/>
              </w:rPr>
              <w:t>140</w:t>
            </w:r>
          </w:p>
        </w:tc>
        <w:tc>
          <w:tcPr>
            <w:tcW w:w="236" w:type="dxa"/>
            <w:gridSpan w:val="2"/>
            <w:vMerge/>
            <w:tcBorders>
              <w:left w:val="nil"/>
            </w:tcBorders>
            <w:shd w:val="clear" w:color="auto" w:fill="auto"/>
            <w:noWrap/>
            <w:vAlign w:val="center"/>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center"/>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Объ</w:t>
            </w:r>
            <w:r>
              <w:rPr>
                <w:rFonts w:ascii="Times New Roman" w:hAnsi="Times New Roman"/>
                <w:color w:val="000000"/>
                <w:sz w:val="20"/>
                <w:szCs w:val="20"/>
              </w:rPr>
              <w:t>е</w:t>
            </w:r>
            <w:r w:rsidRPr="00311E6C">
              <w:rPr>
                <w:rFonts w:ascii="Times New Roman" w:hAnsi="Times New Roman"/>
                <w:color w:val="000000"/>
                <w:sz w:val="20"/>
                <w:szCs w:val="20"/>
              </w:rPr>
              <w:t>м реализации т/энергии потребителям, тыс. Гкал/год</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298</w:t>
            </w:r>
            <w:r>
              <w:rPr>
                <w:rFonts w:ascii="Times New Roman" w:hAnsi="Times New Roman"/>
                <w:color w:val="000000"/>
                <w:sz w:val="20"/>
                <w:szCs w:val="20"/>
              </w:rPr>
              <w:t>5</w:t>
            </w:r>
            <w:r w:rsidRPr="00311E6C">
              <w:rPr>
                <w:rFonts w:ascii="Times New Roman" w:hAnsi="Times New Roman"/>
                <w:color w:val="000000"/>
                <w:sz w:val="20"/>
                <w:szCs w:val="20"/>
              </w:rPr>
              <w:t>,</w:t>
            </w:r>
            <w:r>
              <w:rPr>
                <w:rFonts w:ascii="Times New Roman" w:hAnsi="Times New Roman"/>
                <w:color w:val="000000"/>
                <w:sz w:val="20"/>
                <w:szCs w:val="20"/>
              </w:rPr>
              <w:t>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298</w:t>
            </w:r>
            <w:r>
              <w:rPr>
                <w:rFonts w:ascii="Times New Roman" w:hAnsi="Times New Roman"/>
                <w:color w:val="000000"/>
                <w:sz w:val="20"/>
                <w:szCs w:val="20"/>
              </w:rPr>
              <w:t>0</w:t>
            </w:r>
            <w:r w:rsidRPr="00311E6C">
              <w:rPr>
                <w:rFonts w:ascii="Times New Roman" w:hAnsi="Times New Roman"/>
                <w:color w:val="000000"/>
                <w:sz w:val="20"/>
                <w:szCs w:val="20"/>
              </w:rPr>
              <w:t>,</w:t>
            </w:r>
            <w:r>
              <w:rPr>
                <w:rFonts w:ascii="Times New Roman" w:hAnsi="Times New Roman"/>
                <w:color w:val="000000"/>
                <w:sz w:val="20"/>
                <w:szCs w:val="20"/>
              </w:rPr>
              <w:t>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w:t>
            </w:r>
            <w:r>
              <w:rPr>
                <w:rFonts w:ascii="Times New Roman" w:hAnsi="Times New Roman"/>
                <w:color w:val="000000"/>
                <w:sz w:val="20"/>
                <w:szCs w:val="20"/>
              </w:rPr>
              <w:t>76</w:t>
            </w:r>
            <w:r w:rsidRPr="00311E6C">
              <w:rPr>
                <w:rFonts w:ascii="Times New Roman" w:hAnsi="Times New Roman"/>
                <w:color w:val="000000"/>
                <w:sz w:val="20"/>
                <w:szCs w:val="20"/>
              </w:rPr>
              <w:t>,</w:t>
            </w:r>
            <w:r>
              <w:rPr>
                <w:rFonts w:ascii="Times New Roman" w:hAnsi="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w:t>
            </w:r>
            <w:r>
              <w:rPr>
                <w:rFonts w:ascii="Times New Roman" w:hAnsi="Times New Roman"/>
                <w:color w:val="000000"/>
                <w:sz w:val="20"/>
                <w:szCs w:val="20"/>
              </w:rPr>
              <w:t>72</w:t>
            </w:r>
            <w:r w:rsidRPr="00311E6C">
              <w:rPr>
                <w:rFonts w:ascii="Times New Roman" w:hAnsi="Times New Roman"/>
                <w:color w:val="000000"/>
                <w:sz w:val="20"/>
                <w:szCs w:val="20"/>
              </w:rPr>
              <w:t>,</w:t>
            </w:r>
            <w:r>
              <w:rPr>
                <w:rFonts w:ascii="Times New Roman" w:hAnsi="Times New Roman"/>
                <w:color w:val="000000"/>
                <w:sz w:val="20"/>
                <w:szCs w:val="20"/>
              </w:rPr>
              <w:t>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w:t>
            </w:r>
            <w:r>
              <w:rPr>
                <w:rFonts w:ascii="Times New Roman" w:hAnsi="Times New Roman"/>
                <w:color w:val="000000"/>
                <w:sz w:val="20"/>
                <w:szCs w:val="20"/>
              </w:rPr>
              <w:t>69</w:t>
            </w:r>
            <w:r w:rsidRPr="00311E6C">
              <w:rPr>
                <w:rFonts w:ascii="Times New Roman" w:hAnsi="Times New Roman"/>
                <w:color w:val="000000"/>
                <w:sz w:val="20"/>
                <w:szCs w:val="20"/>
              </w:rPr>
              <w:t>,</w:t>
            </w:r>
            <w:r>
              <w:rPr>
                <w:rFonts w:ascii="Times New Roman" w:hAnsi="Times New Roman"/>
                <w:color w:val="000000"/>
                <w:sz w:val="20"/>
                <w:szCs w:val="20"/>
              </w:rPr>
              <w:t>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w:t>
            </w:r>
            <w:r>
              <w:rPr>
                <w:rFonts w:ascii="Times New Roman" w:hAnsi="Times New Roman"/>
                <w:color w:val="000000"/>
                <w:sz w:val="20"/>
                <w:szCs w:val="20"/>
              </w:rPr>
              <w:t>67</w:t>
            </w:r>
            <w:r w:rsidRPr="00311E6C">
              <w:rPr>
                <w:rFonts w:ascii="Times New Roman" w:hAnsi="Times New Roman"/>
                <w:color w:val="000000"/>
                <w:sz w:val="20"/>
                <w:szCs w:val="20"/>
              </w:rPr>
              <w:t>,</w:t>
            </w:r>
            <w:r>
              <w:rPr>
                <w:rFonts w:ascii="Times New Roman" w:hAnsi="Times New Roman"/>
                <w:color w:val="000000"/>
                <w:sz w:val="20"/>
                <w:szCs w:val="20"/>
              </w:rPr>
              <w:t>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2974,4</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Удельный расход тепла на отопление , Гкал/кв. м в год</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0,231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0,231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0,229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0,226</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0,224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0,222</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0,215</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Удельный расход тепла на ГВС, Гкал/чел. в год</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2,252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2,252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2,252</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2,252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2,249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2,247</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2,238</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color w:val="000000"/>
                <w:sz w:val="20"/>
                <w:szCs w:val="20"/>
              </w:rPr>
            </w:pP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Доля ресурса, поставляемого с применением приборов учета, %</w:t>
            </w:r>
          </w:p>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lastRenderedPageBreak/>
              <w:t>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lastRenderedPageBreak/>
              <w:t>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t> </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r w:rsidRPr="00311E6C">
              <w:rPr>
                <w:rFonts w:ascii="Times New Roman" w:hAnsi="Times New Roman"/>
                <w:color w:val="000000"/>
                <w:sz w:val="20"/>
                <w:szCs w:val="20"/>
              </w:rPr>
              <w:t> </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both"/>
              <w:rPr>
                <w:rFonts w:ascii="Times New Roman" w:hAnsi="Times New Roman"/>
                <w:color w:val="000000"/>
                <w:sz w:val="20"/>
                <w:szCs w:val="20"/>
              </w:rPr>
            </w:pP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lastRenderedPageBreak/>
              <w:t>отопление</w:t>
            </w:r>
          </w:p>
          <w:p w:rsidR="00504EF5" w:rsidRPr="00311E6C" w:rsidRDefault="00504EF5" w:rsidP="00704B6C">
            <w:pPr>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ГВС</w:t>
            </w:r>
          </w:p>
          <w:p w:rsidR="00504EF5" w:rsidRPr="00311E6C" w:rsidRDefault="00504EF5" w:rsidP="00704B6C">
            <w:pPr>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rsidR="00504EF5" w:rsidRDefault="00504EF5" w:rsidP="00704B6C">
            <w:pPr>
              <w:jc w:val="center"/>
            </w:pPr>
            <w:r w:rsidRPr="006B194D">
              <w:rPr>
                <w:rFonts w:ascii="Times New Roman" w:hAnsi="Times New Roman"/>
                <w:color w:val="000000"/>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rsidR="00504EF5" w:rsidRDefault="00504EF5" w:rsidP="00704B6C">
            <w:pPr>
              <w:jc w:val="center"/>
            </w:pPr>
            <w:r w:rsidRPr="006B194D">
              <w:rPr>
                <w:rFonts w:ascii="Times New Roman" w:hAnsi="Times New Roman"/>
                <w:color w:val="000000"/>
                <w:sz w:val="20"/>
                <w:szCs w:val="20"/>
              </w:rPr>
              <w:t>100,00%</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Потери т/энергии, % от подачи в сеть</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12,12</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12,1</w:t>
            </w:r>
            <w:r>
              <w:rPr>
                <w:rFonts w:ascii="Times New Roman" w:hAnsi="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12,</w:t>
            </w:r>
            <w:r>
              <w:rPr>
                <w:rFonts w:ascii="Times New Roman" w:hAnsi="Times New Roman"/>
                <w:color w:val="000000"/>
                <w:sz w:val="20"/>
                <w:szCs w:val="20"/>
              </w:rPr>
              <w:t>08</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12,</w:t>
            </w:r>
            <w:r>
              <w:rPr>
                <w:rFonts w:ascii="Times New Roman" w:hAnsi="Times New Roman"/>
                <w:color w:val="000000"/>
                <w:sz w:val="20"/>
                <w:szCs w:val="20"/>
              </w:rPr>
              <w:t>06</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12,</w:t>
            </w:r>
            <w:r>
              <w:rPr>
                <w:rFonts w:ascii="Times New Roman" w:hAnsi="Times New Roman"/>
                <w:color w:val="000000"/>
                <w:sz w:val="20"/>
                <w:szCs w:val="20"/>
              </w:rPr>
              <w:t>04</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12,</w:t>
            </w:r>
            <w:r>
              <w:rPr>
                <w:rFonts w:ascii="Times New Roman" w:hAnsi="Times New Roman"/>
                <w:color w:val="000000"/>
                <w:sz w:val="20"/>
                <w:szCs w:val="20"/>
              </w:rPr>
              <w:t>02</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12,00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Протяж</w:t>
            </w:r>
            <w:r>
              <w:rPr>
                <w:rFonts w:ascii="Times New Roman" w:hAnsi="Times New Roman"/>
                <w:color w:val="000000"/>
                <w:sz w:val="20"/>
                <w:szCs w:val="20"/>
              </w:rPr>
              <w:t>е</w:t>
            </w:r>
            <w:r w:rsidRPr="00311E6C">
              <w:rPr>
                <w:rFonts w:ascii="Times New Roman" w:hAnsi="Times New Roman"/>
                <w:color w:val="000000"/>
                <w:sz w:val="20"/>
                <w:szCs w:val="20"/>
              </w:rPr>
              <w:t>нность сетей, км</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284,7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284,7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297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300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310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Удельный вес сетей, нуждающихся в замене, % (с уч</w:t>
            </w:r>
            <w:r>
              <w:rPr>
                <w:rFonts w:ascii="Times New Roman" w:hAnsi="Times New Roman"/>
                <w:color w:val="000000"/>
                <w:sz w:val="20"/>
                <w:szCs w:val="20"/>
              </w:rPr>
              <w:t>е</w:t>
            </w:r>
            <w:r w:rsidRPr="00311E6C">
              <w:rPr>
                <w:rFonts w:ascii="Times New Roman" w:hAnsi="Times New Roman"/>
                <w:color w:val="000000"/>
                <w:sz w:val="20"/>
                <w:szCs w:val="20"/>
              </w:rPr>
              <w:t>том дальнейшего старения)</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3,6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4,8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5,5</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7,5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30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Индекс замены сетей, %</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65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70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75</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80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85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86</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 xml:space="preserve">Эффективность использования топлива,  кг у.т./Гкал    </w:t>
            </w:r>
          </w:p>
          <w:p w:rsidR="00504EF5" w:rsidRPr="00311E6C" w:rsidRDefault="00504EF5" w:rsidP="00704B6C">
            <w:pPr>
              <w:jc w:val="right"/>
              <w:rPr>
                <w:rFonts w:ascii="Times New Roman" w:hAnsi="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183,93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182,89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181,71</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181,53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181,</w:t>
            </w:r>
            <w:r>
              <w:rPr>
                <w:rFonts w:ascii="Times New Roman" w:hAnsi="Times New Roman"/>
                <w:color w:val="000000"/>
                <w:sz w:val="20"/>
                <w:szCs w:val="20"/>
              </w:rPr>
              <w:t>05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w:t>
            </w:r>
            <w:r>
              <w:rPr>
                <w:rFonts w:ascii="Times New Roman" w:hAnsi="Times New Roman"/>
                <w:color w:val="000000"/>
                <w:sz w:val="20"/>
                <w:szCs w:val="20"/>
              </w:rPr>
              <w:t>0</w:t>
            </w:r>
            <w:r w:rsidRPr="00311E6C">
              <w:rPr>
                <w:rFonts w:ascii="Times New Roman" w:hAnsi="Times New Roman"/>
                <w:color w:val="000000"/>
                <w:sz w:val="20"/>
                <w:szCs w:val="20"/>
              </w:rPr>
              <w:t>,7</w:t>
            </w:r>
            <w:r>
              <w:rPr>
                <w:rFonts w:ascii="Times New Roman" w:hAnsi="Times New Roman"/>
                <w:color w:val="000000"/>
                <w:sz w:val="20"/>
                <w:szCs w:val="20"/>
              </w:rPr>
              <w:t>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sidRPr="00311E6C">
              <w:rPr>
                <w:rFonts w:ascii="Times New Roman" w:hAnsi="Times New Roman"/>
                <w:color w:val="000000"/>
                <w:sz w:val="20"/>
                <w:szCs w:val="20"/>
              </w:rPr>
              <w:t>180,24</w:t>
            </w:r>
          </w:p>
        </w:tc>
      </w:tr>
      <w:tr w:rsidR="00504EF5" w:rsidRPr="000B4188"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both"/>
              <w:rPr>
                <w:rFonts w:ascii="Times New Roman" w:hAnsi="Times New Roman"/>
                <w:bCs/>
                <w:color w:val="000000"/>
                <w:sz w:val="20"/>
                <w:szCs w:val="20"/>
              </w:rPr>
            </w:pPr>
            <w:r w:rsidRPr="000B4188">
              <w:rPr>
                <w:rFonts w:ascii="Times New Roman" w:hAnsi="Times New Roman"/>
                <w:bCs/>
                <w:color w:val="000000"/>
                <w:sz w:val="20"/>
                <w:szCs w:val="20"/>
              </w:rPr>
              <w:t>Тариф на тепловую энергию (для конечных потребителей) в горячей воде, без НДС, руб./Гкал</w:t>
            </w:r>
            <w:r>
              <w:rPr>
                <w:rFonts w:ascii="Times New Roman" w:hAnsi="Times New Roman"/>
                <w:bCs/>
                <w:color w:val="000000"/>
                <w:sz w:val="20"/>
                <w:szCs w:val="20"/>
              </w:rPr>
              <w:t>, в том числе:</w:t>
            </w:r>
          </w:p>
          <w:p w:rsidR="00504EF5" w:rsidRPr="000B4188" w:rsidRDefault="00504EF5" w:rsidP="00704B6C">
            <w:pPr>
              <w:jc w:val="both"/>
              <w:rPr>
                <w:rFonts w:ascii="Times New Roman" w:hAnsi="Times New Roman"/>
                <w:bCs/>
                <w:color w:val="000000"/>
                <w:sz w:val="20"/>
                <w:szCs w:val="20"/>
              </w:rPr>
            </w:pPr>
            <w:r w:rsidRPr="000B4188">
              <w:rPr>
                <w:rFonts w:ascii="Times New Roman" w:hAnsi="Times New Roman"/>
                <w:bCs/>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c>
          <w:tcPr>
            <w:tcW w:w="993"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c>
          <w:tcPr>
            <w:tcW w:w="974" w:type="dxa"/>
            <w:tcBorders>
              <w:top w:val="nil"/>
              <w:left w:val="nil"/>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color w:val="000000"/>
                <w:sz w:val="20"/>
                <w:szCs w:val="20"/>
              </w:rPr>
            </w:pPr>
          </w:p>
        </w:tc>
      </w:tr>
      <w:tr w:rsidR="00504EF5" w:rsidRPr="00311E6C" w:rsidTr="00704B6C">
        <w:trPr>
          <w:gridAfter w:val="3"/>
          <w:wAfter w:w="2127" w:type="dxa"/>
        </w:trPr>
        <w:tc>
          <w:tcPr>
            <w:tcW w:w="55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Мурманская ТЭЦ</w:t>
            </w:r>
            <w:r>
              <w:rPr>
                <w:rFonts w:ascii="Times New Roman" w:hAnsi="Times New Roman"/>
                <w:color w:val="000000"/>
                <w:sz w:val="20"/>
                <w:szCs w:val="20"/>
              </w:rPr>
              <w:t>"</w:t>
            </w:r>
            <w:r w:rsidRPr="00311E6C">
              <w:rPr>
                <w:rFonts w:ascii="Times New Roman" w:hAnsi="Times New Roman"/>
                <w:color w:val="000000"/>
                <w:sz w:val="20"/>
                <w:szCs w:val="20"/>
              </w:rPr>
              <w:t xml:space="preserve"> </w:t>
            </w:r>
          </w:p>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2491,53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2611,12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2898,35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3182,38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3500,62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3847,18</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4620,56</w:t>
            </w:r>
          </w:p>
        </w:tc>
      </w:tr>
      <w:tr w:rsidR="00504EF5" w:rsidRPr="00311E6C" w:rsidTr="00704B6C">
        <w:trPr>
          <w:gridAfter w:val="3"/>
          <w:wAfter w:w="2127" w:type="dxa"/>
        </w:trPr>
        <w:tc>
          <w:tcPr>
            <w:tcW w:w="55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Мурманэнергосбыт</w:t>
            </w:r>
            <w:r>
              <w:rPr>
                <w:rFonts w:ascii="Times New Roman" w:hAnsi="Times New Roman"/>
                <w:color w:val="000000"/>
                <w:sz w:val="20"/>
                <w:szCs w:val="20"/>
              </w:rPr>
              <w:t>"</w:t>
            </w:r>
          </w:p>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2538,13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2659,96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2952,55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3241,91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3566,10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3919,14</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4706,98</w:t>
            </w:r>
          </w:p>
        </w:tc>
      </w:tr>
      <w:tr w:rsidR="00504EF5" w:rsidRPr="00311E6C" w:rsidTr="00704B6C">
        <w:trPr>
          <w:gridAfter w:val="3"/>
          <w:wAfter w:w="2127" w:type="dxa"/>
        </w:trPr>
        <w:tc>
          <w:tcPr>
            <w:tcW w:w="55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МУП </w:t>
            </w:r>
            <w:r>
              <w:rPr>
                <w:rFonts w:ascii="Times New Roman" w:hAnsi="Times New Roman"/>
                <w:color w:val="000000"/>
                <w:sz w:val="20"/>
                <w:szCs w:val="20"/>
              </w:rPr>
              <w:t>"</w:t>
            </w:r>
            <w:r w:rsidRPr="00311E6C">
              <w:rPr>
                <w:rFonts w:ascii="Times New Roman" w:hAnsi="Times New Roman"/>
                <w:color w:val="000000"/>
                <w:sz w:val="20"/>
                <w:szCs w:val="20"/>
              </w:rPr>
              <w:t>МУК</w:t>
            </w:r>
            <w:r>
              <w:rPr>
                <w:rFonts w:ascii="Times New Roman" w:hAnsi="Times New Roman"/>
                <w:color w:val="000000"/>
                <w:sz w:val="20"/>
                <w:szCs w:val="20"/>
              </w:rPr>
              <w:t>"</w:t>
            </w:r>
            <w:r w:rsidRPr="00311E6C">
              <w:rPr>
                <w:rFonts w:ascii="Times New Roman" w:hAnsi="Times New Roman"/>
                <w:color w:val="000000"/>
                <w:sz w:val="20"/>
                <w:szCs w:val="20"/>
              </w:rPr>
              <w:t xml:space="preserve"> (уголь)</w:t>
            </w:r>
          </w:p>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1712,92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1795,14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1992,61</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2187,88</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2406,67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2644,93</w:t>
            </w:r>
          </w:p>
        </w:tc>
        <w:tc>
          <w:tcPr>
            <w:tcW w:w="974" w:type="dxa"/>
            <w:tcBorders>
              <w:top w:val="single" w:sz="4" w:space="0" w:color="auto"/>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3176,63</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МУП </w:t>
            </w:r>
            <w:r>
              <w:rPr>
                <w:rFonts w:ascii="Times New Roman" w:hAnsi="Times New Roman"/>
                <w:color w:val="000000"/>
                <w:sz w:val="20"/>
                <w:szCs w:val="20"/>
              </w:rPr>
              <w:t>"</w:t>
            </w:r>
            <w:r w:rsidRPr="00311E6C">
              <w:rPr>
                <w:rFonts w:ascii="Times New Roman" w:hAnsi="Times New Roman"/>
                <w:color w:val="000000"/>
                <w:sz w:val="20"/>
                <w:szCs w:val="20"/>
              </w:rPr>
              <w:t>МУК</w:t>
            </w:r>
            <w:r>
              <w:rPr>
                <w:rFonts w:ascii="Times New Roman" w:hAnsi="Times New Roman"/>
                <w:color w:val="000000"/>
                <w:sz w:val="20"/>
                <w:szCs w:val="20"/>
              </w:rPr>
              <w:t>"</w:t>
            </w:r>
            <w:r w:rsidRPr="00311E6C">
              <w:rPr>
                <w:rFonts w:ascii="Times New Roman" w:hAnsi="Times New Roman"/>
                <w:color w:val="000000"/>
                <w:sz w:val="20"/>
                <w:szCs w:val="20"/>
              </w:rPr>
              <w:t xml:space="preserve"> (дизтопливо)</w:t>
            </w:r>
          </w:p>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4051,5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4245,97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4713,03</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5174,91</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5692,40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6255,94</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7513,54</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color w:val="000000"/>
                <w:sz w:val="20"/>
                <w:szCs w:val="20"/>
              </w:rPr>
            </w:pPr>
            <w:r>
              <w:rPr>
                <w:rFonts w:ascii="Times New Roman" w:hAnsi="Times New Roman"/>
                <w:color w:val="000000"/>
                <w:sz w:val="20"/>
                <w:szCs w:val="20"/>
              </w:rPr>
              <w:t xml:space="preserve">- </w:t>
            </w:r>
            <w:r w:rsidRPr="00311E6C">
              <w:rPr>
                <w:rFonts w:ascii="Times New Roman" w:hAnsi="Times New Roman"/>
                <w:color w:val="000000"/>
                <w:sz w:val="20"/>
                <w:szCs w:val="20"/>
              </w:rPr>
              <w:t xml:space="preserve">ОАО </w:t>
            </w:r>
            <w:r>
              <w:rPr>
                <w:rFonts w:ascii="Times New Roman" w:hAnsi="Times New Roman"/>
                <w:color w:val="000000"/>
                <w:sz w:val="20"/>
                <w:szCs w:val="20"/>
              </w:rPr>
              <w:t>"</w:t>
            </w:r>
            <w:r w:rsidRPr="00311E6C">
              <w:rPr>
                <w:rFonts w:ascii="Times New Roman" w:hAnsi="Times New Roman"/>
                <w:color w:val="000000"/>
                <w:sz w:val="20"/>
                <w:szCs w:val="20"/>
              </w:rPr>
              <w:t>Мурманский морской рыбный порт</w:t>
            </w:r>
            <w:r>
              <w:rPr>
                <w:rFonts w:ascii="Times New Roman" w:hAnsi="Times New Roman"/>
                <w:color w:val="000000"/>
                <w:sz w:val="20"/>
                <w:szCs w:val="20"/>
              </w:rPr>
              <w:t>"</w:t>
            </w:r>
          </w:p>
          <w:p w:rsidR="00504EF5" w:rsidRPr="00311E6C" w:rsidRDefault="00504EF5" w:rsidP="00704B6C">
            <w:pPr>
              <w:rPr>
                <w:rFonts w:ascii="Times New Roman" w:hAnsi="Times New Roman"/>
                <w:color w:val="000000"/>
                <w:sz w:val="20"/>
                <w:szCs w:val="20"/>
              </w:rPr>
            </w:pPr>
            <w:r w:rsidRPr="00311E6C">
              <w:rPr>
                <w:rFonts w:ascii="Times New Roman" w:hAnsi="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2529,4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2650,81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2942,40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3230,76</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3553,83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3905,66</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color w:val="000000"/>
                <w:sz w:val="20"/>
                <w:szCs w:val="20"/>
              </w:rPr>
            </w:pPr>
            <w:r>
              <w:rPr>
                <w:rFonts w:ascii="Times New Roman" w:hAnsi="Times New Roman"/>
                <w:color w:val="000000"/>
                <w:sz w:val="20"/>
                <w:szCs w:val="20"/>
              </w:rPr>
              <w:t>4690,79</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Темп роста,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114,0%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104,8%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109,9%</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103,1%</w:t>
            </w:r>
          </w:p>
        </w:tc>
      </w:tr>
      <w:tr w:rsidR="00504EF5" w:rsidRPr="000B4188" w:rsidTr="00704B6C">
        <w:trPr>
          <w:gridAfter w:val="3"/>
          <w:wAfter w:w="2127" w:type="dxa"/>
          <w:trHeight w:val="417"/>
        </w:trPr>
        <w:tc>
          <w:tcPr>
            <w:tcW w:w="12745" w:type="dxa"/>
            <w:gridSpan w:val="9"/>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sz w:val="20"/>
                <w:szCs w:val="20"/>
              </w:rPr>
            </w:pPr>
            <w:r w:rsidRPr="000B4188">
              <w:rPr>
                <w:rFonts w:ascii="Times New Roman" w:hAnsi="Times New Roman"/>
                <w:bCs/>
                <w:sz w:val="20"/>
                <w:szCs w:val="20"/>
              </w:rPr>
              <w:t>Водоснабжение</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Реализация воды потребителям, тыс.м3</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30468,6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ind w:left="-108"/>
              <w:jc w:val="center"/>
              <w:rPr>
                <w:rFonts w:ascii="Times New Roman" w:hAnsi="Times New Roman"/>
                <w:sz w:val="20"/>
                <w:szCs w:val="20"/>
              </w:rPr>
            </w:pPr>
            <w:r>
              <w:rPr>
                <w:rFonts w:ascii="Times New Roman" w:hAnsi="Times New Roman"/>
                <w:sz w:val="20"/>
                <w:szCs w:val="20"/>
              </w:rPr>
              <w:t>29981,5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30325,4</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30323,6</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30310,7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30309,9</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30315,6</w:t>
            </w:r>
          </w:p>
        </w:tc>
      </w:tr>
      <w:tr w:rsidR="00504EF5" w:rsidRPr="00311E6C" w:rsidTr="00704B6C">
        <w:trPr>
          <w:gridAfter w:val="3"/>
          <w:wAfter w:w="2127" w:type="dxa"/>
          <w:trHeight w:val="321"/>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Доля ресурса, поставляемого с применением приборов учета,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03465E">
              <w:rPr>
                <w:rFonts w:ascii="Times New Roman" w:hAnsi="Times New Roman"/>
                <w:color w:val="000000"/>
                <w:sz w:val="20"/>
                <w:szCs w:val="20"/>
              </w:rPr>
              <w:lastRenderedPageBreak/>
              <w:t>100,00%</w:t>
            </w:r>
          </w:p>
        </w:tc>
        <w:tc>
          <w:tcPr>
            <w:tcW w:w="992"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03465E">
              <w:rPr>
                <w:rFonts w:ascii="Times New Roman" w:hAnsi="Times New Roman"/>
                <w:color w:val="000000"/>
                <w:sz w:val="20"/>
                <w:szCs w:val="20"/>
              </w:rPr>
              <w:t>100,00%</w:t>
            </w:r>
          </w:p>
        </w:tc>
        <w:tc>
          <w:tcPr>
            <w:tcW w:w="992"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03465E">
              <w:rPr>
                <w:rFonts w:ascii="Times New Roman" w:hAnsi="Times New Roman"/>
                <w:color w:val="000000"/>
                <w:sz w:val="20"/>
                <w:szCs w:val="20"/>
              </w:rPr>
              <w:t>100,00%</w:t>
            </w:r>
          </w:p>
        </w:tc>
        <w:tc>
          <w:tcPr>
            <w:tcW w:w="993"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03465E">
              <w:rPr>
                <w:rFonts w:ascii="Times New Roman" w:hAnsi="Times New Roman"/>
                <w:color w:val="000000"/>
                <w:sz w:val="20"/>
                <w:szCs w:val="20"/>
              </w:rPr>
              <w:t>100,00%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100,00%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lastRenderedPageBreak/>
              <w:t>Повреждаемость системы водоснабжения, ед/км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0,45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0,44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0,43</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0,40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0,38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0,35</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0,3</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Уровень потерь,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21,40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21,58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21,89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21,55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21,16</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20,33</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18,00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Износ системы водоснабжения,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53,27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53,58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50,12</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46,68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43,29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38,13</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20,00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Протяж</w:t>
            </w:r>
            <w:r>
              <w:rPr>
                <w:rFonts w:ascii="Times New Roman" w:hAnsi="Times New Roman"/>
                <w:sz w:val="20"/>
                <w:szCs w:val="20"/>
              </w:rPr>
              <w:t>е</w:t>
            </w:r>
            <w:r w:rsidRPr="00311E6C">
              <w:rPr>
                <w:rFonts w:ascii="Times New Roman" w:hAnsi="Times New Roman"/>
                <w:sz w:val="20"/>
                <w:szCs w:val="20"/>
              </w:rPr>
              <w:t>нность сетей, 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348,38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349,49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351,54</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355,84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360,28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364,76</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384,53</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Удельный вес сетей, нуждающихся в замене, % (с уч</w:t>
            </w:r>
            <w:r>
              <w:rPr>
                <w:rFonts w:ascii="Times New Roman" w:hAnsi="Times New Roman"/>
                <w:sz w:val="20"/>
                <w:szCs w:val="20"/>
              </w:rPr>
              <w:t>е</w:t>
            </w:r>
            <w:r w:rsidRPr="00311E6C">
              <w:rPr>
                <w:rFonts w:ascii="Times New Roman" w:hAnsi="Times New Roman"/>
                <w:sz w:val="20"/>
                <w:szCs w:val="20"/>
              </w:rPr>
              <w:t>том дальнейшего старения)</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72,47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70,26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69,04</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64,29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59,63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55,08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40,84</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Удельное водопотребление,  куб. м/чел. в год</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75,64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72,78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70,24</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68,32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66,84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w:t>
            </w:r>
            <w:r>
              <w:rPr>
                <w:rFonts w:ascii="Times New Roman" w:hAnsi="Times New Roman"/>
                <w:sz w:val="20"/>
                <w:szCs w:val="20"/>
              </w:rPr>
              <w:t>6</w:t>
            </w:r>
            <w:r w:rsidRPr="00311E6C">
              <w:rPr>
                <w:rFonts w:ascii="Times New Roman" w:hAnsi="Times New Roman"/>
                <w:sz w:val="20"/>
                <w:szCs w:val="20"/>
              </w:rPr>
              <w:t>,08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w:t>
            </w:r>
            <w:r>
              <w:rPr>
                <w:rFonts w:ascii="Times New Roman" w:hAnsi="Times New Roman"/>
                <w:sz w:val="20"/>
                <w:szCs w:val="20"/>
              </w:rPr>
              <w:t>5</w:t>
            </w:r>
            <w:r w:rsidRPr="00311E6C">
              <w:rPr>
                <w:rFonts w:ascii="Times New Roman" w:hAnsi="Times New Roman"/>
                <w:sz w:val="20"/>
                <w:szCs w:val="20"/>
              </w:rPr>
              <w:t>,0</w:t>
            </w:r>
            <w:r>
              <w:rPr>
                <w:rFonts w:ascii="Times New Roman" w:hAnsi="Times New Roman"/>
                <w:sz w:val="20"/>
                <w:szCs w:val="20"/>
              </w:rPr>
              <w:t>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Эффективность использования энергии, кВтч/куб. 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0,79</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Среднегодовой тариф, водоснабжение, руб</w:t>
            </w:r>
            <w:r>
              <w:rPr>
                <w:rFonts w:ascii="Times New Roman" w:hAnsi="Times New Roman"/>
                <w:sz w:val="20"/>
                <w:szCs w:val="20"/>
              </w:rPr>
              <w:t>.</w:t>
            </w:r>
            <w:r w:rsidRPr="00311E6C">
              <w:rPr>
                <w:rFonts w:ascii="Times New Roman" w:hAnsi="Times New Roman"/>
                <w:sz w:val="20"/>
                <w:szCs w:val="20"/>
              </w:rPr>
              <w:t>/м3 с НДС</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19,68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20,62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22,89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25,14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27,65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30,39</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36,50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Темп роста,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114,0%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104,8%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109,9%</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103,1%</w:t>
            </w:r>
          </w:p>
        </w:tc>
      </w:tr>
      <w:tr w:rsidR="00504EF5" w:rsidRPr="000B4188" w:rsidTr="00704B6C">
        <w:trPr>
          <w:gridAfter w:val="3"/>
          <w:wAfter w:w="2127" w:type="dxa"/>
        </w:trPr>
        <w:tc>
          <w:tcPr>
            <w:tcW w:w="12745" w:type="dxa"/>
            <w:gridSpan w:val="9"/>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sz w:val="20"/>
                <w:szCs w:val="20"/>
              </w:rPr>
            </w:pPr>
            <w:r w:rsidRPr="000B4188">
              <w:rPr>
                <w:rFonts w:ascii="Times New Roman" w:hAnsi="Times New Roman"/>
                <w:bCs/>
                <w:sz w:val="20"/>
                <w:szCs w:val="20"/>
              </w:rPr>
              <w:t>Водоотведение</w:t>
            </w:r>
          </w:p>
          <w:p w:rsidR="00504EF5" w:rsidRPr="000B4188" w:rsidRDefault="00504EF5" w:rsidP="00704B6C">
            <w:pPr>
              <w:jc w:val="center"/>
              <w:rPr>
                <w:rFonts w:ascii="Times New Roman" w:hAnsi="Times New Roman"/>
                <w:sz w:val="20"/>
                <w:szCs w:val="20"/>
              </w:rPr>
            </w:pP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Объ</w:t>
            </w:r>
            <w:r>
              <w:rPr>
                <w:rFonts w:ascii="Times New Roman" w:hAnsi="Times New Roman"/>
                <w:sz w:val="20"/>
                <w:szCs w:val="20"/>
              </w:rPr>
              <w:t>е</w:t>
            </w:r>
            <w:r w:rsidRPr="00311E6C">
              <w:rPr>
                <w:rFonts w:ascii="Times New Roman" w:hAnsi="Times New Roman"/>
                <w:sz w:val="20"/>
                <w:szCs w:val="20"/>
              </w:rPr>
              <w:t>м сбора стоков, тыс.м3</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26691,1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26181,5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26503,0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26482,1</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26446,2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26421,1</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26402,40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Повреждаемость системы водоотведения, ед/км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13,83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13,71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13,49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12,57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11,70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7,89</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Износ системы водоотведения,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47,94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47,06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44,59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42,14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39,77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36,65</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24,00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Протяж</w:t>
            </w:r>
            <w:r>
              <w:rPr>
                <w:rFonts w:ascii="Times New Roman" w:hAnsi="Times New Roman"/>
                <w:sz w:val="20"/>
                <w:szCs w:val="20"/>
              </w:rPr>
              <w:t>е</w:t>
            </w:r>
            <w:r w:rsidRPr="00311E6C">
              <w:rPr>
                <w:rFonts w:ascii="Times New Roman" w:hAnsi="Times New Roman"/>
                <w:sz w:val="20"/>
                <w:szCs w:val="20"/>
              </w:rPr>
              <w:t>нность сетей, 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279,88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280,99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283,05</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287,34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291,78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296,26</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316,04</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Удельный вес сетей, нуждающихся в замене, % (с уч</w:t>
            </w:r>
            <w:r>
              <w:rPr>
                <w:rFonts w:ascii="Times New Roman" w:hAnsi="Times New Roman"/>
                <w:sz w:val="20"/>
                <w:szCs w:val="20"/>
              </w:rPr>
              <w:t>е</w:t>
            </w:r>
            <w:r w:rsidRPr="00311E6C">
              <w:rPr>
                <w:rFonts w:ascii="Times New Roman" w:hAnsi="Times New Roman"/>
                <w:sz w:val="20"/>
                <w:szCs w:val="20"/>
              </w:rPr>
              <w:t>том дальнейшего старения)</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88,93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88,56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87,76</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82,55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77,46</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72,51</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50,18</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Удельный пок</w:t>
            </w:r>
            <w:r>
              <w:rPr>
                <w:rFonts w:ascii="Times New Roman" w:hAnsi="Times New Roman"/>
                <w:sz w:val="20"/>
                <w:szCs w:val="20"/>
              </w:rPr>
              <w:t>азатель</w:t>
            </w:r>
            <w:r w:rsidRPr="00311E6C">
              <w:rPr>
                <w:rFonts w:ascii="Times New Roman" w:hAnsi="Times New Roman"/>
                <w:sz w:val="20"/>
                <w:szCs w:val="20"/>
              </w:rPr>
              <w:t xml:space="preserve"> водоотведения,  куб. м/чел. в год</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75,6</w:t>
            </w:r>
            <w:r>
              <w:rPr>
                <w:rFonts w:ascii="Times New Roman" w:hAnsi="Times New Roman"/>
                <w:sz w:val="20"/>
                <w:szCs w:val="20"/>
              </w:rPr>
              <w:t>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72,7</w:t>
            </w:r>
            <w:r>
              <w:rPr>
                <w:rFonts w:ascii="Times New Roman" w:hAnsi="Times New Roman"/>
                <w:sz w:val="20"/>
                <w:szCs w:val="20"/>
              </w:rPr>
              <w:t>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70,2</w:t>
            </w:r>
            <w:r>
              <w:rPr>
                <w:rFonts w:ascii="Times New Roman" w:hAnsi="Times New Roman"/>
                <w:sz w:val="20"/>
                <w:szCs w:val="20"/>
              </w:rPr>
              <w:t>4</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68,3</w:t>
            </w:r>
            <w:r>
              <w:rPr>
                <w:rFonts w:ascii="Times New Roman" w:hAnsi="Times New Roman"/>
                <w:sz w:val="20"/>
                <w:szCs w:val="20"/>
              </w:rPr>
              <w:t>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66,84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w:t>
            </w:r>
            <w:r>
              <w:rPr>
                <w:rFonts w:ascii="Times New Roman" w:hAnsi="Times New Roman"/>
                <w:sz w:val="20"/>
                <w:szCs w:val="20"/>
              </w:rPr>
              <w:t>6</w:t>
            </w:r>
            <w:r w:rsidRPr="00311E6C">
              <w:rPr>
                <w:rFonts w:ascii="Times New Roman" w:hAnsi="Times New Roman"/>
                <w:sz w:val="20"/>
                <w:szCs w:val="20"/>
              </w:rPr>
              <w:t>,0</w:t>
            </w:r>
            <w:r>
              <w:rPr>
                <w:rFonts w:ascii="Times New Roman" w:hAnsi="Times New Roman"/>
                <w:sz w:val="20"/>
                <w:szCs w:val="20"/>
              </w:rPr>
              <w:t>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65,00</w:t>
            </w: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Эффективность использования энергии, кВтч/куб. м</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0,18</w:t>
            </w:r>
          </w:p>
        </w:tc>
        <w:tc>
          <w:tcPr>
            <w:tcW w:w="236" w:type="dxa"/>
            <w:gridSpan w:val="2"/>
            <w:vMerge w:val="restart"/>
            <w:tcBorders>
              <w:top w:val="nil"/>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val="restart"/>
            <w:tcBorders>
              <w:top w:val="nil"/>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lastRenderedPageBreak/>
              <w:t>Среднегодовой тариф, водоотведение с инвест. составляющей, руб</w:t>
            </w:r>
            <w:r>
              <w:rPr>
                <w:rFonts w:ascii="Times New Roman" w:hAnsi="Times New Roman"/>
                <w:sz w:val="20"/>
                <w:szCs w:val="20"/>
              </w:rPr>
              <w:t>.</w:t>
            </w:r>
            <w:r w:rsidRPr="00311E6C">
              <w:rPr>
                <w:rFonts w:ascii="Times New Roman" w:hAnsi="Times New Roman"/>
                <w:sz w:val="20"/>
                <w:szCs w:val="20"/>
              </w:rPr>
              <w:t>/м3 с НДС</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10,74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11,25</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12,49</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13,72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15,09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16,58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19,92</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Темп роста,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114,0%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104,8%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109,9%</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103,1%</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0B4188" w:rsidTr="00704B6C">
        <w:trPr>
          <w:trHeight w:val="429"/>
        </w:trPr>
        <w:tc>
          <w:tcPr>
            <w:tcW w:w="12745" w:type="dxa"/>
            <w:gridSpan w:val="9"/>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bCs/>
                <w:sz w:val="20"/>
                <w:szCs w:val="20"/>
              </w:rPr>
            </w:pPr>
            <w:r w:rsidRPr="000B4188">
              <w:rPr>
                <w:rFonts w:ascii="Times New Roman" w:hAnsi="Times New Roman"/>
                <w:sz w:val="20"/>
                <w:szCs w:val="20"/>
              </w:rPr>
              <w:t>Электроснабжение</w:t>
            </w:r>
          </w:p>
        </w:tc>
        <w:tc>
          <w:tcPr>
            <w:tcW w:w="236" w:type="dxa"/>
            <w:gridSpan w:val="2"/>
            <w:vMerge/>
            <w:tcBorders>
              <w:left w:val="nil"/>
            </w:tcBorders>
            <w:shd w:val="clear" w:color="auto" w:fill="auto"/>
            <w:noWrap/>
            <w:vAlign w:val="bottom"/>
          </w:tcPr>
          <w:p w:rsidR="00504EF5" w:rsidRPr="000B4188" w:rsidRDefault="00504EF5" w:rsidP="00704B6C">
            <w:pPr>
              <w:jc w:val="right"/>
              <w:rPr>
                <w:rFonts w:ascii="Times New Roman" w:hAnsi="Times New Roman"/>
                <w:bCs/>
                <w:sz w:val="20"/>
                <w:szCs w:val="20"/>
              </w:rPr>
            </w:pPr>
          </w:p>
        </w:tc>
        <w:tc>
          <w:tcPr>
            <w:tcW w:w="1891" w:type="dxa"/>
            <w:vMerge/>
            <w:tcBorders>
              <w:left w:val="nil"/>
            </w:tcBorders>
            <w:shd w:val="clear" w:color="auto" w:fill="auto"/>
            <w:noWrap/>
            <w:vAlign w:val="bottom"/>
          </w:tcPr>
          <w:p w:rsidR="00504EF5" w:rsidRPr="000B4188" w:rsidRDefault="00504EF5" w:rsidP="00704B6C">
            <w:pPr>
              <w:jc w:val="right"/>
              <w:rPr>
                <w:rFonts w:ascii="Times New Roman" w:hAnsi="Times New Roman"/>
                <w:bCs/>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ind w:right="-108"/>
              <w:rPr>
                <w:rFonts w:ascii="Times New Roman" w:hAnsi="Times New Roman"/>
                <w:sz w:val="20"/>
                <w:szCs w:val="20"/>
              </w:rPr>
            </w:pPr>
            <w:r w:rsidRPr="00311E6C">
              <w:rPr>
                <w:rFonts w:ascii="Times New Roman" w:hAnsi="Times New Roman"/>
                <w:sz w:val="20"/>
                <w:szCs w:val="20"/>
              </w:rPr>
              <w:t>Объ</w:t>
            </w:r>
            <w:r>
              <w:rPr>
                <w:rFonts w:ascii="Times New Roman" w:hAnsi="Times New Roman"/>
                <w:sz w:val="20"/>
                <w:szCs w:val="20"/>
              </w:rPr>
              <w:t>е</w:t>
            </w:r>
            <w:r w:rsidRPr="00311E6C">
              <w:rPr>
                <w:rFonts w:ascii="Times New Roman" w:hAnsi="Times New Roman"/>
                <w:sz w:val="20"/>
                <w:szCs w:val="20"/>
              </w:rPr>
              <w:t>м реализации эл</w:t>
            </w:r>
            <w:r>
              <w:rPr>
                <w:rFonts w:ascii="Times New Roman" w:hAnsi="Times New Roman"/>
                <w:sz w:val="20"/>
                <w:szCs w:val="20"/>
              </w:rPr>
              <w:t xml:space="preserve">ектрической </w:t>
            </w:r>
            <w:r w:rsidRPr="00311E6C">
              <w:rPr>
                <w:rFonts w:ascii="Times New Roman" w:hAnsi="Times New Roman"/>
                <w:sz w:val="20"/>
                <w:szCs w:val="20"/>
              </w:rPr>
              <w:t>энергии потребителям, тыс.кВт-ч</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727391,3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743367,6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759373,1</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775408,1</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791472,9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807567,8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823693,2</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Доля ресурса, поставляемого с применением приборов учета,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Протяж</w:t>
            </w:r>
            <w:r>
              <w:rPr>
                <w:rFonts w:ascii="Times New Roman" w:hAnsi="Times New Roman"/>
                <w:sz w:val="20"/>
                <w:szCs w:val="20"/>
              </w:rPr>
              <w:t>е</w:t>
            </w:r>
            <w:r w:rsidRPr="00311E6C">
              <w:rPr>
                <w:rFonts w:ascii="Times New Roman" w:hAnsi="Times New Roman"/>
                <w:sz w:val="20"/>
                <w:szCs w:val="20"/>
              </w:rPr>
              <w:t>нность сетей, 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1905,3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1918,8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1918,8</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1918,8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1919,8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1919,8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1919,8</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Мощность трансформаторов, кВА</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480,3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480,3</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600,3</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609,3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652,3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716,3</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716,3</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Износ линий электропередач,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69,9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69,2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68,0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67,7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67,0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66,0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60,0</w:t>
            </w:r>
          </w:p>
        </w:tc>
        <w:tc>
          <w:tcPr>
            <w:tcW w:w="236" w:type="dxa"/>
            <w:gridSpan w:val="2"/>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c>
          <w:tcPr>
            <w:tcW w:w="1891" w:type="dxa"/>
            <w:vMerge/>
            <w:tcBorders>
              <w:left w:val="nil"/>
            </w:tcBorders>
            <w:shd w:val="clear" w:color="auto" w:fill="auto"/>
            <w:noWrap/>
            <w:vAlign w:val="bottom"/>
          </w:tcPr>
          <w:p w:rsidR="00504EF5" w:rsidRPr="00311E6C" w:rsidRDefault="00504EF5" w:rsidP="00704B6C">
            <w:pPr>
              <w:jc w:val="right"/>
              <w:rPr>
                <w:rFonts w:ascii="Times New Roman" w:hAnsi="Times New Roman"/>
                <w:sz w:val="20"/>
                <w:szCs w:val="20"/>
              </w:rPr>
            </w:pP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Износ электрооборудования,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79,6</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78,0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77,1</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75,3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72,0</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71,5</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Потери эл</w:t>
            </w:r>
            <w:r>
              <w:rPr>
                <w:rFonts w:ascii="Times New Roman" w:hAnsi="Times New Roman"/>
                <w:sz w:val="20"/>
                <w:szCs w:val="20"/>
              </w:rPr>
              <w:t xml:space="preserve">ектрической </w:t>
            </w:r>
            <w:r w:rsidRPr="00311E6C">
              <w:rPr>
                <w:rFonts w:ascii="Times New Roman" w:hAnsi="Times New Roman"/>
                <w:sz w:val="20"/>
                <w:szCs w:val="20"/>
              </w:rPr>
              <w:t>энергии, % от подачи в сеть</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12,2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11,2</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10,7</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10,2</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9,7</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9,0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Среднегодовой тариф на эл</w:t>
            </w:r>
            <w:r>
              <w:rPr>
                <w:rFonts w:ascii="Times New Roman" w:hAnsi="Times New Roman"/>
                <w:sz w:val="20"/>
                <w:szCs w:val="20"/>
              </w:rPr>
              <w:t xml:space="preserve">ектрическую </w:t>
            </w:r>
            <w:r w:rsidRPr="00311E6C">
              <w:rPr>
                <w:rFonts w:ascii="Times New Roman" w:hAnsi="Times New Roman"/>
                <w:sz w:val="20"/>
                <w:szCs w:val="20"/>
              </w:rPr>
              <w:t>энерги</w:t>
            </w:r>
            <w:r>
              <w:rPr>
                <w:rFonts w:ascii="Times New Roman" w:hAnsi="Times New Roman"/>
                <w:sz w:val="20"/>
                <w:szCs w:val="20"/>
              </w:rPr>
              <w:t>ю</w:t>
            </w:r>
            <w:r w:rsidRPr="00311E6C">
              <w:rPr>
                <w:rFonts w:ascii="Times New Roman" w:hAnsi="Times New Roman"/>
                <w:sz w:val="20"/>
                <w:szCs w:val="20"/>
              </w:rPr>
              <w:t xml:space="preserve"> для населения, с НДС, руб</w:t>
            </w:r>
            <w:r>
              <w:rPr>
                <w:rFonts w:ascii="Times New Roman" w:hAnsi="Times New Roman"/>
                <w:sz w:val="20"/>
                <w:szCs w:val="20"/>
              </w:rPr>
              <w:t>.</w:t>
            </w:r>
            <w:r w:rsidRPr="00311E6C">
              <w:rPr>
                <w:rFonts w:ascii="Times New Roman" w:hAnsi="Times New Roman"/>
                <w:sz w:val="20"/>
                <w:szCs w:val="20"/>
              </w:rPr>
              <w:t>/кВт-ч с эл</w:t>
            </w:r>
            <w:r>
              <w:rPr>
                <w:rFonts w:ascii="Times New Roman" w:hAnsi="Times New Roman"/>
                <w:sz w:val="20"/>
                <w:szCs w:val="20"/>
              </w:rPr>
              <w:t xml:space="preserve">ектрическими </w:t>
            </w:r>
            <w:r w:rsidRPr="00311E6C">
              <w:rPr>
                <w:rFonts w:ascii="Times New Roman" w:hAnsi="Times New Roman"/>
                <w:sz w:val="20"/>
                <w:szCs w:val="20"/>
              </w:rPr>
              <w:t>плитами</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1,71</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1,76</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1,91</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2,12</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2,35</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2,56</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3,65</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Среднегодовой тариф на эл</w:t>
            </w:r>
            <w:r>
              <w:rPr>
                <w:rFonts w:ascii="Times New Roman" w:hAnsi="Times New Roman"/>
                <w:sz w:val="20"/>
                <w:szCs w:val="20"/>
              </w:rPr>
              <w:t xml:space="preserve">ектрическую </w:t>
            </w:r>
            <w:r w:rsidRPr="00311E6C">
              <w:rPr>
                <w:rFonts w:ascii="Times New Roman" w:hAnsi="Times New Roman"/>
                <w:sz w:val="20"/>
                <w:szCs w:val="20"/>
              </w:rPr>
              <w:t>энергию для населения, с НДС, руб</w:t>
            </w:r>
            <w:r>
              <w:rPr>
                <w:rFonts w:ascii="Times New Roman" w:hAnsi="Times New Roman"/>
                <w:sz w:val="20"/>
                <w:szCs w:val="20"/>
              </w:rPr>
              <w:t>.</w:t>
            </w:r>
            <w:r w:rsidRPr="00311E6C">
              <w:rPr>
                <w:rFonts w:ascii="Times New Roman" w:hAnsi="Times New Roman"/>
                <w:sz w:val="20"/>
                <w:szCs w:val="20"/>
              </w:rPr>
              <w:t>/кВт-ч прочего</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2,43</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2,51</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2,71</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3,02</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3,34</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3,64</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5,19</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Темп роста, %</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109,1%</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103,2%</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108,0%</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111,4%</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108,8%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106,1%</w:t>
            </w:r>
          </w:p>
        </w:tc>
      </w:tr>
      <w:tr w:rsidR="00504EF5" w:rsidRPr="000B4188" w:rsidTr="00704B6C">
        <w:trPr>
          <w:gridAfter w:val="3"/>
          <w:wAfter w:w="2127" w:type="dxa"/>
          <w:trHeight w:val="443"/>
        </w:trPr>
        <w:tc>
          <w:tcPr>
            <w:tcW w:w="12745" w:type="dxa"/>
            <w:gridSpan w:val="9"/>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sz w:val="20"/>
                <w:szCs w:val="20"/>
              </w:rPr>
            </w:pPr>
            <w:r w:rsidRPr="000B4188">
              <w:rPr>
                <w:rFonts w:ascii="Times New Roman" w:hAnsi="Times New Roman"/>
                <w:sz w:val="20"/>
                <w:szCs w:val="20"/>
              </w:rPr>
              <w:t>Газоснабжение</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Объ</w:t>
            </w:r>
            <w:r>
              <w:rPr>
                <w:rFonts w:ascii="Times New Roman" w:hAnsi="Times New Roman"/>
                <w:sz w:val="20"/>
                <w:szCs w:val="20"/>
              </w:rPr>
              <w:t>е</w:t>
            </w:r>
            <w:r w:rsidRPr="00311E6C">
              <w:rPr>
                <w:rFonts w:ascii="Times New Roman" w:hAnsi="Times New Roman"/>
                <w:sz w:val="20"/>
                <w:szCs w:val="20"/>
              </w:rPr>
              <w:t>м реализации СУГ, тонн</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5010,0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5010,0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4990,0</w:t>
            </w:r>
          </w:p>
        </w:tc>
        <w:tc>
          <w:tcPr>
            <w:tcW w:w="993"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1E53A8">
              <w:rPr>
                <w:rFonts w:ascii="Times New Roman" w:hAnsi="Times New Roman"/>
                <w:sz w:val="20"/>
                <w:szCs w:val="20"/>
              </w:rPr>
              <w:t>4990,0</w:t>
            </w:r>
          </w:p>
        </w:tc>
        <w:tc>
          <w:tcPr>
            <w:tcW w:w="1134"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1E53A8">
              <w:rPr>
                <w:rFonts w:ascii="Times New Roman" w:hAnsi="Times New Roman"/>
                <w:sz w:val="20"/>
                <w:szCs w:val="20"/>
              </w:rPr>
              <w:t>4990,0</w:t>
            </w:r>
          </w:p>
        </w:tc>
        <w:tc>
          <w:tcPr>
            <w:tcW w:w="1134"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1E53A8">
              <w:rPr>
                <w:rFonts w:ascii="Times New Roman" w:hAnsi="Times New Roman"/>
                <w:sz w:val="20"/>
                <w:szCs w:val="20"/>
              </w:rPr>
              <w:t>4990,0</w:t>
            </w:r>
          </w:p>
        </w:tc>
        <w:tc>
          <w:tcPr>
            <w:tcW w:w="974"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1E53A8">
              <w:rPr>
                <w:rFonts w:ascii="Times New Roman" w:hAnsi="Times New Roman"/>
                <w:sz w:val="20"/>
                <w:szCs w:val="20"/>
              </w:rPr>
              <w:t>4990,0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Доля ресурса, поставляемого с применением приборов учета,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667ECC">
              <w:rPr>
                <w:rFonts w:ascii="Times New Roman" w:hAnsi="Times New Roman"/>
                <w:sz w:val="20"/>
                <w:szCs w:val="20"/>
              </w:rPr>
              <w:t>100</w:t>
            </w:r>
          </w:p>
        </w:tc>
        <w:tc>
          <w:tcPr>
            <w:tcW w:w="992"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667ECC">
              <w:rPr>
                <w:rFonts w:ascii="Times New Roman" w:hAnsi="Times New Roman"/>
                <w:sz w:val="20"/>
                <w:szCs w:val="20"/>
              </w:rPr>
              <w:t>100</w:t>
            </w:r>
          </w:p>
        </w:tc>
        <w:tc>
          <w:tcPr>
            <w:tcW w:w="992"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667ECC">
              <w:rPr>
                <w:rFonts w:ascii="Times New Roman" w:hAnsi="Times New Roman"/>
                <w:sz w:val="20"/>
                <w:szCs w:val="20"/>
              </w:rPr>
              <w:t>100</w:t>
            </w:r>
          </w:p>
        </w:tc>
        <w:tc>
          <w:tcPr>
            <w:tcW w:w="993"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667ECC">
              <w:rPr>
                <w:rFonts w:ascii="Times New Roman" w:hAnsi="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667ECC">
              <w:rPr>
                <w:rFonts w:ascii="Times New Roman" w:hAnsi="Times New Roman"/>
                <w:sz w:val="20"/>
                <w:szCs w:val="20"/>
              </w:rPr>
              <w:t>100</w:t>
            </w:r>
          </w:p>
        </w:tc>
        <w:tc>
          <w:tcPr>
            <w:tcW w:w="1134" w:type="dxa"/>
            <w:tcBorders>
              <w:top w:val="nil"/>
              <w:left w:val="nil"/>
              <w:bottom w:val="single" w:sz="4" w:space="0" w:color="auto"/>
              <w:right w:val="single" w:sz="4" w:space="0" w:color="auto"/>
            </w:tcBorders>
            <w:shd w:val="clear" w:color="auto" w:fill="auto"/>
            <w:noWrap/>
            <w:vAlign w:val="bottom"/>
          </w:tcPr>
          <w:p w:rsidR="00504EF5" w:rsidRDefault="00504EF5" w:rsidP="00704B6C">
            <w:pPr>
              <w:jc w:val="center"/>
            </w:pPr>
            <w:r w:rsidRPr="00667ECC">
              <w:rPr>
                <w:rFonts w:ascii="Times New Roman" w:hAnsi="Times New Roman"/>
                <w:sz w:val="20"/>
                <w:szCs w:val="20"/>
              </w:rPr>
              <w:t>100</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Протяж</w:t>
            </w:r>
            <w:r>
              <w:rPr>
                <w:rFonts w:ascii="Times New Roman" w:hAnsi="Times New Roman"/>
                <w:sz w:val="20"/>
                <w:szCs w:val="20"/>
              </w:rPr>
              <w:t>е</w:t>
            </w:r>
            <w:r w:rsidRPr="00311E6C">
              <w:rPr>
                <w:rFonts w:ascii="Times New Roman" w:hAnsi="Times New Roman"/>
                <w:sz w:val="20"/>
                <w:szCs w:val="20"/>
              </w:rPr>
              <w:t>нность сетей, 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lastRenderedPageBreak/>
              <w:t>Аварийность системы газоснабжения, ед/км</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0,17</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0,16</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0,16</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0,15</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0,15</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0,14</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0,14</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Износ ОС системы газоснабжения,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79</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74,4</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67,8</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63,3</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59,9</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56,2</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50,0</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Индекс замены сетей, %</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0,0</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7,7</w:t>
            </w:r>
          </w:p>
        </w:tc>
        <w:tc>
          <w:tcPr>
            <w:tcW w:w="992"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17,5</w:t>
            </w:r>
          </w:p>
        </w:tc>
        <w:tc>
          <w:tcPr>
            <w:tcW w:w="993"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24,5</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29,8</w:t>
            </w:r>
          </w:p>
        </w:tc>
        <w:tc>
          <w:tcPr>
            <w:tcW w:w="113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35,4</w:t>
            </w:r>
          </w:p>
        </w:tc>
        <w:tc>
          <w:tcPr>
            <w:tcW w:w="974" w:type="dxa"/>
            <w:tcBorders>
              <w:top w:val="nil"/>
              <w:left w:val="nil"/>
              <w:bottom w:val="single" w:sz="4" w:space="0" w:color="auto"/>
              <w:right w:val="single" w:sz="4" w:space="0" w:color="auto"/>
            </w:tcBorders>
            <w:shd w:val="clear" w:color="auto" w:fill="auto"/>
            <w:noWrap/>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37,7</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Среднегодовой тариф на газ ГУСГ для населения, с НДС, руб</w:t>
            </w:r>
            <w:r>
              <w:rPr>
                <w:rFonts w:ascii="Times New Roman" w:hAnsi="Times New Roman"/>
                <w:sz w:val="20"/>
                <w:szCs w:val="20"/>
              </w:rPr>
              <w:t>.</w:t>
            </w:r>
            <w:r w:rsidRPr="00311E6C">
              <w:rPr>
                <w:rFonts w:ascii="Times New Roman" w:hAnsi="Times New Roman"/>
                <w:sz w:val="20"/>
                <w:szCs w:val="20"/>
              </w:rPr>
              <w:t>/кг</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55,46</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59,62</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68,56</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78,85</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87,36</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95,05</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135,59</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Темп роста, %</w:t>
            </w:r>
          </w:p>
          <w:p w:rsidR="00504EF5" w:rsidRPr="00311E6C" w:rsidRDefault="00504EF5" w:rsidP="00704B6C">
            <w:pPr>
              <w:jc w:val="right"/>
              <w:rPr>
                <w:rFonts w:ascii="Times New Roman" w:hAnsi="Times New Roman"/>
                <w:sz w:val="20"/>
                <w:szCs w:val="20"/>
              </w:rPr>
            </w:pPr>
            <w:r w:rsidRPr="00311E6C">
              <w:rPr>
                <w:rFonts w:ascii="Times New Roman" w:hAnsi="Times New Roman"/>
                <w:sz w:val="20"/>
                <w:szCs w:val="20"/>
              </w:rPr>
              <w:t> </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118,0%</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107,5%</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115,0%</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115,0%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110,8%</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108,8%</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106,1%</w:t>
            </w:r>
          </w:p>
        </w:tc>
      </w:tr>
      <w:tr w:rsidR="00504EF5" w:rsidRPr="000B4188" w:rsidTr="00704B6C">
        <w:trPr>
          <w:gridAfter w:val="2"/>
          <w:wAfter w:w="2109" w:type="dxa"/>
          <w:trHeight w:val="343"/>
        </w:trPr>
        <w:tc>
          <w:tcPr>
            <w:tcW w:w="12763" w:type="dxa"/>
            <w:gridSpan w:val="10"/>
            <w:tcBorders>
              <w:top w:val="nil"/>
              <w:left w:val="single" w:sz="4" w:space="0" w:color="auto"/>
              <w:bottom w:val="single" w:sz="4" w:space="0" w:color="auto"/>
              <w:right w:val="single" w:sz="4" w:space="0" w:color="auto"/>
            </w:tcBorders>
            <w:shd w:val="clear" w:color="auto" w:fill="auto"/>
            <w:noWrap/>
            <w:vAlign w:val="bottom"/>
          </w:tcPr>
          <w:p w:rsidR="00504EF5" w:rsidRPr="000B4188" w:rsidRDefault="00504EF5" w:rsidP="00704B6C">
            <w:pPr>
              <w:jc w:val="center"/>
              <w:rPr>
                <w:rFonts w:ascii="Times New Roman" w:hAnsi="Times New Roman"/>
                <w:sz w:val="20"/>
                <w:szCs w:val="20"/>
              </w:rPr>
            </w:pPr>
            <w:r w:rsidRPr="000B4188">
              <w:rPr>
                <w:rFonts w:ascii="Times New Roman" w:hAnsi="Times New Roman"/>
                <w:sz w:val="20"/>
                <w:szCs w:val="20"/>
              </w:rPr>
              <w:t>ТБО</w:t>
            </w:r>
          </w:p>
        </w:tc>
      </w:tr>
      <w:tr w:rsidR="00504EF5" w:rsidRPr="00311E6C" w:rsidTr="00704B6C">
        <w:trPr>
          <w:gridAfter w:val="3"/>
          <w:wAfter w:w="2127" w:type="dxa"/>
        </w:trPr>
        <w:tc>
          <w:tcPr>
            <w:tcW w:w="5534" w:type="dxa"/>
            <w:gridSpan w:val="2"/>
            <w:tcBorders>
              <w:top w:val="nil"/>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Объ</w:t>
            </w:r>
            <w:r>
              <w:rPr>
                <w:rFonts w:ascii="Times New Roman" w:hAnsi="Times New Roman"/>
                <w:sz w:val="20"/>
                <w:szCs w:val="20"/>
              </w:rPr>
              <w:t>е</w:t>
            </w:r>
            <w:r w:rsidRPr="00311E6C">
              <w:rPr>
                <w:rFonts w:ascii="Times New Roman" w:hAnsi="Times New Roman"/>
                <w:sz w:val="20"/>
                <w:szCs w:val="20"/>
              </w:rPr>
              <w:t>м образования ТБО, тыс.тонн</w:t>
            </w:r>
          </w:p>
          <w:p w:rsidR="00504EF5" w:rsidRPr="00311E6C" w:rsidRDefault="00504EF5" w:rsidP="00704B6C">
            <w:pPr>
              <w:jc w:val="right"/>
              <w:rPr>
                <w:rFonts w:ascii="Times New Roman" w:hAnsi="Times New Roman"/>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105,337</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105,498</w:t>
            </w:r>
          </w:p>
        </w:tc>
        <w:tc>
          <w:tcPr>
            <w:tcW w:w="992"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105,662</w:t>
            </w:r>
          </w:p>
        </w:tc>
        <w:tc>
          <w:tcPr>
            <w:tcW w:w="993"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105,860</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106,098</w:t>
            </w:r>
          </w:p>
        </w:tc>
        <w:tc>
          <w:tcPr>
            <w:tcW w:w="113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106,392</w:t>
            </w:r>
          </w:p>
        </w:tc>
        <w:tc>
          <w:tcPr>
            <w:tcW w:w="974" w:type="dxa"/>
            <w:tcBorders>
              <w:top w:val="nil"/>
              <w:left w:val="nil"/>
              <w:bottom w:val="single" w:sz="4" w:space="0" w:color="auto"/>
              <w:right w:val="single" w:sz="4" w:space="0" w:color="auto"/>
            </w:tcBorders>
            <w:shd w:val="clear" w:color="auto" w:fill="auto"/>
            <w:noWrap/>
            <w:vAlign w:val="center"/>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107,832</w:t>
            </w:r>
          </w:p>
        </w:tc>
      </w:tr>
      <w:tr w:rsidR="00504EF5" w:rsidRPr="00311E6C" w:rsidTr="00704B6C">
        <w:trPr>
          <w:gridAfter w:val="3"/>
          <w:wAfter w:w="2127" w:type="dxa"/>
        </w:trPr>
        <w:tc>
          <w:tcPr>
            <w:tcW w:w="55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Среднемесячный платеж насел</w:t>
            </w:r>
            <w:r w:rsidRPr="00311E6C">
              <w:rPr>
                <w:rFonts w:ascii="Times New Roman" w:hAnsi="Times New Roman"/>
                <w:sz w:val="20"/>
                <w:szCs w:val="20"/>
              </w:rPr>
              <w:t>е</w:t>
            </w:r>
            <w:r w:rsidRPr="00311E6C">
              <w:rPr>
                <w:rFonts w:ascii="Times New Roman" w:hAnsi="Times New Roman"/>
                <w:sz w:val="20"/>
                <w:szCs w:val="20"/>
              </w:rPr>
              <w:t>ния за услугу, руб</w:t>
            </w:r>
            <w:r>
              <w:rPr>
                <w:rFonts w:ascii="Times New Roman" w:hAnsi="Times New Roman"/>
                <w:sz w:val="20"/>
                <w:szCs w:val="20"/>
              </w:rPr>
              <w:t>.</w:t>
            </w:r>
            <w:r w:rsidRPr="00311E6C">
              <w:rPr>
                <w:rFonts w:ascii="Times New Roman" w:hAnsi="Times New Roman"/>
                <w:sz w:val="20"/>
                <w:szCs w:val="20"/>
              </w:rPr>
              <w:t>/( чел в мес.)</w:t>
            </w:r>
          </w:p>
          <w:p w:rsidR="00504EF5" w:rsidRPr="00311E6C" w:rsidRDefault="00504EF5" w:rsidP="00704B6C">
            <w:pPr>
              <w:jc w:val="right"/>
              <w:rPr>
                <w:rFonts w:ascii="Times New Roman" w:hAnsi="Times New Roman"/>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11,7</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12,34</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13,64</w:t>
            </w:r>
          </w:p>
        </w:tc>
        <w:tc>
          <w:tcPr>
            <w:tcW w:w="993"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15,14</w:t>
            </w:r>
          </w:p>
        </w:tc>
        <w:tc>
          <w:tcPr>
            <w:tcW w:w="1134"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16,88</w:t>
            </w:r>
          </w:p>
        </w:tc>
        <w:tc>
          <w:tcPr>
            <w:tcW w:w="1134"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18,73</w:t>
            </w:r>
          </w:p>
        </w:tc>
        <w:tc>
          <w:tcPr>
            <w:tcW w:w="974"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Pr>
                <w:rFonts w:ascii="Times New Roman" w:hAnsi="Times New Roman"/>
                <w:sz w:val="20"/>
                <w:szCs w:val="20"/>
              </w:rPr>
              <w:t>26,58</w:t>
            </w:r>
          </w:p>
        </w:tc>
      </w:tr>
      <w:tr w:rsidR="00504EF5" w:rsidRPr="00311E6C" w:rsidTr="00704B6C">
        <w:trPr>
          <w:gridAfter w:val="3"/>
          <w:wAfter w:w="2127" w:type="dxa"/>
        </w:trPr>
        <w:tc>
          <w:tcPr>
            <w:tcW w:w="55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04EF5" w:rsidRPr="00311E6C" w:rsidRDefault="00504EF5" w:rsidP="00704B6C">
            <w:pPr>
              <w:rPr>
                <w:rFonts w:ascii="Times New Roman" w:hAnsi="Times New Roman"/>
                <w:sz w:val="20"/>
                <w:szCs w:val="20"/>
              </w:rPr>
            </w:pPr>
            <w:r w:rsidRPr="00311E6C">
              <w:rPr>
                <w:rFonts w:ascii="Times New Roman" w:hAnsi="Times New Roman"/>
                <w:sz w:val="20"/>
                <w:szCs w:val="20"/>
              </w:rPr>
              <w:t>Темп роста, %</w:t>
            </w:r>
          </w:p>
          <w:p w:rsidR="00504EF5" w:rsidRPr="00311E6C" w:rsidRDefault="00504EF5" w:rsidP="00704B6C">
            <w:pPr>
              <w:jc w:val="right"/>
              <w:rPr>
                <w:rFonts w:ascii="Times New Roman" w:hAnsi="Times New Roman"/>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111,64%</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105,47%</w:t>
            </w:r>
          </w:p>
        </w:tc>
        <w:tc>
          <w:tcPr>
            <w:tcW w:w="992"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110,53%</w:t>
            </w:r>
          </w:p>
        </w:tc>
        <w:tc>
          <w:tcPr>
            <w:tcW w:w="993"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111,00%</w:t>
            </w:r>
          </w:p>
        </w:tc>
        <w:tc>
          <w:tcPr>
            <w:tcW w:w="1134"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111,49%</w:t>
            </w:r>
          </w:p>
        </w:tc>
        <w:tc>
          <w:tcPr>
            <w:tcW w:w="1134"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110,96%</w:t>
            </w:r>
          </w:p>
        </w:tc>
        <w:tc>
          <w:tcPr>
            <w:tcW w:w="974" w:type="dxa"/>
            <w:tcBorders>
              <w:top w:val="single" w:sz="4" w:space="0" w:color="auto"/>
              <w:left w:val="nil"/>
              <w:bottom w:val="single" w:sz="4" w:space="0" w:color="auto"/>
              <w:right w:val="single" w:sz="4" w:space="0" w:color="auto"/>
            </w:tcBorders>
            <w:shd w:val="clear" w:color="auto" w:fill="auto"/>
            <w:vAlign w:val="bottom"/>
          </w:tcPr>
          <w:p w:rsidR="00504EF5" w:rsidRPr="00311E6C" w:rsidRDefault="00504EF5" w:rsidP="00704B6C">
            <w:pPr>
              <w:jc w:val="center"/>
              <w:rPr>
                <w:rFonts w:ascii="Times New Roman" w:hAnsi="Times New Roman"/>
                <w:sz w:val="20"/>
                <w:szCs w:val="20"/>
              </w:rPr>
            </w:pPr>
            <w:r w:rsidRPr="00311E6C">
              <w:rPr>
                <w:rFonts w:ascii="Times New Roman" w:hAnsi="Times New Roman"/>
                <w:sz w:val="20"/>
                <w:szCs w:val="20"/>
              </w:rPr>
              <w:t>106,01%</w:t>
            </w:r>
          </w:p>
        </w:tc>
      </w:tr>
    </w:tbl>
    <w:p w:rsidR="00504EF5" w:rsidRDefault="00504EF5" w:rsidP="00504EF5">
      <w:pPr>
        <w:jc w:val="center"/>
        <w:rPr>
          <w:rFonts w:ascii="Times New Roman" w:hAnsi="Times New Roman"/>
        </w:rPr>
      </w:pPr>
    </w:p>
    <w:p w:rsidR="00504EF5" w:rsidRPr="00836488" w:rsidRDefault="00504EF5" w:rsidP="00504EF5">
      <w:pPr>
        <w:jc w:val="center"/>
        <w:rPr>
          <w:rFonts w:ascii="Times New Roman" w:hAnsi="Times New Roman"/>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pPr>
    </w:p>
    <w:p w:rsidR="00504EF5" w:rsidRPr="00836488" w:rsidRDefault="00504EF5" w:rsidP="00504EF5">
      <w:pPr>
        <w:tabs>
          <w:tab w:val="left" w:pos="0"/>
          <w:tab w:val="left" w:pos="709"/>
        </w:tabs>
        <w:suppressAutoHyphens/>
        <w:autoSpaceDE w:val="0"/>
        <w:autoSpaceDN w:val="0"/>
        <w:adjustRightInd w:val="0"/>
        <w:ind w:firstLine="709"/>
        <w:jc w:val="both"/>
        <w:rPr>
          <w:rFonts w:ascii="Times New Roman" w:hAnsi="Times New Roman"/>
          <w:b/>
        </w:rPr>
        <w:sectPr w:rsidR="00504EF5" w:rsidRPr="00836488" w:rsidSect="00897619">
          <w:pgSz w:w="16838" w:h="11906" w:orient="landscape"/>
          <w:pgMar w:top="1134" w:right="1134" w:bottom="567" w:left="1134" w:header="709" w:footer="709" w:gutter="0"/>
          <w:cols w:space="708"/>
          <w:docGrid w:linePitch="360"/>
        </w:sectPr>
      </w:pPr>
    </w:p>
    <w:p w:rsidR="00504EF5" w:rsidRPr="00836488" w:rsidRDefault="00504EF5" w:rsidP="00504EF5">
      <w:pPr>
        <w:suppressAutoHyphens/>
        <w:autoSpaceDE w:val="0"/>
        <w:autoSpaceDN w:val="0"/>
        <w:adjustRightInd w:val="0"/>
        <w:ind w:firstLine="709"/>
        <w:jc w:val="both"/>
        <w:rPr>
          <w:rFonts w:ascii="Times New Roman" w:hAnsi="Times New Roman"/>
          <w:b/>
        </w:rPr>
      </w:pPr>
    </w:p>
    <w:p w:rsidR="00504EF5" w:rsidRPr="00836488" w:rsidRDefault="00504EF5" w:rsidP="00504EF5">
      <w:pPr>
        <w:ind w:firstLine="709"/>
        <w:jc w:val="both"/>
        <w:rPr>
          <w:rFonts w:ascii="Times New Roman" w:hAnsi="Times New Roman"/>
        </w:rPr>
      </w:pPr>
    </w:p>
    <w:p w:rsidR="00504EF5" w:rsidRPr="009B08F1" w:rsidRDefault="00504EF5" w:rsidP="00504EF5">
      <w:pPr>
        <w:numPr>
          <w:ilvl w:val="0"/>
          <w:numId w:val="47"/>
        </w:numPr>
        <w:spacing w:line="360" w:lineRule="auto"/>
        <w:jc w:val="center"/>
        <w:rPr>
          <w:rFonts w:ascii="Times New Roman" w:hAnsi="Times New Roman"/>
          <w:b/>
        </w:rPr>
      </w:pPr>
      <w:r>
        <w:rPr>
          <w:rFonts w:ascii="Times New Roman" w:hAnsi="Times New Roman"/>
          <w:b/>
        </w:rPr>
        <w:t>УПРАВЛЕНИЕ ПРОГРАММОЙ</w:t>
      </w:r>
    </w:p>
    <w:p w:rsidR="00504EF5" w:rsidRPr="00836488" w:rsidRDefault="00504EF5" w:rsidP="00504EF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И</w:t>
      </w:r>
      <w:r w:rsidRPr="00836488">
        <w:rPr>
          <w:rFonts w:ascii="Times New Roman" w:hAnsi="Times New Roman" w:cs="Times New Roman"/>
          <w:sz w:val="24"/>
          <w:szCs w:val="24"/>
        </w:rPr>
        <w:t xml:space="preserve">сполнители Программы </w:t>
      </w:r>
      <w:r>
        <w:rPr>
          <w:rFonts w:ascii="Times New Roman" w:hAnsi="Times New Roman" w:cs="Times New Roman"/>
          <w:sz w:val="24"/>
          <w:szCs w:val="24"/>
        </w:rPr>
        <w:t xml:space="preserve">- </w:t>
      </w:r>
      <w:r w:rsidRPr="00836488">
        <w:rPr>
          <w:rFonts w:ascii="Times New Roman" w:hAnsi="Times New Roman" w:cs="Times New Roman"/>
          <w:sz w:val="24"/>
          <w:szCs w:val="24"/>
        </w:rPr>
        <w:t>организации коммунальн</w:t>
      </w:r>
      <w:r>
        <w:rPr>
          <w:rFonts w:ascii="Times New Roman" w:hAnsi="Times New Roman" w:cs="Times New Roman"/>
          <w:sz w:val="24"/>
          <w:szCs w:val="24"/>
        </w:rPr>
        <w:t xml:space="preserve">ого комплекса города Мурманска </w:t>
      </w:r>
      <w:r w:rsidRPr="00836488">
        <w:rPr>
          <w:rFonts w:ascii="Times New Roman" w:hAnsi="Times New Roman" w:cs="Times New Roman"/>
          <w:sz w:val="24"/>
          <w:szCs w:val="24"/>
        </w:rPr>
        <w:t>осуществляют реализацию мероприятий Программы.</w:t>
      </w:r>
    </w:p>
    <w:p w:rsidR="00504EF5" w:rsidRPr="00836488" w:rsidRDefault="00504EF5" w:rsidP="00504EF5">
      <w:pPr>
        <w:ind w:firstLine="540"/>
        <w:jc w:val="both"/>
        <w:rPr>
          <w:rFonts w:ascii="Times New Roman" w:hAnsi="Times New Roman"/>
        </w:rPr>
      </w:pPr>
      <w:r w:rsidRPr="00836488">
        <w:rPr>
          <w:rFonts w:ascii="Times New Roman" w:hAnsi="Times New Roman"/>
        </w:rPr>
        <w:t xml:space="preserve">Администрация города Мурманска </w:t>
      </w:r>
      <w:r>
        <w:rPr>
          <w:rFonts w:ascii="Times New Roman" w:hAnsi="Times New Roman"/>
        </w:rPr>
        <w:t>осуществляет контроль за реализацией Программы</w:t>
      </w:r>
      <w:r w:rsidRPr="00836488">
        <w:rPr>
          <w:rFonts w:ascii="Times New Roman" w:hAnsi="Times New Roman"/>
        </w:rPr>
        <w:t>, в том числе:</w:t>
      </w:r>
    </w:p>
    <w:p w:rsidR="00504EF5" w:rsidRPr="00836488" w:rsidRDefault="00504EF5" w:rsidP="00504EF5">
      <w:pPr>
        <w:pStyle w:val="ConsPlusNormal"/>
        <w:widowControl/>
        <w:ind w:firstLine="540"/>
        <w:jc w:val="both"/>
        <w:rPr>
          <w:rFonts w:ascii="Times New Roman" w:hAnsi="Times New Roman" w:cs="Times New Roman"/>
          <w:sz w:val="24"/>
          <w:szCs w:val="24"/>
        </w:rPr>
      </w:pPr>
      <w:r w:rsidRPr="00836488">
        <w:rPr>
          <w:rFonts w:ascii="Times New Roman" w:hAnsi="Times New Roman" w:cs="Times New Roman"/>
          <w:sz w:val="24"/>
          <w:szCs w:val="24"/>
        </w:rPr>
        <w:t>- осуществл</w:t>
      </w:r>
      <w:r>
        <w:rPr>
          <w:rFonts w:ascii="Times New Roman" w:hAnsi="Times New Roman" w:cs="Times New Roman"/>
          <w:sz w:val="24"/>
          <w:szCs w:val="24"/>
        </w:rPr>
        <w:t>яет</w:t>
      </w:r>
      <w:r w:rsidRPr="00836488">
        <w:rPr>
          <w:rFonts w:ascii="Times New Roman" w:hAnsi="Times New Roman" w:cs="Times New Roman"/>
          <w:sz w:val="24"/>
          <w:szCs w:val="24"/>
        </w:rPr>
        <w:t xml:space="preserve"> мониторинг выполнения Программы</w:t>
      </w:r>
      <w:r>
        <w:rPr>
          <w:rFonts w:ascii="Times New Roman" w:hAnsi="Times New Roman" w:cs="Times New Roman"/>
          <w:sz w:val="24"/>
          <w:szCs w:val="24"/>
        </w:rPr>
        <w:t>;</w:t>
      </w:r>
    </w:p>
    <w:p w:rsidR="00504EF5" w:rsidRPr="00836488" w:rsidRDefault="00504EF5" w:rsidP="00504EF5">
      <w:pPr>
        <w:pStyle w:val="ConsPlusNormal"/>
        <w:widowControl/>
        <w:ind w:firstLine="540"/>
        <w:jc w:val="both"/>
        <w:rPr>
          <w:rFonts w:ascii="Times New Roman" w:hAnsi="Times New Roman" w:cs="Times New Roman"/>
          <w:sz w:val="24"/>
          <w:szCs w:val="24"/>
        </w:rPr>
      </w:pPr>
      <w:r w:rsidRPr="00836488">
        <w:rPr>
          <w:rFonts w:ascii="Times New Roman" w:hAnsi="Times New Roman" w:cs="Times New Roman"/>
          <w:sz w:val="24"/>
          <w:szCs w:val="24"/>
        </w:rPr>
        <w:t>- осуществл</w:t>
      </w:r>
      <w:r>
        <w:rPr>
          <w:rFonts w:ascii="Times New Roman" w:hAnsi="Times New Roman" w:cs="Times New Roman"/>
          <w:sz w:val="24"/>
          <w:szCs w:val="24"/>
        </w:rPr>
        <w:t>яет</w:t>
      </w:r>
      <w:r w:rsidRPr="00836488">
        <w:rPr>
          <w:rFonts w:ascii="Times New Roman" w:hAnsi="Times New Roman" w:cs="Times New Roman"/>
          <w:sz w:val="24"/>
          <w:szCs w:val="24"/>
        </w:rPr>
        <w:t xml:space="preserve"> методически</w:t>
      </w:r>
      <w:r>
        <w:rPr>
          <w:rFonts w:ascii="Times New Roman" w:hAnsi="Times New Roman" w:cs="Times New Roman"/>
          <w:sz w:val="24"/>
          <w:szCs w:val="24"/>
        </w:rPr>
        <w:t>е</w:t>
      </w:r>
      <w:r w:rsidRPr="00836488">
        <w:rPr>
          <w:rFonts w:ascii="Times New Roman" w:hAnsi="Times New Roman" w:cs="Times New Roman"/>
          <w:sz w:val="24"/>
          <w:szCs w:val="24"/>
        </w:rPr>
        <w:t>, технически</w:t>
      </w:r>
      <w:r>
        <w:rPr>
          <w:rFonts w:ascii="Times New Roman" w:hAnsi="Times New Roman" w:cs="Times New Roman"/>
          <w:sz w:val="24"/>
          <w:szCs w:val="24"/>
        </w:rPr>
        <w:t>е</w:t>
      </w:r>
      <w:r w:rsidRPr="00836488">
        <w:rPr>
          <w:rFonts w:ascii="Times New Roman" w:hAnsi="Times New Roman" w:cs="Times New Roman"/>
          <w:sz w:val="24"/>
          <w:szCs w:val="24"/>
        </w:rPr>
        <w:t xml:space="preserve"> и информационны</w:t>
      </w:r>
      <w:r>
        <w:rPr>
          <w:rFonts w:ascii="Times New Roman" w:hAnsi="Times New Roman" w:cs="Times New Roman"/>
          <w:sz w:val="24"/>
          <w:szCs w:val="24"/>
        </w:rPr>
        <w:t>е</w:t>
      </w:r>
      <w:r w:rsidRPr="00836488">
        <w:rPr>
          <w:rFonts w:ascii="Times New Roman" w:hAnsi="Times New Roman" w:cs="Times New Roman"/>
          <w:sz w:val="24"/>
          <w:szCs w:val="24"/>
        </w:rPr>
        <w:t xml:space="preserve"> мероприяти</w:t>
      </w:r>
      <w:r>
        <w:rPr>
          <w:rFonts w:ascii="Times New Roman" w:hAnsi="Times New Roman" w:cs="Times New Roman"/>
          <w:sz w:val="24"/>
          <w:szCs w:val="24"/>
        </w:rPr>
        <w:t>я</w:t>
      </w:r>
      <w:r w:rsidRPr="00836488">
        <w:rPr>
          <w:rFonts w:ascii="Times New Roman" w:hAnsi="Times New Roman" w:cs="Times New Roman"/>
          <w:sz w:val="24"/>
          <w:szCs w:val="24"/>
        </w:rPr>
        <w:t>;</w:t>
      </w:r>
    </w:p>
    <w:p w:rsidR="00504EF5" w:rsidRDefault="00504EF5" w:rsidP="00504EF5">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836488">
        <w:rPr>
          <w:rFonts w:ascii="Times New Roman" w:hAnsi="Times New Roman" w:cs="Times New Roman"/>
          <w:sz w:val="24"/>
          <w:szCs w:val="24"/>
        </w:rPr>
        <w:t>координирует работу исполнителей, в установленном порядке обеспечива</w:t>
      </w:r>
      <w:r>
        <w:rPr>
          <w:rFonts w:ascii="Times New Roman" w:hAnsi="Times New Roman" w:cs="Times New Roman"/>
          <w:sz w:val="24"/>
          <w:szCs w:val="24"/>
        </w:rPr>
        <w:t>е</w:t>
      </w:r>
      <w:r w:rsidRPr="00836488">
        <w:rPr>
          <w:rFonts w:ascii="Times New Roman" w:hAnsi="Times New Roman" w:cs="Times New Roman"/>
          <w:sz w:val="24"/>
          <w:szCs w:val="24"/>
        </w:rPr>
        <w:t xml:space="preserve">т предоставление информации о ходе реализации Программы. </w:t>
      </w:r>
    </w:p>
    <w:p w:rsidR="00504EF5" w:rsidRPr="00836488" w:rsidRDefault="00504EF5" w:rsidP="00504EF5">
      <w:pPr>
        <w:pStyle w:val="ConsPlusNormal"/>
        <w:widowControl/>
        <w:ind w:firstLine="540"/>
        <w:jc w:val="both"/>
        <w:rPr>
          <w:rFonts w:ascii="Times New Roman" w:hAnsi="Times New Roman" w:cs="Times New Roman"/>
          <w:sz w:val="24"/>
          <w:szCs w:val="24"/>
        </w:rPr>
      </w:pPr>
      <w:r w:rsidRPr="00836488">
        <w:rPr>
          <w:rFonts w:ascii="Times New Roman" w:hAnsi="Times New Roman" w:cs="Times New Roman"/>
          <w:sz w:val="24"/>
          <w:szCs w:val="24"/>
        </w:rPr>
        <w:t xml:space="preserve">Для осуществления финансового, статистического, информационного анализа администрация города Мурманска имеет право запрашивать любую информацию в рамках осуществления своих полномочий у всех </w:t>
      </w:r>
      <w:r>
        <w:rPr>
          <w:rFonts w:ascii="Times New Roman" w:hAnsi="Times New Roman" w:cs="Times New Roman"/>
          <w:sz w:val="24"/>
          <w:szCs w:val="24"/>
        </w:rPr>
        <w:t>исполнителей</w:t>
      </w:r>
      <w:r w:rsidRPr="00836488">
        <w:rPr>
          <w:rFonts w:ascii="Times New Roman" w:hAnsi="Times New Roman" w:cs="Times New Roman"/>
          <w:sz w:val="24"/>
          <w:szCs w:val="24"/>
        </w:rPr>
        <w:t xml:space="preserve"> Программы.</w:t>
      </w:r>
    </w:p>
    <w:p w:rsidR="00504EF5" w:rsidRPr="00836488" w:rsidRDefault="00504EF5" w:rsidP="00504EF5">
      <w:pPr>
        <w:pStyle w:val="ConsPlusNormal"/>
        <w:widowControl/>
        <w:ind w:firstLine="540"/>
        <w:jc w:val="both"/>
        <w:rPr>
          <w:rFonts w:ascii="Times New Roman" w:hAnsi="Times New Roman" w:cs="Times New Roman"/>
          <w:sz w:val="24"/>
          <w:szCs w:val="24"/>
        </w:rPr>
      </w:pPr>
      <w:r w:rsidRPr="00836488">
        <w:rPr>
          <w:rFonts w:ascii="Times New Roman" w:hAnsi="Times New Roman" w:cs="Times New Roman"/>
          <w:sz w:val="24"/>
          <w:szCs w:val="24"/>
        </w:rPr>
        <w:t>Реализация Программы освещается в средствах массовой информации.</w:t>
      </w:r>
    </w:p>
    <w:p w:rsidR="00917853" w:rsidRDefault="00917853">
      <w:bookmarkStart w:id="108" w:name="_GoBack"/>
      <w:bookmarkEnd w:id="108"/>
    </w:p>
    <w:sectPr w:rsidR="009178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007" w:usb1="00000000" w:usb2="00000000" w:usb3="00000000" w:csb0="00000013"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DE7" w:rsidRDefault="00504EF5" w:rsidP="00F36DEF">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53DE7" w:rsidRDefault="00504EF5" w:rsidP="00B873E2">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DE7" w:rsidRDefault="00504EF5">
    <w:pPr>
      <w:pStyle w:val="a4"/>
      <w:jc w:val="right"/>
    </w:pPr>
  </w:p>
  <w:p w:rsidR="00153DE7" w:rsidRDefault="00504EF5" w:rsidP="00B873E2">
    <w:pPr>
      <w:pStyle w:val="a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DE7" w:rsidRDefault="00504EF5" w:rsidP="00B873E2">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2461B78"/>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78721FAA"/>
    <w:lvl w:ilvl="0">
      <w:start w:val="1"/>
      <w:numFmt w:val="bullet"/>
      <w:pStyle w:val="3"/>
      <w:lvlText w:val=""/>
      <w:lvlJc w:val="left"/>
      <w:pPr>
        <w:tabs>
          <w:tab w:val="num" w:pos="926"/>
        </w:tabs>
        <w:ind w:left="926" w:hanging="360"/>
      </w:pPr>
      <w:rPr>
        <w:rFonts w:ascii="Symbol" w:hAnsi="Symbol" w:hint="default"/>
      </w:rPr>
    </w:lvl>
  </w:abstractNum>
  <w:abstractNum w:abstractNumId="2">
    <w:nsid w:val="FFFFFF88"/>
    <w:multiLevelType w:val="singleLevel"/>
    <w:tmpl w:val="F9000EC8"/>
    <w:lvl w:ilvl="0">
      <w:start w:val="1"/>
      <w:numFmt w:val="decimal"/>
      <w:pStyle w:val="a"/>
      <w:lvlText w:val="%1."/>
      <w:lvlJc w:val="left"/>
      <w:pPr>
        <w:tabs>
          <w:tab w:val="num" w:pos="360"/>
        </w:tabs>
        <w:ind w:left="360" w:hanging="360"/>
      </w:pPr>
    </w:lvl>
  </w:abstractNum>
  <w:abstractNum w:abstractNumId="3">
    <w:nsid w:val="01A0777F"/>
    <w:multiLevelType w:val="hybridMultilevel"/>
    <w:tmpl w:val="3D3A4C4A"/>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65E7B89"/>
    <w:multiLevelType w:val="hybridMultilevel"/>
    <w:tmpl w:val="26FCD42A"/>
    <w:lvl w:ilvl="0" w:tplc="04190001">
      <w:start w:val="1"/>
      <w:numFmt w:val="bullet"/>
      <w:lvlText w:val=""/>
      <w:lvlJc w:val="left"/>
      <w:pPr>
        <w:ind w:left="1318" w:hanging="360"/>
      </w:pPr>
      <w:rPr>
        <w:rFonts w:ascii="Symbol" w:hAnsi="Symbol" w:hint="default"/>
      </w:rPr>
    </w:lvl>
    <w:lvl w:ilvl="1" w:tplc="04190003" w:tentative="1">
      <w:start w:val="1"/>
      <w:numFmt w:val="bullet"/>
      <w:lvlText w:val="o"/>
      <w:lvlJc w:val="left"/>
      <w:pPr>
        <w:ind w:left="2038" w:hanging="360"/>
      </w:pPr>
      <w:rPr>
        <w:rFonts w:ascii="Courier New" w:hAnsi="Courier New" w:cs="Courier New" w:hint="default"/>
      </w:rPr>
    </w:lvl>
    <w:lvl w:ilvl="2" w:tplc="04190005" w:tentative="1">
      <w:start w:val="1"/>
      <w:numFmt w:val="bullet"/>
      <w:lvlText w:val=""/>
      <w:lvlJc w:val="left"/>
      <w:pPr>
        <w:ind w:left="2758" w:hanging="360"/>
      </w:pPr>
      <w:rPr>
        <w:rFonts w:ascii="Wingdings" w:hAnsi="Wingdings" w:hint="default"/>
      </w:rPr>
    </w:lvl>
    <w:lvl w:ilvl="3" w:tplc="04190001" w:tentative="1">
      <w:start w:val="1"/>
      <w:numFmt w:val="bullet"/>
      <w:lvlText w:val=""/>
      <w:lvlJc w:val="left"/>
      <w:pPr>
        <w:ind w:left="3478" w:hanging="360"/>
      </w:pPr>
      <w:rPr>
        <w:rFonts w:ascii="Symbol" w:hAnsi="Symbol" w:hint="default"/>
      </w:rPr>
    </w:lvl>
    <w:lvl w:ilvl="4" w:tplc="04190003" w:tentative="1">
      <w:start w:val="1"/>
      <w:numFmt w:val="bullet"/>
      <w:lvlText w:val="o"/>
      <w:lvlJc w:val="left"/>
      <w:pPr>
        <w:ind w:left="4198" w:hanging="360"/>
      </w:pPr>
      <w:rPr>
        <w:rFonts w:ascii="Courier New" w:hAnsi="Courier New" w:cs="Courier New" w:hint="default"/>
      </w:rPr>
    </w:lvl>
    <w:lvl w:ilvl="5" w:tplc="04190005" w:tentative="1">
      <w:start w:val="1"/>
      <w:numFmt w:val="bullet"/>
      <w:lvlText w:val=""/>
      <w:lvlJc w:val="left"/>
      <w:pPr>
        <w:ind w:left="4918" w:hanging="360"/>
      </w:pPr>
      <w:rPr>
        <w:rFonts w:ascii="Wingdings" w:hAnsi="Wingdings" w:hint="default"/>
      </w:rPr>
    </w:lvl>
    <w:lvl w:ilvl="6" w:tplc="04190001" w:tentative="1">
      <w:start w:val="1"/>
      <w:numFmt w:val="bullet"/>
      <w:lvlText w:val=""/>
      <w:lvlJc w:val="left"/>
      <w:pPr>
        <w:ind w:left="5638" w:hanging="360"/>
      </w:pPr>
      <w:rPr>
        <w:rFonts w:ascii="Symbol" w:hAnsi="Symbol" w:hint="default"/>
      </w:rPr>
    </w:lvl>
    <w:lvl w:ilvl="7" w:tplc="04190003" w:tentative="1">
      <w:start w:val="1"/>
      <w:numFmt w:val="bullet"/>
      <w:lvlText w:val="o"/>
      <w:lvlJc w:val="left"/>
      <w:pPr>
        <w:ind w:left="6358" w:hanging="360"/>
      </w:pPr>
      <w:rPr>
        <w:rFonts w:ascii="Courier New" w:hAnsi="Courier New" w:cs="Courier New" w:hint="default"/>
      </w:rPr>
    </w:lvl>
    <w:lvl w:ilvl="8" w:tplc="04190005" w:tentative="1">
      <w:start w:val="1"/>
      <w:numFmt w:val="bullet"/>
      <w:lvlText w:val=""/>
      <w:lvlJc w:val="left"/>
      <w:pPr>
        <w:ind w:left="7078" w:hanging="360"/>
      </w:pPr>
      <w:rPr>
        <w:rFonts w:ascii="Wingdings" w:hAnsi="Wingdings" w:hint="default"/>
      </w:rPr>
    </w:lvl>
  </w:abstractNum>
  <w:abstractNum w:abstractNumId="5">
    <w:nsid w:val="0DC57AE3"/>
    <w:multiLevelType w:val="multilevel"/>
    <w:tmpl w:val="6128CACA"/>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3.1.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numFmt w:val="decimal"/>
      <w:lvlText w:val="3.%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0E672A14"/>
    <w:multiLevelType w:val="hybridMultilevel"/>
    <w:tmpl w:val="EB3C07F8"/>
    <w:lvl w:ilvl="0" w:tplc="FFFFFFFF">
      <w:start w:val="1"/>
      <w:numFmt w:val="bullet"/>
      <w:lvlText w:val=""/>
      <w:lvlJc w:val="left"/>
      <w:pPr>
        <w:tabs>
          <w:tab w:val="num" w:pos="1494"/>
        </w:tabs>
        <w:ind w:left="1494" w:hanging="360"/>
      </w:pPr>
      <w:rPr>
        <w:rFonts w:ascii="Symbol" w:hAnsi="Symbol" w:hint="default"/>
        <w:color w:val="auto"/>
      </w:rPr>
    </w:lvl>
    <w:lvl w:ilvl="1" w:tplc="FFFFFFFF">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0A83E33"/>
    <w:multiLevelType w:val="multilevel"/>
    <w:tmpl w:val="BA562B02"/>
    <w:lvl w:ilvl="0">
      <w:start w:val="4"/>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10F10BC"/>
    <w:multiLevelType w:val="hybridMultilevel"/>
    <w:tmpl w:val="4D263172"/>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1AF2388"/>
    <w:multiLevelType w:val="hybridMultilevel"/>
    <w:tmpl w:val="B3626006"/>
    <w:lvl w:ilvl="0" w:tplc="6E10EAD2">
      <w:start w:val="1"/>
      <w:numFmt w:val="bullet"/>
      <w:lvlText w:val=""/>
      <w:lvlJc w:val="left"/>
      <w:pPr>
        <w:tabs>
          <w:tab w:val="num" w:pos="1287"/>
        </w:tabs>
        <w:ind w:left="1287" w:hanging="360"/>
      </w:pPr>
      <w:rPr>
        <w:rFonts w:ascii="Wingdings" w:hAnsi="Wingdings" w:hint="default"/>
      </w:rPr>
    </w:lvl>
    <w:lvl w:ilvl="1" w:tplc="76F0790A" w:tentative="1">
      <w:start w:val="1"/>
      <w:numFmt w:val="bullet"/>
      <w:lvlText w:val="o"/>
      <w:lvlJc w:val="left"/>
      <w:pPr>
        <w:tabs>
          <w:tab w:val="num" w:pos="2007"/>
        </w:tabs>
        <w:ind w:left="2007" w:hanging="360"/>
      </w:pPr>
      <w:rPr>
        <w:rFonts w:ascii="Courier New" w:hAnsi="Courier New" w:cs="Courier New" w:hint="default"/>
      </w:rPr>
    </w:lvl>
    <w:lvl w:ilvl="2" w:tplc="0419001B" w:tentative="1">
      <w:start w:val="1"/>
      <w:numFmt w:val="bullet"/>
      <w:lvlText w:val=""/>
      <w:lvlJc w:val="left"/>
      <w:pPr>
        <w:tabs>
          <w:tab w:val="num" w:pos="2727"/>
        </w:tabs>
        <w:ind w:left="2727" w:hanging="360"/>
      </w:pPr>
      <w:rPr>
        <w:rFonts w:ascii="Wingdings" w:hAnsi="Wingdings" w:hint="default"/>
      </w:rPr>
    </w:lvl>
    <w:lvl w:ilvl="3" w:tplc="0419000F" w:tentative="1">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cs="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cs="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10">
    <w:nsid w:val="12795A1B"/>
    <w:multiLevelType w:val="hybridMultilevel"/>
    <w:tmpl w:val="E500DC80"/>
    <w:lvl w:ilvl="0" w:tplc="0419000B">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552180A"/>
    <w:multiLevelType w:val="hybridMultilevel"/>
    <w:tmpl w:val="ED020C24"/>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7927A8E"/>
    <w:multiLevelType w:val="hybridMultilevel"/>
    <w:tmpl w:val="ED5C6B60"/>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2007"/>
        </w:tabs>
        <w:ind w:left="2007" w:hanging="360"/>
      </w:pPr>
      <w:rPr>
        <w:rFonts w:ascii="Courier New" w:hAnsi="Courier New" w:cs="Courier New" w:hint="default"/>
      </w:rPr>
    </w:lvl>
    <w:lvl w:ilvl="2" w:tplc="0419001B" w:tentative="1">
      <w:start w:val="1"/>
      <w:numFmt w:val="bullet"/>
      <w:lvlText w:val=""/>
      <w:lvlJc w:val="left"/>
      <w:pPr>
        <w:tabs>
          <w:tab w:val="num" w:pos="2727"/>
        </w:tabs>
        <w:ind w:left="2727" w:hanging="360"/>
      </w:pPr>
      <w:rPr>
        <w:rFonts w:ascii="Wingdings" w:hAnsi="Wingdings" w:hint="default"/>
      </w:rPr>
    </w:lvl>
    <w:lvl w:ilvl="3" w:tplc="0419000F" w:tentative="1">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cs="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cs="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13">
    <w:nsid w:val="21282DC9"/>
    <w:multiLevelType w:val="multilevel"/>
    <w:tmpl w:val="6DE67D3A"/>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795"/>
        </w:tabs>
        <w:ind w:left="795" w:hanging="795"/>
      </w:pPr>
      <w:rPr>
        <w:rFonts w:hint="default"/>
      </w:rPr>
    </w:lvl>
    <w:lvl w:ilvl="2">
      <w:start w:val="5"/>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23152384"/>
    <w:multiLevelType w:val="hybridMultilevel"/>
    <w:tmpl w:val="0298C714"/>
    <w:lvl w:ilvl="0" w:tplc="ED2E7EFC">
      <w:start w:val="1"/>
      <w:numFmt w:val="decimal"/>
      <w:lvlText w:val="%1)"/>
      <w:lvlJc w:val="left"/>
      <w:pPr>
        <w:ind w:left="747" w:hanging="360"/>
      </w:pPr>
      <w:rPr>
        <w:rFonts w:hint="default"/>
      </w:rPr>
    </w:lvl>
    <w:lvl w:ilvl="1" w:tplc="04190019" w:tentative="1">
      <w:start w:val="1"/>
      <w:numFmt w:val="lowerLetter"/>
      <w:lvlText w:val="%2."/>
      <w:lvlJc w:val="left"/>
      <w:pPr>
        <w:ind w:left="1467" w:hanging="360"/>
      </w:pPr>
    </w:lvl>
    <w:lvl w:ilvl="2" w:tplc="0419001B" w:tentative="1">
      <w:start w:val="1"/>
      <w:numFmt w:val="lowerRoman"/>
      <w:lvlText w:val="%3."/>
      <w:lvlJc w:val="right"/>
      <w:pPr>
        <w:ind w:left="2187" w:hanging="180"/>
      </w:pPr>
    </w:lvl>
    <w:lvl w:ilvl="3" w:tplc="0419000F" w:tentative="1">
      <w:start w:val="1"/>
      <w:numFmt w:val="decimal"/>
      <w:lvlText w:val="%4."/>
      <w:lvlJc w:val="left"/>
      <w:pPr>
        <w:ind w:left="2907" w:hanging="360"/>
      </w:pPr>
    </w:lvl>
    <w:lvl w:ilvl="4" w:tplc="04190019" w:tentative="1">
      <w:start w:val="1"/>
      <w:numFmt w:val="lowerLetter"/>
      <w:lvlText w:val="%5."/>
      <w:lvlJc w:val="left"/>
      <w:pPr>
        <w:ind w:left="3627" w:hanging="360"/>
      </w:pPr>
    </w:lvl>
    <w:lvl w:ilvl="5" w:tplc="0419001B" w:tentative="1">
      <w:start w:val="1"/>
      <w:numFmt w:val="lowerRoman"/>
      <w:lvlText w:val="%6."/>
      <w:lvlJc w:val="right"/>
      <w:pPr>
        <w:ind w:left="4347" w:hanging="180"/>
      </w:pPr>
    </w:lvl>
    <w:lvl w:ilvl="6" w:tplc="0419000F" w:tentative="1">
      <w:start w:val="1"/>
      <w:numFmt w:val="decimal"/>
      <w:lvlText w:val="%7."/>
      <w:lvlJc w:val="left"/>
      <w:pPr>
        <w:ind w:left="5067" w:hanging="360"/>
      </w:pPr>
    </w:lvl>
    <w:lvl w:ilvl="7" w:tplc="04190019" w:tentative="1">
      <w:start w:val="1"/>
      <w:numFmt w:val="lowerLetter"/>
      <w:lvlText w:val="%8."/>
      <w:lvlJc w:val="left"/>
      <w:pPr>
        <w:ind w:left="5787" w:hanging="360"/>
      </w:pPr>
    </w:lvl>
    <w:lvl w:ilvl="8" w:tplc="0419001B" w:tentative="1">
      <w:start w:val="1"/>
      <w:numFmt w:val="lowerRoman"/>
      <w:lvlText w:val="%9."/>
      <w:lvlJc w:val="right"/>
      <w:pPr>
        <w:ind w:left="6507" w:hanging="180"/>
      </w:pPr>
    </w:lvl>
  </w:abstractNum>
  <w:abstractNum w:abstractNumId="15">
    <w:nsid w:val="232C07F7"/>
    <w:multiLevelType w:val="hybridMultilevel"/>
    <w:tmpl w:val="43DEEF5E"/>
    <w:lvl w:ilvl="0" w:tplc="FFFFFFFF">
      <w:start w:val="1"/>
      <w:numFmt w:val="bullet"/>
      <w:lvlText w:val=""/>
      <w:lvlJc w:val="left"/>
      <w:pPr>
        <w:tabs>
          <w:tab w:val="num" w:pos="1797"/>
        </w:tabs>
        <w:ind w:left="1797" w:hanging="360"/>
      </w:pPr>
      <w:rPr>
        <w:rFonts w:ascii="Symbol" w:hAnsi="Symbol" w:hint="default"/>
      </w:rPr>
    </w:lvl>
    <w:lvl w:ilvl="1" w:tplc="FFFFFFFF" w:tentative="1">
      <w:start w:val="1"/>
      <w:numFmt w:val="bullet"/>
      <w:lvlText w:val="o"/>
      <w:lvlJc w:val="left"/>
      <w:pPr>
        <w:tabs>
          <w:tab w:val="num" w:pos="2517"/>
        </w:tabs>
        <w:ind w:left="2517" w:hanging="360"/>
      </w:pPr>
      <w:rPr>
        <w:rFonts w:ascii="Courier New" w:hAnsi="Courier New" w:cs="Courier New" w:hint="default"/>
      </w:rPr>
    </w:lvl>
    <w:lvl w:ilvl="2" w:tplc="FFFFFFFF" w:tentative="1">
      <w:start w:val="1"/>
      <w:numFmt w:val="bullet"/>
      <w:lvlText w:val=""/>
      <w:lvlJc w:val="left"/>
      <w:pPr>
        <w:tabs>
          <w:tab w:val="num" w:pos="3237"/>
        </w:tabs>
        <w:ind w:left="3237" w:hanging="360"/>
      </w:pPr>
      <w:rPr>
        <w:rFonts w:ascii="Wingdings" w:hAnsi="Wingdings" w:hint="default"/>
      </w:rPr>
    </w:lvl>
    <w:lvl w:ilvl="3" w:tplc="FFFFFFFF" w:tentative="1">
      <w:start w:val="1"/>
      <w:numFmt w:val="bullet"/>
      <w:lvlText w:val=""/>
      <w:lvlJc w:val="left"/>
      <w:pPr>
        <w:tabs>
          <w:tab w:val="num" w:pos="3957"/>
        </w:tabs>
        <w:ind w:left="3957" w:hanging="360"/>
      </w:pPr>
      <w:rPr>
        <w:rFonts w:ascii="Symbol" w:hAnsi="Symbol" w:hint="default"/>
      </w:rPr>
    </w:lvl>
    <w:lvl w:ilvl="4" w:tplc="FFFFFFFF" w:tentative="1">
      <w:start w:val="1"/>
      <w:numFmt w:val="bullet"/>
      <w:lvlText w:val="o"/>
      <w:lvlJc w:val="left"/>
      <w:pPr>
        <w:tabs>
          <w:tab w:val="num" w:pos="4677"/>
        </w:tabs>
        <w:ind w:left="4677" w:hanging="360"/>
      </w:pPr>
      <w:rPr>
        <w:rFonts w:ascii="Courier New" w:hAnsi="Courier New" w:cs="Courier New" w:hint="default"/>
      </w:rPr>
    </w:lvl>
    <w:lvl w:ilvl="5" w:tplc="FFFFFFFF" w:tentative="1">
      <w:start w:val="1"/>
      <w:numFmt w:val="bullet"/>
      <w:lvlText w:val=""/>
      <w:lvlJc w:val="left"/>
      <w:pPr>
        <w:tabs>
          <w:tab w:val="num" w:pos="5397"/>
        </w:tabs>
        <w:ind w:left="5397" w:hanging="360"/>
      </w:pPr>
      <w:rPr>
        <w:rFonts w:ascii="Wingdings" w:hAnsi="Wingdings" w:hint="default"/>
      </w:rPr>
    </w:lvl>
    <w:lvl w:ilvl="6" w:tplc="FFFFFFFF" w:tentative="1">
      <w:start w:val="1"/>
      <w:numFmt w:val="bullet"/>
      <w:lvlText w:val=""/>
      <w:lvlJc w:val="left"/>
      <w:pPr>
        <w:tabs>
          <w:tab w:val="num" w:pos="6117"/>
        </w:tabs>
        <w:ind w:left="6117" w:hanging="360"/>
      </w:pPr>
      <w:rPr>
        <w:rFonts w:ascii="Symbol" w:hAnsi="Symbol" w:hint="default"/>
      </w:rPr>
    </w:lvl>
    <w:lvl w:ilvl="7" w:tplc="FFFFFFFF" w:tentative="1">
      <w:start w:val="1"/>
      <w:numFmt w:val="bullet"/>
      <w:lvlText w:val="o"/>
      <w:lvlJc w:val="left"/>
      <w:pPr>
        <w:tabs>
          <w:tab w:val="num" w:pos="6837"/>
        </w:tabs>
        <w:ind w:left="6837" w:hanging="360"/>
      </w:pPr>
      <w:rPr>
        <w:rFonts w:ascii="Courier New" w:hAnsi="Courier New" w:cs="Courier New" w:hint="default"/>
      </w:rPr>
    </w:lvl>
    <w:lvl w:ilvl="8" w:tplc="FFFFFFFF" w:tentative="1">
      <w:start w:val="1"/>
      <w:numFmt w:val="bullet"/>
      <w:lvlText w:val=""/>
      <w:lvlJc w:val="left"/>
      <w:pPr>
        <w:tabs>
          <w:tab w:val="num" w:pos="7557"/>
        </w:tabs>
        <w:ind w:left="7557" w:hanging="360"/>
      </w:pPr>
      <w:rPr>
        <w:rFonts w:ascii="Wingdings" w:hAnsi="Wingdings" w:hint="default"/>
      </w:rPr>
    </w:lvl>
  </w:abstractNum>
  <w:abstractNum w:abstractNumId="16">
    <w:nsid w:val="234717A8"/>
    <w:multiLevelType w:val="multilevel"/>
    <w:tmpl w:val="8E10941A"/>
    <w:lvl w:ilvl="0">
      <w:start w:val="3"/>
      <w:numFmt w:val="decimal"/>
      <w:lvlText w:val="%1"/>
      <w:lvlJc w:val="left"/>
      <w:pPr>
        <w:tabs>
          <w:tab w:val="num" w:pos="471"/>
        </w:tabs>
        <w:ind w:left="471" w:hanging="471"/>
      </w:pPr>
      <w:rPr>
        <w:rFonts w:hint="default"/>
      </w:rPr>
    </w:lvl>
    <w:lvl w:ilvl="1">
      <w:start w:val="1"/>
      <w:numFmt w:val="bullet"/>
      <w:lvlText w:val=""/>
      <w:lvlJc w:val="left"/>
      <w:pPr>
        <w:tabs>
          <w:tab w:val="num" w:pos="900"/>
        </w:tabs>
        <w:ind w:left="90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3EC5AEF"/>
    <w:multiLevelType w:val="multilevel"/>
    <w:tmpl w:val="3F6A2A7A"/>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25E86E9E"/>
    <w:multiLevelType w:val="multilevel"/>
    <w:tmpl w:val="DAF6CA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90F51CE"/>
    <w:multiLevelType w:val="multilevel"/>
    <w:tmpl w:val="3F6A2A7A"/>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2A0D6873"/>
    <w:multiLevelType w:val="hybridMultilevel"/>
    <w:tmpl w:val="C37E7456"/>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B4F2C49"/>
    <w:multiLevelType w:val="multilevel"/>
    <w:tmpl w:val="3F6A2A7A"/>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2C3E0A50"/>
    <w:multiLevelType w:val="multilevel"/>
    <w:tmpl w:val="539042DC"/>
    <w:lvl w:ilvl="0">
      <w:numFmt w:val="none"/>
      <w:suff w:val="nothing"/>
      <w:lvlText w:val=""/>
      <w:lvlJc w:val="left"/>
      <w:pPr>
        <w:ind w:left="0" w:firstLine="0"/>
      </w:pPr>
      <w:rPr>
        <w:rFonts w:cs="Times New Roman" w:hint="default"/>
      </w:rPr>
    </w:lvl>
    <w:lvl w:ilvl="1">
      <w:start w:val="1"/>
      <w:numFmt w:val="decimal"/>
      <w:suff w:val="space"/>
      <w:lvlText w:val="%1%2."/>
      <w:lvlJc w:val="left"/>
      <w:pPr>
        <w:ind w:left="0" w:firstLine="0"/>
      </w:pPr>
      <w:rPr>
        <w:rFonts w:cs="Times New Roman" w:hint="default"/>
        <w:sz w:val="28"/>
        <w:szCs w:val="28"/>
      </w:rPr>
    </w:lvl>
    <w:lvl w:ilvl="2">
      <w:start w:val="1"/>
      <w:numFmt w:val="decimal"/>
      <w:suff w:val="space"/>
      <w:lvlText w:val="%1%2.%3."/>
      <w:lvlJc w:val="left"/>
      <w:pPr>
        <w:ind w:left="0" w:firstLine="0"/>
      </w:pPr>
      <w:rPr>
        <w:rFonts w:cs="Times New Roman" w:hint="default"/>
      </w:rPr>
    </w:lvl>
    <w:lvl w:ilvl="3">
      <w:start w:val="1"/>
      <w:numFmt w:val="decimal"/>
      <w:suff w:val="space"/>
      <w:lvlText w:val="%1%2.%3.%4."/>
      <w:lvlJc w:val="left"/>
      <w:pPr>
        <w:ind w:left="-27" w:firstLine="567"/>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nsid w:val="2CCE15A1"/>
    <w:multiLevelType w:val="hybridMultilevel"/>
    <w:tmpl w:val="F5E29FD4"/>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F657C7A"/>
    <w:multiLevelType w:val="hybridMultilevel"/>
    <w:tmpl w:val="3E3AAE18"/>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04A4CC1"/>
    <w:multiLevelType w:val="hybridMultilevel"/>
    <w:tmpl w:val="9A86A4F8"/>
    <w:lvl w:ilvl="0" w:tplc="04190001">
      <w:start w:val="1"/>
      <w:numFmt w:val="bullet"/>
      <w:lvlText w:val=""/>
      <w:lvlJc w:val="left"/>
      <w:pPr>
        <w:ind w:left="1249" w:hanging="360"/>
      </w:pPr>
      <w:rPr>
        <w:rFonts w:ascii="Symbol" w:hAnsi="Symbol" w:hint="default"/>
      </w:rPr>
    </w:lvl>
    <w:lvl w:ilvl="1" w:tplc="04190003" w:tentative="1">
      <w:start w:val="1"/>
      <w:numFmt w:val="bullet"/>
      <w:lvlText w:val="o"/>
      <w:lvlJc w:val="left"/>
      <w:pPr>
        <w:ind w:left="1969" w:hanging="360"/>
      </w:pPr>
      <w:rPr>
        <w:rFonts w:ascii="Courier New" w:hAnsi="Courier New" w:cs="Courier New" w:hint="default"/>
      </w:rPr>
    </w:lvl>
    <w:lvl w:ilvl="2" w:tplc="04190005" w:tentative="1">
      <w:start w:val="1"/>
      <w:numFmt w:val="bullet"/>
      <w:lvlText w:val=""/>
      <w:lvlJc w:val="left"/>
      <w:pPr>
        <w:ind w:left="2689" w:hanging="360"/>
      </w:pPr>
      <w:rPr>
        <w:rFonts w:ascii="Wingdings" w:hAnsi="Wingdings" w:hint="default"/>
      </w:rPr>
    </w:lvl>
    <w:lvl w:ilvl="3" w:tplc="04190001" w:tentative="1">
      <w:start w:val="1"/>
      <w:numFmt w:val="bullet"/>
      <w:lvlText w:val=""/>
      <w:lvlJc w:val="left"/>
      <w:pPr>
        <w:ind w:left="3409" w:hanging="360"/>
      </w:pPr>
      <w:rPr>
        <w:rFonts w:ascii="Symbol" w:hAnsi="Symbol" w:hint="default"/>
      </w:rPr>
    </w:lvl>
    <w:lvl w:ilvl="4" w:tplc="04190003" w:tentative="1">
      <w:start w:val="1"/>
      <w:numFmt w:val="bullet"/>
      <w:lvlText w:val="o"/>
      <w:lvlJc w:val="left"/>
      <w:pPr>
        <w:ind w:left="4129" w:hanging="360"/>
      </w:pPr>
      <w:rPr>
        <w:rFonts w:ascii="Courier New" w:hAnsi="Courier New" w:cs="Courier New" w:hint="default"/>
      </w:rPr>
    </w:lvl>
    <w:lvl w:ilvl="5" w:tplc="04190005" w:tentative="1">
      <w:start w:val="1"/>
      <w:numFmt w:val="bullet"/>
      <w:lvlText w:val=""/>
      <w:lvlJc w:val="left"/>
      <w:pPr>
        <w:ind w:left="4849" w:hanging="360"/>
      </w:pPr>
      <w:rPr>
        <w:rFonts w:ascii="Wingdings" w:hAnsi="Wingdings" w:hint="default"/>
      </w:rPr>
    </w:lvl>
    <w:lvl w:ilvl="6" w:tplc="04190001" w:tentative="1">
      <w:start w:val="1"/>
      <w:numFmt w:val="bullet"/>
      <w:lvlText w:val=""/>
      <w:lvlJc w:val="left"/>
      <w:pPr>
        <w:ind w:left="5569" w:hanging="360"/>
      </w:pPr>
      <w:rPr>
        <w:rFonts w:ascii="Symbol" w:hAnsi="Symbol" w:hint="default"/>
      </w:rPr>
    </w:lvl>
    <w:lvl w:ilvl="7" w:tplc="04190003" w:tentative="1">
      <w:start w:val="1"/>
      <w:numFmt w:val="bullet"/>
      <w:lvlText w:val="o"/>
      <w:lvlJc w:val="left"/>
      <w:pPr>
        <w:ind w:left="6289" w:hanging="360"/>
      </w:pPr>
      <w:rPr>
        <w:rFonts w:ascii="Courier New" w:hAnsi="Courier New" w:cs="Courier New" w:hint="default"/>
      </w:rPr>
    </w:lvl>
    <w:lvl w:ilvl="8" w:tplc="04190005" w:tentative="1">
      <w:start w:val="1"/>
      <w:numFmt w:val="bullet"/>
      <w:lvlText w:val=""/>
      <w:lvlJc w:val="left"/>
      <w:pPr>
        <w:ind w:left="7009" w:hanging="360"/>
      </w:pPr>
      <w:rPr>
        <w:rFonts w:ascii="Wingdings" w:hAnsi="Wingdings" w:hint="default"/>
      </w:rPr>
    </w:lvl>
  </w:abstractNum>
  <w:abstractNum w:abstractNumId="26">
    <w:nsid w:val="3168177A"/>
    <w:multiLevelType w:val="multilevel"/>
    <w:tmpl w:val="41FE1E5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b/>
        <w:sz w:val="24"/>
        <w:szCs w:val="24"/>
      </w:rPr>
    </w:lvl>
    <w:lvl w:ilvl="3">
      <w:start w:val="1"/>
      <w:numFmt w:val="decimal"/>
      <w:pStyle w:val="4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31B360AB"/>
    <w:multiLevelType w:val="hybridMultilevel"/>
    <w:tmpl w:val="8E32BDF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nsid w:val="33674671"/>
    <w:multiLevelType w:val="hybridMultilevel"/>
    <w:tmpl w:val="6196545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nsid w:val="349504B9"/>
    <w:multiLevelType w:val="hybridMultilevel"/>
    <w:tmpl w:val="B428EFE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3565256A"/>
    <w:multiLevelType w:val="hybridMultilevel"/>
    <w:tmpl w:val="F3E8A102"/>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
    <w:nsid w:val="360E6C4E"/>
    <w:multiLevelType w:val="hybridMultilevel"/>
    <w:tmpl w:val="5CCEB3F0"/>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nsid w:val="43460CEC"/>
    <w:multiLevelType w:val="hybridMultilevel"/>
    <w:tmpl w:val="CDB6663A"/>
    <w:lvl w:ilvl="0" w:tplc="FFFFFFFF">
      <w:start w:val="1"/>
      <w:numFmt w:val="bullet"/>
      <w:lvlText w:val=""/>
      <w:lvlJc w:val="left"/>
      <w:pPr>
        <w:tabs>
          <w:tab w:val="num" w:pos="1259"/>
        </w:tabs>
        <w:ind w:left="1259" w:hanging="360"/>
      </w:pPr>
      <w:rPr>
        <w:rFonts w:ascii="Symbol" w:hAnsi="Symbol" w:hint="default"/>
      </w:rPr>
    </w:lvl>
    <w:lvl w:ilvl="1" w:tplc="FFFFFFFF" w:tentative="1">
      <w:start w:val="1"/>
      <w:numFmt w:val="bullet"/>
      <w:lvlText w:val="o"/>
      <w:lvlJc w:val="left"/>
      <w:pPr>
        <w:tabs>
          <w:tab w:val="num" w:pos="1979"/>
        </w:tabs>
        <w:ind w:left="1979" w:hanging="360"/>
      </w:pPr>
      <w:rPr>
        <w:rFonts w:ascii="Courier New" w:hAnsi="Courier New" w:hint="default"/>
      </w:rPr>
    </w:lvl>
    <w:lvl w:ilvl="2" w:tplc="FFFFFFFF" w:tentative="1">
      <w:start w:val="1"/>
      <w:numFmt w:val="bullet"/>
      <w:lvlText w:val=""/>
      <w:lvlJc w:val="left"/>
      <w:pPr>
        <w:tabs>
          <w:tab w:val="num" w:pos="2699"/>
        </w:tabs>
        <w:ind w:left="2699" w:hanging="360"/>
      </w:pPr>
      <w:rPr>
        <w:rFonts w:ascii="Wingdings" w:hAnsi="Wingdings" w:hint="default"/>
      </w:rPr>
    </w:lvl>
    <w:lvl w:ilvl="3" w:tplc="FFFFFFFF" w:tentative="1">
      <w:start w:val="1"/>
      <w:numFmt w:val="bullet"/>
      <w:lvlText w:val=""/>
      <w:lvlJc w:val="left"/>
      <w:pPr>
        <w:tabs>
          <w:tab w:val="num" w:pos="3419"/>
        </w:tabs>
        <w:ind w:left="3419" w:hanging="360"/>
      </w:pPr>
      <w:rPr>
        <w:rFonts w:ascii="Symbol" w:hAnsi="Symbol" w:hint="default"/>
      </w:rPr>
    </w:lvl>
    <w:lvl w:ilvl="4" w:tplc="FFFFFFFF" w:tentative="1">
      <w:start w:val="1"/>
      <w:numFmt w:val="bullet"/>
      <w:lvlText w:val="o"/>
      <w:lvlJc w:val="left"/>
      <w:pPr>
        <w:tabs>
          <w:tab w:val="num" w:pos="4139"/>
        </w:tabs>
        <w:ind w:left="4139" w:hanging="360"/>
      </w:pPr>
      <w:rPr>
        <w:rFonts w:ascii="Courier New" w:hAnsi="Courier New" w:hint="default"/>
      </w:rPr>
    </w:lvl>
    <w:lvl w:ilvl="5" w:tplc="FFFFFFFF" w:tentative="1">
      <w:start w:val="1"/>
      <w:numFmt w:val="bullet"/>
      <w:lvlText w:val=""/>
      <w:lvlJc w:val="left"/>
      <w:pPr>
        <w:tabs>
          <w:tab w:val="num" w:pos="4859"/>
        </w:tabs>
        <w:ind w:left="4859" w:hanging="360"/>
      </w:pPr>
      <w:rPr>
        <w:rFonts w:ascii="Wingdings" w:hAnsi="Wingdings" w:hint="default"/>
      </w:rPr>
    </w:lvl>
    <w:lvl w:ilvl="6" w:tplc="FFFFFFFF" w:tentative="1">
      <w:start w:val="1"/>
      <w:numFmt w:val="bullet"/>
      <w:lvlText w:val=""/>
      <w:lvlJc w:val="left"/>
      <w:pPr>
        <w:tabs>
          <w:tab w:val="num" w:pos="5579"/>
        </w:tabs>
        <w:ind w:left="5579" w:hanging="360"/>
      </w:pPr>
      <w:rPr>
        <w:rFonts w:ascii="Symbol" w:hAnsi="Symbol" w:hint="default"/>
      </w:rPr>
    </w:lvl>
    <w:lvl w:ilvl="7" w:tplc="FFFFFFFF" w:tentative="1">
      <w:start w:val="1"/>
      <w:numFmt w:val="bullet"/>
      <w:lvlText w:val="o"/>
      <w:lvlJc w:val="left"/>
      <w:pPr>
        <w:tabs>
          <w:tab w:val="num" w:pos="6299"/>
        </w:tabs>
        <w:ind w:left="6299" w:hanging="360"/>
      </w:pPr>
      <w:rPr>
        <w:rFonts w:ascii="Courier New" w:hAnsi="Courier New" w:hint="default"/>
      </w:rPr>
    </w:lvl>
    <w:lvl w:ilvl="8" w:tplc="FFFFFFFF" w:tentative="1">
      <w:start w:val="1"/>
      <w:numFmt w:val="bullet"/>
      <w:lvlText w:val=""/>
      <w:lvlJc w:val="left"/>
      <w:pPr>
        <w:tabs>
          <w:tab w:val="num" w:pos="7019"/>
        </w:tabs>
        <w:ind w:left="7019" w:hanging="360"/>
      </w:pPr>
      <w:rPr>
        <w:rFonts w:ascii="Wingdings" w:hAnsi="Wingdings" w:hint="default"/>
      </w:rPr>
    </w:lvl>
  </w:abstractNum>
  <w:abstractNum w:abstractNumId="33">
    <w:nsid w:val="44263ABB"/>
    <w:multiLevelType w:val="hybridMultilevel"/>
    <w:tmpl w:val="A2F4E8C8"/>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75D03A6"/>
    <w:multiLevelType w:val="multilevel"/>
    <w:tmpl w:val="EF24FFEA"/>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3.1.1.%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numFmt w:val="decimal"/>
      <w:lvlText w:val="3.%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4D49205D"/>
    <w:multiLevelType w:val="hybridMultilevel"/>
    <w:tmpl w:val="B11649D0"/>
    <w:lvl w:ilvl="0" w:tplc="0419000F">
      <w:numFmt w:val="bullet"/>
      <w:lvlText w:val=""/>
      <w:lvlJc w:val="left"/>
      <w:pPr>
        <w:tabs>
          <w:tab w:val="num" w:pos="1350"/>
        </w:tabs>
        <w:ind w:left="1350" w:hanging="360"/>
      </w:pPr>
      <w:rPr>
        <w:rFonts w:ascii="Symbol" w:eastAsia="Times New Roman" w:hAnsi="Symbol" w:cs="Courier New" w:hint="default"/>
      </w:rPr>
    </w:lvl>
    <w:lvl w:ilvl="1" w:tplc="04190019" w:tentative="1">
      <w:start w:val="1"/>
      <w:numFmt w:val="bullet"/>
      <w:lvlText w:val="o"/>
      <w:lvlJc w:val="left"/>
      <w:pPr>
        <w:tabs>
          <w:tab w:val="num" w:pos="2070"/>
        </w:tabs>
        <w:ind w:left="2070" w:hanging="360"/>
      </w:pPr>
      <w:rPr>
        <w:rFonts w:ascii="Courier New" w:hAnsi="Courier New" w:cs="Courier New" w:hint="default"/>
      </w:rPr>
    </w:lvl>
    <w:lvl w:ilvl="2" w:tplc="0419001B" w:tentative="1">
      <w:start w:val="1"/>
      <w:numFmt w:val="bullet"/>
      <w:lvlText w:val=""/>
      <w:lvlJc w:val="left"/>
      <w:pPr>
        <w:tabs>
          <w:tab w:val="num" w:pos="2790"/>
        </w:tabs>
        <w:ind w:left="2790" w:hanging="360"/>
      </w:pPr>
      <w:rPr>
        <w:rFonts w:ascii="Wingdings" w:hAnsi="Wingdings" w:hint="default"/>
      </w:rPr>
    </w:lvl>
    <w:lvl w:ilvl="3" w:tplc="0419000F" w:tentative="1">
      <w:start w:val="1"/>
      <w:numFmt w:val="bullet"/>
      <w:lvlText w:val=""/>
      <w:lvlJc w:val="left"/>
      <w:pPr>
        <w:tabs>
          <w:tab w:val="num" w:pos="3510"/>
        </w:tabs>
        <w:ind w:left="3510" w:hanging="360"/>
      </w:pPr>
      <w:rPr>
        <w:rFonts w:ascii="Symbol" w:hAnsi="Symbol" w:hint="default"/>
      </w:rPr>
    </w:lvl>
    <w:lvl w:ilvl="4" w:tplc="04190019" w:tentative="1">
      <w:start w:val="1"/>
      <w:numFmt w:val="bullet"/>
      <w:lvlText w:val="o"/>
      <w:lvlJc w:val="left"/>
      <w:pPr>
        <w:tabs>
          <w:tab w:val="num" w:pos="4230"/>
        </w:tabs>
        <w:ind w:left="4230" w:hanging="360"/>
      </w:pPr>
      <w:rPr>
        <w:rFonts w:ascii="Courier New" w:hAnsi="Courier New" w:cs="Courier New" w:hint="default"/>
      </w:rPr>
    </w:lvl>
    <w:lvl w:ilvl="5" w:tplc="0419001B" w:tentative="1">
      <w:start w:val="1"/>
      <w:numFmt w:val="bullet"/>
      <w:lvlText w:val=""/>
      <w:lvlJc w:val="left"/>
      <w:pPr>
        <w:tabs>
          <w:tab w:val="num" w:pos="4950"/>
        </w:tabs>
        <w:ind w:left="4950" w:hanging="360"/>
      </w:pPr>
      <w:rPr>
        <w:rFonts w:ascii="Wingdings" w:hAnsi="Wingdings" w:hint="default"/>
      </w:rPr>
    </w:lvl>
    <w:lvl w:ilvl="6" w:tplc="0419000F" w:tentative="1">
      <w:start w:val="1"/>
      <w:numFmt w:val="bullet"/>
      <w:lvlText w:val=""/>
      <w:lvlJc w:val="left"/>
      <w:pPr>
        <w:tabs>
          <w:tab w:val="num" w:pos="5670"/>
        </w:tabs>
        <w:ind w:left="5670" w:hanging="360"/>
      </w:pPr>
      <w:rPr>
        <w:rFonts w:ascii="Symbol" w:hAnsi="Symbol" w:hint="default"/>
      </w:rPr>
    </w:lvl>
    <w:lvl w:ilvl="7" w:tplc="04190019" w:tentative="1">
      <w:start w:val="1"/>
      <w:numFmt w:val="bullet"/>
      <w:lvlText w:val="o"/>
      <w:lvlJc w:val="left"/>
      <w:pPr>
        <w:tabs>
          <w:tab w:val="num" w:pos="6390"/>
        </w:tabs>
        <w:ind w:left="6390" w:hanging="360"/>
      </w:pPr>
      <w:rPr>
        <w:rFonts w:ascii="Courier New" w:hAnsi="Courier New" w:cs="Courier New" w:hint="default"/>
      </w:rPr>
    </w:lvl>
    <w:lvl w:ilvl="8" w:tplc="0419001B" w:tentative="1">
      <w:start w:val="1"/>
      <w:numFmt w:val="bullet"/>
      <w:lvlText w:val=""/>
      <w:lvlJc w:val="left"/>
      <w:pPr>
        <w:tabs>
          <w:tab w:val="num" w:pos="7110"/>
        </w:tabs>
        <w:ind w:left="7110" w:hanging="360"/>
      </w:pPr>
      <w:rPr>
        <w:rFonts w:ascii="Wingdings" w:hAnsi="Wingdings" w:hint="default"/>
      </w:rPr>
    </w:lvl>
  </w:abstractNum>
  <w:abstractNum w:abstractNumId="36">
    <w:nsid w:val="4EEE5549"/>
    <w:multiLevelType w:val="multilevel"/>
    <w:tmpl w:val="BDAA95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4947B35"/>
    <w:multiLevelType w:val="multilevel"/>
    <w:tmpl w:val="D7F8F806"/>
    <w:lvl w:ilvl="0">
      <w:start w:val="2"/>
      <w:numFmt w:val="decimal"/>
      <w:lvlText w:val="%1"/>
      <w:lvlJc w:val="left"/>
      <w:pPr>
        <w:ind w:left="525" w:hanging="525"/>
      </w:pPr>
      <w:rPr>
        <w:rFonts w:hint="default"/>
      </w:rPr>
    </w:lvl>
    <w:lvl w:ilvl="1">
      <w:start w:val="2"/>
      <w:numFmt w:val="decimal"/>
      <w:lvlText w:val="%1.%2"/>
      <w:lvlJc w:val="left"/>
      <w:pPr>
        <w:ind w:left="795" w:hanging="525"/>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38">
    <w:nsid w:val="60AA30C7"/>
    <w:multiLevelType w:val="hybridMultilevel"/>
    <w:tmpl w:val="0AC47714"/>
    <w:lvl w:ilvl="0" w:tplc="FFFFFFFF">
      <w:start w:val="1"/>
      <w:numFmt w:val="bullet"/>
      <w:lvlText w:val=""/>
      <w:lvlJc w:val="left"/>
      <w:pPr>
        <w:tabs>
          <w:tab w:val="num" w:pos="2364"/>
        </w:tabs>
        <w:ind w:left="236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6477888"/>
    <w:multiLevelType w:val="multilevel"/>
    <w:tmpl w:val="4A88AAC2"/>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3.1.2.%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numFmt w:val="decimal"/>
      <w:lvlText w:val="3.%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nsid w:val="66521A58"/>
    <w:multiLevelType w:val="hybridMultilevel"/>
    <w:tmpl w:val="8D0A2DA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666875AA"/>
    <w:multiLevelType w:val="hybridMultilevel"/>
    <w:tmpl w:val="14B25FA6"/>
    <w:lvl w:ilvl="0" w:tplc="04190009">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680A0BD1"/>
    <w:multiLevelType w:val="hybridMultilevel"/>
    <w:tmpl w:val="0FB60C34"/>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43">
    <w:nsid w:val="73DC7F84"/>
    <w:multiLevelType w:val="hybridMultilevel"/>
    <w:tmpl w:val="5B22A81A"/>
    <w:lvl w:ilvl="0" w:tplc="FFFFFFFF">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nsid w:val="77902738"/>
    <w:multiLevelType w:val="multilevel"/>
    <w:tmpl w:val="D138F41E"/>
    <w:lvl w:ilvl="0">
      <w:start w:val="1"/>
      <w:numFmt w:val="none"/>
      <w:pStyle w:val="20"/>
      <w:suff w:val="nothing"/>
      <w:lvlText w:val=""/>
      <w:lvlJc w:val="left"/>
      <w:pPr>
        <w:ind w:left="0" w:firstLine="0"/>
      </w:pPr>
      <w:rPr>
        <w:rFonts w:hint="default"/>
      </w:rPr>
    </w:lvl>
    <w:lvl w:ilvl="1">
      <w:start w:val="2"/>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567"/>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nsid w:val="7B23368C"/>
    <w:multiLevelType w:val="multilevel"/>
    <w:tmpl w:val="B9D00812"/>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795"/>
        </w:tabs>
        <w:ind w:left="795" w:hanging="795"/>
      </w:pPr>
      <w:rPr>
        <w:rFonts w:hint="default"/>
      </w:rPr>
    </w:lvl>
    <w:lvl w:ilvl="2">
      <w:start w:val="4"/>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nsid w:val="7B745C18"/>
    <w:multiLevelType w:val="multilevel"/>
    <w:tmpl w:val="4E56B006"/>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795"/>
        </w:tabs>
        <w:ind w:left="795" w:hanging="795"/>
      </w:pPr>
      <w:rPr>
        <w:rFonts w:hint="default"/>
      </w:rPr>
    </w:lvl>
    <w:lvl w:ilvl="2">
      <w:start w:val="6"/>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b/>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7">
    <w:nsid w:val="7BF11D7C"/>
    <w:multiLevelType w:val="hybridMultilevel"/>
    <w:tmpl w:val="AE1635A2"/>
    <w:lvl w:ilvl="0" w:tplc="0419000B">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C1C0797"/>
    <w:multiLevelType w:val="hybridMultilevel"/>
    <w:tmpl w:val="AC164048"/>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42"/>
  </w:num>
  <w:num w:numId="3">
    <w:abstractNumId w:val="6"/>
  </w:num>
  <w:num w:numId="4">
    <w:abstractNumId w:val="35"/>
  </w:num>
  <w:num w:numId="5">
    <w:abstractNumId w:val="9"/>
  </w:num>
  <w:num w:numId="6">
    <w:abstractNumId w:val="43"/>
  </w:num>
  <w:num w:numId="7">
    <w:abstractNumId w:val="40"/>
  </w:num>
  <w:num w:numId="8">
    <w:abstractNumId w:val="12"/>
  </w:num>
  <w:num w:numId="9">
    <w:abstractNumId w:val="26"/>
  </w:num>
  <w:num w:numId="10">
    <w:abstractNumId w:val="44"/>
  </w:num>
  <w:num w:numId="11">
    <w:abstractNumId w:val="21"/>
  </w:num>
  <w:num w:numId="12">
    <w:abstractNumId w:val="34"/>
  </w:num>
  <w:num w:numId="13">
    <w:abstractNumId w:val="39"/>
  </w:num>
  <w:num w:numId="14">
    <w:abstractNumId w:val="5"/>
  </w:num>
  <w:num w:numId="15">
    <w:abstractNumId w:val="41"/>
  </w:num>
  <w:num w:numId="16">
    <w:abstractNumId w:val="48"/>
  </w:num>
  <w:num w:numId="1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num>
  <w:num w:numId="19">
    <w:abstractNumId w:val="13"/>
  </w:num>
  <w:num w:numId="20">
    <w:abstractNumId w:val="46"/>
  </w:num>
  <w:num w:numId="21">
    <w:abstractNumId w:val="10"/>
  </w:num>
  <w:num w:numId="22">
    <w:abstractNumId w:val="16"/>
  </w:num>
  <w:num w:numId="23">
    <w:abstractNumId w:val="2"/>
  </w:num>
  <w:num w:numId="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
  </w:num>
  <w:num w:numId="27">
    <w:abstractNumId w:val="47"/>
  </w:num>
  <w:num w:numId="28">
    <w:abstractNumId w:val="4"/>
  </w:num>
  <w:num w:numId="29">
    <w:abstractNumId w:val="29"/>
  </w:num>
  <w:num w:numId="30">
    <w:abstractNumId w:val="31"/>
  </w:num>
  <w:num w:numId="31">
    <w:abstractNumId w:val="7"/>
  </w:num>
  <w:num w:numId="32">
    <w:abstractNumId w:val="30"/>
  </w:num>
  <w:num w:numId="33">
    <w:abstractNumId w:val="11"/>
  </w:num>
  <w:num w:numId="34">
    <w:abstractNumId w:val="3"/>
  </w:num>
  <w:num w:numId="35">
    <w:abstractNumId w:val="33"/>
  </w:num>
  <w:num w:numId="36">
    <w:abstractNumId w:val="24"/>
  </w:num>
  <w:num w:numId="37">
    <w:abstractNumId w:val="23"/>
  </w:num>
  <w:num w:numId="38">
    <w:abstractNumId w:val="20"/>
  </w:num>
  <w:num w:numId="39">
    <w:abstractNumId w:val="8"/>
  </w:num>
  <w:num w:numId="40">
    <w:abstractNumId w:val="38"/>
  </w:num>
  <w:num w:numId="41">
    <w:abstractNumId w:val="28"/>
  </w:num>
  <w:num w:numId="42">
    <w:abstractNumId w:val="27"/>
  </w:num>
  <w:num w:numId="43">
    <w:abstractNumId w:val="17"/>
  </w:num>
  <w:num w:numId="44">
    <w:abstractNumId w:val="19"/>
  </w:num>
  <w:num w:numId="45">
    <w:abstractNumId w:val="37"/>
  </w:num>
  <w:num w:numId="46">
    <w:abstractNumId w:val="0"/>
  </w:num>
  <w:num w:numId="47">
    <w:abstractNumId w:val="18"/>
  </w:num>
  <w:num w:numId="48">
    <w:abstractNumId w:val="25"/>
  </w:num>
  <w:num w:numId="49">
    <w:abstractNumId w:val="14"/>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406"/>
    <w:rsid w:val="002E5406"/>
    <w:rsid w:val="00504EF5"/>
    <w:rsid w:val="00917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0"/>
    <w:lsdException w:name="toc 4" w:uiPriority="0"/>
    <w:lsdException w:name="toc 5" w:uiPriority="39"/>
    <w:lsdException w:name="toc 6" w:uiPriority="39"/>
    <w:lsdException w:name="toc 7" w:uiPriority="39"/>
    <w:lsdException w:name="toc 8" w:uiPriority="0"/>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line number" w:uiPriority="0"/>
    <w:lsdException w:name="page number"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4EF5"/>
    <w:pPr>
      <w:spacing w:after="0" w:line="240" w:lineRule="auto"/>
    </w:pPr>
    <w:rPr>
      <w:rFonts w:ascii="Arial" w:eastAsia="Times New Roman" w:hAnsi="Arial" w:cs="Times New Roman"/>
      <w:sz w:val="24"/>
      <w:szCs w:val="24"/>
      <w:lang w:eastAsia="ru-RU"/>
    </w:rPr>
  </w:style>
  <w:style w:type="paragraph" w:styleId="1">
    <w:name w:val="heading 1"/>
    <w:aliases w:val="Heading 1 Char2,Heading 1 Char Char1,Heading 1 Char1 Char Char,Heading 1 Char Char Char Char,Знак Char Char Char Char,Heading 1 Char1 Char1,Heading 1 Char Char Char1,Знак Char Char Char1, Знак Char Char Char Char, Знак Char Char Char1,Head 1,1"/>
    <w:basedOn w:val="a0"/>
    <w:next w:val="a0"/>
    <w:link w:val="10"/>
    <w:qFormat/>
    <w:rsid w:val="00504EF5"/>
    <w:pPr>
      <w:keepNext/>
      <w:numPr>
        <w:numId w:val="9"/>
      </w:numPr>
      <w:spacing w:before="240" w:after="60"/>
      <w:outlineLvl w:val="0"/>
    </w:pPr>
    <w:rPr>
      <w:rFonts w:cs="Arial"/>
      <w:b/>
      <w:bCs/>
      <w:kern w:val="32"/>
      <w:sz w:val="32"/>
      <w:szCs w:val="32"/>
    </w:rPr>
  </w:style>
  <w:style w:type="paragraph" w:styleId="2">
    <w:name w:val="heading 2"/>
    <w:aliases w:val="Заголовок 2 Знак Знак Знак Знак,Заголовок 2 Знак Знак Знак,Заголовок 2 Знак Знак,Заголовок 2 Знак Знак Знак Знак Знак Знак,Заголовок 2 Знак Знак Знак Знак Знак,- 1.1,Заголовок 2 Знак1,Стиль 1,Заголовок ТАБЛИЦЫ,Заголовок 3N,h"/>
    <w:basedOn w:val="a0"/>
    <w:next w:val="a0"/>
    <w:link w:val="21"/>
    <w:qFormat/>
    <w:rsid w:val="00504EF5"/>
    <w:pPr>
      <w:widowControl w:val="0"/>
      <w:numPr>
        <w:ilvl w:val="1"/>
        <w:numId w:val="9"/>
      </w:numPr>
      <w:suppressAutoHyphens/>
      <w:spacing w:before="240" w:after="120"/>
      <w:jc w:val="both"/>
      <w:textAlignment w:val="baseline"/>
      <w:outlineLvl w:val="1"/>
    </w:pPr>
    <w:rPr>
      <w:rFonts w:ascii="Arial Black" w:hAnsi="Arial Black"/>
      <w:spacing w:val="-10"/>
      <w:kern w:val="28"/>
      <w:sz w:val="28"/>
      <w:lang w:eastAsia="en-US"/>
    </w:rPr>
  </w:style>
  <w:style w:type="paragraph" w:styleId="30">
    <w:name w:val="heading 3"/>
    <w:aliases w:val="Заголовок 3Б"/>
    <w:basedOn w:val="a0"/>
    <w:next w:val="a0"/>
    <w:link w:val="31"/>
    <w:qFormat/>
    <w:rsid w:val="00504EF5"/>
    <w:pPr>
      <w:widowControl w:val="0"/>
      <w:numPr>
        <w:ilvl w:val="2"/>
        <w:numId w:val="9"/>
      </w:numPr>
      <w:adjustRightInd w:val="0"/>
      <w:spacing w:before="240" w:after="120" w:line="240" w:lineRule="atLeast"/>
      <w:jc w:val="both"/>
      <w:textAlignment w:val="baseline"/>
      <w:outlineLvl w:val="2"/>
    </w:pPr>
    <w:rPr>
      <w:b/>
      <w:spacing w:val="-10"/>
      <w:kern w:val="28"/>
      <w:sz w:val="28"/>
      <w:szCs w:val="22"/>
      <w:lang w:eastAsia="en-US"/>
    </w:rPr>
  </w:style>
  <w:style w:type="paragraph" w:styleId="40">
    <w:name w:val="heading 4"/>
    <w:aliases w:val="OG Heading 4"/>
    <w:basedOn w:val="a0"/>
    <w:next w:val="a0"/>
    <w:link w:val="41"/>
    <w:qFormat/>
    <w:rsid w:val="00504EF5"/>
    <w:pPr>
      <w:keepNext/>
      <w:numPr>
        <w:ilvl w:val="3"/>
        <w:numId w:val="9"/>
      </w:numPr>
      <w:spacing w:before="240" w:after="60"/>
      <w:outlineLvl w:val="3"/>
    </w:pPr>
    <w:rPr>
      <w:b/>
      <w:bCs/>
      <w:sz w:val="28"/>
      <w:szCs w:val="28"/>
    </w:rPr>
  </w:style>
  <w:style w:type="paragraph" w:styleId="5">
    <w:name w:val="heading 5"/>
    <w:aliases w:val="h5,OG Appendix"/>
    <w:basedOn w:val="a0"/>
    <w:next w:val="a0"/>
    <w:link w:val="50"/>
    <w:qFormat/>
    <w:rsid w:val="00504EF5"/>
    <w:pPr>
      <w:numPr>
        <w:ilvl w:val="4"/>
        <w:numId w:val="10"/>
      </w:numPr>
      <w:spacing w:before="240" w:after="60"/>
      <w:outlineLvl w:val="4"/>
    </w:pPr>
    <w:rPr>
      <w:b/>
      <w:bCs/>
      <w:i/>
      <w:iCs/>
      <w:sz w:val="26"/>
      <w:szCs w:val="26"/>
    </w:rPr>
  </w:style>
  <w:style w:type="paragraph" w:styleId="6">
    <w:name w:val="heading 6"/>
    <w:aliases w:val="OG Distribution"/>
    <w:basedOn w:val="a0"/>
    <w:next w:val="a0"/>
    <w:link w:val="60"/>
    <w:qFormat/>
    <w:rsid w:val="00504EF5"/>
    <w:pPr>
      <w:numPr>
        <w:ilvl w:val="5"/>
        <w:numId w:val="10"/>
      </w:numPr>
      <w:spacing w:before="240" w:after="60"/>
      <w:outlineLvl w:val="5"/>
    </w:pPr>
    <w:rPr>
      <w:b/>
      <w:bCs/>
      <w:sz w:val="22"/>
      <w:szCs w:val="22"/>
    </w:rPr>
  </w:style>
  <w:style w:type="paragraph" w:styleId="7">
    <w:name w:val="heading 7"/>
    <w:basedOn w:val="a0"/>
    <w:next w:val="a0"/>
    <w:link w:val="70"/>
    <w:qFormat/>
    <w:rsid w:val="00504EF5"/>
    <w:pPr>
      <w:numPr>
        <w:ilvl w:val="6"/>
        <w:numId w:val="10"/>
      </w:numPr>
      <w:spacing w:before="240" w:after="60"/>
      <w:outlineLvl w:val="6"/>
    </w:pPr>
  </w:style>
  <w:style w:type="paragraph" w:styleId="8">
    <w:name w:val="heading 8"/>
    <w:basedOn w:val="a0"/>
    <w:next w:val="a0"/>
    <w:link w:val="80"/>
    <w:qFormat/>
    <w:rsid w:val="00504EF5"/>
    <w:pPr>
      <w:numPr>
        <w:ilvl w:val="7"/>
        <w:numId w:val="10"/>
      </w:numPr>
      <w:spacing w:before="240" w:after="60"/>
      <w:outlineLvl w:val="7"/>
    </w:pPr>
    <w:rPr>
      <w:i/>
      <w:iCs/>
    </w:rPr>
  </w:style>
  <w:style w:type="paragraph" w:styleId="9">
    <w:name w:val="heading 9"/>
    <w:basedOn w:val="a0"/>
    <w:next w:val="a0"/>
    <w:link w:val="90"/>
    <w:qFormat/>
    <w:rsid w:val="00504EF5"/>
    <w:pPr>
      <w:numPr>
        <w:ilvl w:val="8"/>
        <w:numId w:val="10"/>
      </w:num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character" w:customStyle="1" w:styleId="10">
    <w:name w:val="Заголовок 1 Знак"/>
    <w:aliases w:val="Heading 1 Char2 Знак,Heading 1 Char Char1 Знак,Heading 1 Char1 Char Char Знак,Heading 1 Char Char Char Char Знак,Знак Char Char Char Char Знак,Heading 1 Char1 Char1 Знак,Heading 1 Char Char Char1 Знак,Знак Char Char Char1 Знак"/>
    <w:basedOn w:val="a1"/>
    <w:link w:val="1"/>
    <w:rsid w:val="00504EF5"/>
    <w:rPr>
      <w:rFonts w:ascii="Arial" w:eastAsia="Times New Roman" w:hAnsi="Arial" w:cs="Arial"/>
      <w:b/>
      <w:bCs/>
      <w:kern w:val="32"/>
      <w:sz w:val="32"/>
      <w:szCs w:val="32"/>
      <w:lang w:eastAsia="ru-RU"/>
    </w:rPr>
  </w:style>
  <w:style w:type="character" w:customStyle="1" w:styleId="21">
    <w:name w:val="Заголовок 2 Знак"/>
    <w:basedOn w:val="a1"/>
    <w:link w:val="2"/>
    <w:rsid w:val="00504EF5"/>
    <w:rPr>
      <w:rFonts w:ascii="Arial Black" w:eastAsia="Times New Roman" w:hAnsi="Arial Black" w:cs="Times New Roman"/>
      <w:spacing w:val="-10"/>
      <w:kern w:val="28"/>
      <w:sz w:val="28"/>
      <w:szCs w:val="24"/>
    </w:rPr>
  </w:style>
  <w:style w:type="character" w:customStyle="1" w:styleId="31">
    <w:name w:val="Заголовок 3 Знак"/>
    <w:basedOn w:val="a1"/>
    <w:link w:val="30"/>
    <w:rsid w:val="00504EF5"/>
    <w:rPr>
      <w:rFonts w:ascii="Arial" w:eastAsia="Times New Roman" w:hAnsi="Arial" w:cs="Times New Roman"/>
      <w:b/>
      <w:spacing w:val="-10"/>
      <w:kern w:val="28"/>
      <w:sz w:val="28"/>
    </w:rPr>
  </w:style>
  <w:style w:type="character" w:customStyle="1" w:styleId="41">
    <w:name w:val="Заголовок 4 Знак"/>
    <w:aliases w:val="OG Heading 4 Знак"/>
    <w:basedOn w:val="a1"/>
    <w:link w:val="40"/>
    <w:rsid w:val="00504EF5"/>
    <w:rPr>
      <w:rFonts w:ascii="Arial" w:eastAsia="Times New Roman" w:hAnsi="Arial" w:cs="Times New Roman"/>
      <w:b/>
      <w:bCs/>
      <w:sz w:val="28"/>
      <w:szCs w:val="28"/>
      <w:lang w:eastAsia="ru-RU"/>
    </w:rPr>
  </w:style>
  <w:style w:type="character" w:customStyle="1" w:styleId="50">
    <w:name w:val="Заголовок 5 Знак"/>
    <w:basedOn w:val="a1"/>
    <w:link w:val="5"/>
    <w:rsid w:val="00504EF5"/>
    <w:rPr>
      <w:rFonts w:ascii="Arial" w:eastAsia="Times New Roman" w:hAnsi="Arial" w:cs="Times New Roman"/>
      <w:b/>
      <w:bCs/>
      <w:i/>
      <w:iCs/>
      <w:sz w:val="26"/>
      <w:szCs w:val="26"/>
      <w:lang w:eastAsia="ru-RU"/>
    </w:rPr>
  </w:style>
  <w:style w:type="character" w:customStyle="1" w:styleId="60">
    <w:name w:val="Заголовок 6 Знак"/>
    <w:basedOn w:val="a1"/>
    <w:link w:val="6"/>
    <w:rsid w:val="00504EF5"/>
    <w:rPr>
      <w:rFonts w:ascii="Arial" w:eastAsia="Times New Roman" w:hAnsi="Arial" w:cs="Times New Roman"/>
      <w:b/>
      <w:bCs/>
      <w:lang w:eastAsia="ru-RU"/>
    </w:rPr>
  </w:style>
  <w:style w:type="character" w:customStyle="1" w:styleId="70">
    <w:name w:val="Заголовок 7 Знак"/>
    <w:basedOn w:val="a1"/>
    <w:link w:val="7"/>
    <w:rsid w:val="00504EF5"/>
    <w:rPr>
      <w:rFonts w:ascii="Arial" w:eastAsia="Times New Roman" w:hAnsi="Arial" w:cs="Times New Roman"/>
      <w:sz w:val="24"/>
      <w:szCs w:val="24"/>
      <w:lang w:eastAsia="ru-RU"/>
    </w:rPr>
  </w:style>
  <w:style w:type="character" w:customStyle="1" w:styleId="80">
    <w:name w:val="Заголовок 8 Знак"/>
    <w:basedOn w:val="a1"/>
    <w:link w:val="8"/>
    <w:rsid w:val="00504EF5"/>
    <w:rPr>
      <w:rFonts w:ascii="Arial" w:eastAsia="Times New Roman" w:hAnsi="Arial" w:cs="Times New Roman"/>
      <w:i/>
      <w:iCs/>
      <w:sz w:val="24"/>
      <w:szCs w:val="24"/>
      <w:lang w:eastAsia="ru-RU"/>
    </w:rPr>
  </w:style>
  <w:style w:type="character" w:customStyle="1" w:styleId="90">
    <w:name w:val="Заголовок 9 Знак"/>
    <w:basedOn w:val="a1"/>
    <w:link w:val="9"/>
    <w:rsid w:val="00504EF5"/>
    <w:rPr>
      <w:rFonts w:ascii="Arial" w:eastAsia="Times New Roman" w:hAnsi="Arial" w:cs="Arial"/>
      <w:lang w:eastAsia="ru-RU"/>
    </w:rPr>
  </w:style>
  <w:style w:type="paragraph" w:styleId="a4">
    <w:name w:val="footer"/>
    <w:basedOn w:val="a0"/>
    <w:link w:val="a5"/>
    <w:uiPriority w:val="99"/>
    <w:rsid w:val="00504EF5"/>
    <w:pPr>
      <w:tabs>
        <w:tab w:val="center" w:pos="4677"/>
        <w:tab w:val="right" w:pos="9355"/>
      </w:tabs>
    </w:pPr>
  </w:style>
  <w:style w:type="character" w:customStyle="1" w:styleId="a5">
    <w:name w:val="Нижний колонтитул Знак"/>
    <w:basedOn w:val="a1"/>
    <w:link w:val="a4"/>
    <w:uiPriority w:val="99"/>
    <w:rsid w:val="00504EF5"/>
    <w:rPr>
      <w:rFonts w:ascii="Arial" w:eastAsia="Times New Roman" w:hAnsi="Arial" w:cs="Times New Roman"/>
      <w:sz w:val="24"/>
      <w:szCs w:val="24"/>
      <w:lang w:eastAsia="ru-RU"/>
    </w:rPr>
  </w:style>
  <w:style w:type="character" w:styleId="a6">
    <w:name w:val="page number"/>
    <w:basedOn w:val="a1"/>
    <w:rsid w:val="00504EF5"/>
  </w:style>
  <w:style w:type="character" w:styleId="a7">
    <w:name w:val="Hyperlink"/>
    <w:rsid w:val="00504EF5"/>
    <w:rPr>
      <w:color w:val="0000FF"/>
      <w:u w:val="single"/>
    </w:rPr>
  </w:style>
  <w:style w:type="paragraph" w:styleId="11">
    <w:name w:val="toc 1"/>
    <w:basedOn w:val="a0"/>
    <w:next w:val="a0"/>
    <w:autoRedefine/>
    <w:semiHidden/>
    <w:rsid w:val="00504EF5"/>
    <w:pPr>
      <w:tabs>
        <w:tab w:val="right" w:leader="dot" w:pos="10206"/>
      </w:tabs>
      <w:ind w:hanging="76"/>
    </w:pPr>
    <w:rPr>
      <w:rFonts w:ascii="Times New Roman" w:hAnsi="Times New Roman"/>
      <w:bCs/>
      <w:noProof/>
      <w:color w:val="000000"/>
      <w:spacing w:val="-3"/>
    </w:rPr>
  </w:style>
  <w:style w:type="paragraph" w:styleId="32">
    <w:name w:val="toc 3"/>
    <w:basedOn w:val="a0"/>
    <w:next w:val="a0"/>
    <w:autoRedefine/>
    <w:semiHidden/>
    <w:rsid w:val="00504EF5"/>
    <w:pPr>
      <w:ind w:left="480"/>
    </w:pPr>
  </w:style>
  <w:style w:type="paragraph" w:styleId="42">
    <w:name w:val="toc 4"/>
    <w:basedOn w:val="a0"/>
    <w:next w:val="a0"/>
    <w:autoRedefine/>
    <w:semiHidden/>
    <w:rsid w:val="00504EF5"/>
    <w:pPr>
      <w:ind w:left="720"/>
    </w:pPr>
  </w:style>
  <w:style w:type="paragraph" w:customStyle="1" w:styleId="a8">
    <w:name w:val="Обычный (таблица)"/>
    <w:basedOn w:val="a0"/>
    <w:link w:val="a9"/>
    <w:rsid w:val="00504EF5"/>
    <w:pPr>
      <w:jc w:val="both"/>
    </w:pPr>
    <w:rPr>
      <w:szCs w:val="20"/>
    </w:rPr>
  </w:style>
  <w:style w:type="character" w:customStyle="1" w:styleId="a9">
    <w:name w:val="Обычный (таблица) Знак"/>
    <w:link w:val="a8"/>
    <w:rsid w:val="00504EF5"/>
    <w:rPr>
      <w:rFonts w:ascii="Arial" w:eastAsia="Times New Roman" w:hAnsi="Arial" w:cs="Times New Roman"/>
      <w:sz w:val="24"/>
      <w:szCs w:val="20"/>
      <w:lang w:eastAsia="ru-RU"/>
    </w:rPr>
  </w:style>
  <w:style w:type="paragraph" w:customStyle="1" w:styleId="12">
    <w:name w:val="Заголовок 1 (без№)"/>
    <w:basedOn w:val="1"/>
    <w:rsid w:val="00504EF5"/>
    <w:pPr>
      <w:keepLines/>
      <w:pageBreakBefore/>
      <w:numPr>
        <w:numId w:val="0"/>
      </w:numPr>
      <w:tabs>
        <w:tab w:val="left" w:pos="0"/>
      </w:tabs>
      <w:spacing w:before="120" w:after="120" w:line="360" w:lineRule="auto"/>
      <w:jc w:val="both"/>
    </w:pPr>
    <w:rPr>
      <w:rFonts w:cs="Times New Roman"/>
      <w:bCs w:val="0"/>
      <w:kern w:val="28"/>
      <w:sz w:val="28"/>
      <w:szCs w:val="20"/>
    </w:rPr>
  </w:style>
  <w:style w:type="paragraph" w:customStyle="1" w:styleId="20">
    <w:name w:val="Мой заголовок 2"/>
    <w:basedOn w:val="40"/>
    <w:rsid w:val="00504EF5"/>
    <w:pPr>
      <w:keepNext w:val="0"/>
      <w:numPr>
        <w:ilvl w:val="0"/>
        <w:numId w:val="10"/>
      </w:numPr>
    </w:pPr>
  </w:style>
  <w:style w:type="paragraph" w:customStyle="1" w:styleId="13">
    <w:name w:val="Мой заголовок 1"/>
    <w:basedOn w:val="1"/>
    <w:rsid w:val="00504EF5"/>
    <w:pPr>
      <w:keepNext w:val="0"/>
      <w:numPr>
        <w:numId w:val="0"/>
      </w:numPr>
    </w:pPr>
    <w:rPr>
      <w:rFonts w:ascii="Times New Roman" w:hAnsi="Times New Roman"/>
      <w:caps/>
    </w:rPr>
  </w:style>
  <w:style w:type="paragraph" w:customStyle="1" w:styleId="33">
    <w:name w:val="Мой заголовок 3"/>
    <w:basedOn w:val="40"/>
    <w:link w:val="34"/>
    <w:rsid w:val="00504EF5"/>
    <w:pPr>
      <w:keepNext w:val="0"/>
      <w:numPr>
        <w:ilvl w:val="0"/>
        <w:numId w:val="0"/>
      </w:numPr>
    </w:pPr>
    <w:rPr>
      <w:i/>
      <w:sz w:val="24"/>
    </w:rPr>
  </w:style>
  <w:style w:type="character" w:customStyle="1" w:styleId="34">
    <w:name w:val="Мой заголовок 3 Знак"/>
    <w:link w:val="33"/>
    <w:rsid w:val="00504EF5"/>
    <w:rPr>
      <w:rFonts w:ascii="Arial" w:eastAsia="Times New Roman" w:hAnsi="Arial" w:cs="Times New Roman"/>
      <w:b/>
      <w:bCs/>
      <w:i/>
      <w:sz w:val="24"/>
      <w:szCs w:val="28"/>
      <w:lang w:eastAsia="ru-RU"/>
    </w:rPr>
  </w:style>
  <w:style w:type="paragraph" w:styleId="14">
    <w:name w:val="index 1"/>
    <w:basedOn w:val="a0"/>
    <w:next w:val="a0"/>
    <w:autoRedefine/>
    <w:semiHidden/>
    <w:rsid w:val="00504EF5"/>
    <w:pPr>
      <w:ind w:left="240" w:hanging="240"/>
    </w:pPr>
  </w:style>
  <w:style w:type="paragraph" w:styleId="aa">
    <w:name w:val="index heading"/>
    <w:basedOn w:val="a0"/>
    <w:next w:val="14"/>
    <w:semiHidden/>
    <w:rsid w:val="00504EF5"/>
  </w:style>
  <w:style w:type="paragraph" w:styleId="ab">
    <w:name w:val="Normal (Web)"/>
    <w:aliases w:val="Обычный (Web)"/>
    <w:basedOn w:val="a0"/>
    <w:uiPriority w:val="99"/>
    <w:rsid w:val="00504EF5"/>
    <w:pPr>
      <w:spacing w:before="100" w:beforeAutospacing="1" w:after="100" w:afterAutospacing="1"/>
    </w:pPr>
  </w:style>
  <w:style w:type="paragraph" w:customStyle="1" w:styleId="ac">
    <w:name w:val="Для паспорта программы"/>
    <w:basedOn w:val="a0"/>
    <w:rsid w:val="00504EF5"/>
    <w:pPr>
      <w:widowControl w:val="0"/>
      <w:adjustRightInd w:val="0"/>
      <w:textAlignment w:val="baseline"/>
    </w:pPr>
    <w:rPr>
      <w:rFonts w:ascii="Calibri" w:hAnsi="Calibri"/>
      <w:spacing w:val="-5"/>
      <w:sz w:val="20"/>
      <w:szCs w:val="20"/>
      <w:lang w:eastAsia="en-US"/>
    </w:rPr>
  </w:style>
  <w:style w:type="character" w:styleId="ad">
    <w:name w:val="footnote reference"/>
    <w:semiHidden/>
    <w:rsid w:val="00504EF5"/>
    <w:rPr>
      <w:vertAlign w:val="superscript"/>
    </w:rPr>
  </w:style>
  <w:style w:type="paragraph" w:customStyle="1" w:styleId="Picture">
    <w:name w:val="Picture"/>
    <w:basedOn w:val="ae"/>
    <w:next w:val="af"/>
    <w:rsid w:val="00504EF5"/>
    <w:pPr>
      <w:spacing w:before="120" w:after="240"/>
      <w:jc w:val="center"/>
    </w:pPr>
    <w:rPr>
      <w:b/>
      <w:spacing w:val="-5"/>
      <w:sz w:val="20"/>
      <w:szCs w:val="20"/>
      <w:lang w:val="en-AU"/>
    </w:rPr>
  </w:style>
  <w:style w:type="paragraph" w:styleId="ae">
    <w:name w:val="Body Text"/>
    <w:aliases w:val="Body Text Char,Body Text Char1,Body Text Char Char,Body Text Char1 Char,Body Text Char2 Char,Body Text Char1 Char Char,Body Text Char Char Char Char,TabelTekst Char Char Char Char,text Char Char Char Char,Body Text2 Char Char Char Char"/>
    <w:basedOn w:val="a0"/>
    <w:link w:val="af0"/>
    <w:rsid w:val="00504EF5"/>
    <w:pPr>
      <w:spacing w:after="120"/>
    </w:pPr>
  </w:style>
  <w:style w:type="character" w:customStyle="1" w:styleId="af0">
    <w:name w:val="Основной текст Знак"/>
    <w:aliases w:val="Body Text Char Знак,Body Text Char1 Знак,Body Text Char Char Знак,Body Text Char1 Char Знак,Body Text Char2 Char Знак,Body Text Char1 Char Char Знак,Body Text Char Char Char Char Знак,TabelTekst Char Char Char Char Знак"/>
    <w:basedOn w:val="a1"/>
    <w:link w:val="ae"/>
    <w:rsid w:val="00504EF5"/>
    <w:rPr>
      <w:rFonts w:ascii="Arial" w:eastAsia="Times New Roman" w:hAnsi="Arial" w:cs="Times New Roman"/>
      <w:sz w:val="24"/>
      <w:szCs w:val="24"/>
      <w:lang w:eastAsia="ru-RU"/>
    </w:rPr>
  </w:style>
  <w:style w:type="paragraph" w:styleId="af">
    <w:name w:val="caption"/>
    <w:aliases w:val=" Знак,Знак, Знак1,Знак1,Таблица - Название объекта,!! Object Novogor !!,Caption Char,Caption Char1 Char1 Char Char,Caption Char Char2 Char1 Char Char,Caption Char Char Char Char Char1 Char1 Char Char1 Char"/>
    <w:basedOn w:val="a0"/>
    <w:next w:val="a0"/>
    <w:qFormat/>
    <w:rsid w:val="00504EF5"/>
    <w:rPr>
      <w:b/>
      <w:bCs/>
      <w:sz w:val="20"/>
      <w:szCs w:val="20"/>
    </w:rPr>
  </w:style>
  <w:style w:type="paragraph" w:customStyle="1" w:styleId="Stylefortableheading">
    <w:name w:val="Style for table heading"/>
    <w:basedOn w:val="a0"/>
    <w:rsid w:val="00504EF5"/>
    <w:pPr>
      <w:keepNext/>
      <w:keepLines/>
      <w:suppressAutoHyphens/>
      <w:jc w:val="center"/>
    </w:pPr>
    <w:rPr>
      <w:b/>
      <w:snapToGrid w:val="0"/>
      <w:sz w:val="20"/>
      <w:szCs w:val="20"/>
      <w:lang w:val="en-AU" w:eastAsia="en-US"/>
    </w:rPr>
  </w:style>
  <w:style w:type="paragraph" w:customStyle="1" w:styleId="210">
    <w:name w:val=" Знак2 Знак Знак Знак Знак Знак Знак Знак Знак Знак Знак Знак1 Знак Знак Знак Знак Знак Знак Знак Знак Знак Знак"/>
    <w:basedOn w:val="a0"/>
    <w:rsid w:val="00504EF5"/>
    <w:pPr>
      <w:spacing w:after="160" w:line="240" w:lineRule="exact"/>
    </w:pPr>
    <w:rPr>
      <w:rFonts w:ascii="Verdana" w:hAnsi="Verdana" w:cs="Verdana"/>
      <w:sz w:val="20"/>
      <w:szCs w:val="20"/>
      <w:lang w:val="en-US" w:eastAsia="en-US"/>
    </w:rPr>
  </w:style>
  <w:style w:type="paragraph" w:styleId="af1">
    <w:name w:val="Title"/>
    <w:basedOn w:val="a0"/>
    <w:link w:val="af2"/>
    <w:qFormat/>
    <w:rsid w:val="00504EF5"/>
    <w:pPr>
      <w:jc w:val="center"/>
    </w:pPr>
    <w:rPr>
      <w:b/>
      <w:sz w:val="28"/>
      <w:szCs w:val="20"/>
    </w:rPr>
  </w:style>
  <w:style w:type="character" w:customStyle="1" w:styleId="af2">
    <w:name w:val="Название Знак"/>
    <w:basedOn w:val="a1"/>
    <w:link w:val="af1"/>
    <w:rsid w:val="00504EF5"/>
    <w:rPr>
      <w:rFonts w:ascii="Arial" w:eastAsia="Times New Roman" w:hAnsi="Arial" w:cs="Times New Roman"/>
      <w:b/>
      <w:sz w:val="28"/>
      <w:szCs w:val="20"/>
      <w:lang w:eastAsia="ru-RU"/>
    </w:rPr>
  </w:style>
  <w:style w:type="paragraph" w:styleId="af3">
    <w:name w:val="header"/>
    <w:basedOn w:val="a0"/>
    <w:link w:val="af4"/>
    <w:rsid w:val="00504EF5"/>
    <w:pPr>
      <w:tabs>
        <w:tab w:val="center" w:pos="4677"/>
        <w:tab w:val="right" w:pos="9355"/>
      </w:tabs>
      <w:ind w:firstLine="567"/>
    </w:pPr>
  </w:style>
  <w:style w:type="character" w:customStyle="1" w:styleId="af4">
    <w:name w:val="Верхний колонтитул Знак"/>
    <w:basedOn w:val="a1"/>
    <w:link w:val="af3"/>
    <w:rsid w:val="00504EF5"/>
    <w:rPr>
      <w:rFonts w:ascii="Arial" w:eastAsia="Times New Roman" w:hAnsi="Arial" w:cs="Times New Roman"/>
      <w:sz w:val="24"/>
      <w:szCs w:val="24"/>
      <w:lang w:eastAsia="ru-RU"/>
    </w:rPr>
  </w:style>
  <w:style w:type="paragraph" w:styleId="af5">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f6"/>
    <w:semiHidden/>
    <w:rsid w:val="00504EF5"/>
    <w:rPr>
      <w:sz w:val="20"/>
      <w:szCs w:val="20"/>
    </w:rPr>
  </w:style>
  <w:style w:type="character" w:customStyle="1" w:styleId="af6">
    <w:name w:val="Текст сноски Знак"/>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basedOn w:val="a1"/>
    <w:link w:val="af5"/>
    <w:semiHidden/>
    <w:rsid w:val="00504EF5"/>
    <w:rPr>
      <w:rFonts w:ascii="Arial" w:eastAsia="Times New Roman" w:hAnsi="Arial" w:cs="Times New Roman"/>
      <w:sz w:val="20"/>
      <w:szCs w:val="20"/>
      <w:lang w:eastAsia="ru-RU"/>
    </w:rPr>
  </w:style>
  <w:style w:type="paragraph" w:styleId="af7">
    <w:name w:val="Body Text Indent"/>
    <w:basedOn w:val="a0"/>
    <w:link w:val="af8"/>
    <w:rsid w:val="00504EF5"/>
    <w:pPr>
      <w:spacing w:after="120"/>
      <w:ind w:left="283"/>
    </w:pPr>
  </w:style>
  <w:style w:type="character" w:customStyle="1" w:styleId="af8">
    <w:name w:val="Основной текст с отступом Знак"/>
    <w:basedOn w:val="a1"/>
    <w:link w:val="af7"/>
    <w:rsid w:val="00504EF5"/>
    <w:rPr>
      <w:rFonts w:ascii="Arial" w:eastAsia="Times New Roman" w:hAnsi="Arial" w:cs="Times New Roman"/>
      <w:sz w:val="24"/>
      <w:szCs w:val="24"/>
      <w:lang w:eastAsia="ru-RU"/>
    </w:rPr>
  </w:style>
  <w:style w:type="paragraph" w:styleId="22">
    <w:name w:val="Body Text 2"/>
    <w:basedOn w:val="a0"/>
    <w:link w:val="23"/>
    <w:rsid w:val="00504EF5"/>
    <w:pPr>
      <w:spacing w:after="120" w:line="480" w:lineRule="auto"/>
    </w:pPr>
  </w:style>
  <w:style w:type="character" w:customStyle="1" w:styleId="23">
    <w:name w:val="Основной текст 2 Знак"/>
    <w:basedOn w:val="a1"/>
    <w:link w:val="22"/>
    <w:rsid w:val="00504EF5"/>
    <w:rPr>
      <w:rFonts w:ascii="Arial" w:eastAsia="Times New Roman" w:hAnsi="Arial" w:cs="Times New Roman"/>
      <w:sz w:val="24"/>
      <w:szCs w:val="24"/>
      <w:lang w:eastAsia="ru-RU"/>
    </w:rPr>
  </w:style>
  <w:style w:type="paragraph" w:styleId="24">
    <w:name w:val="Body Text Indent 2"/>
    <w:basedOn w:val="a0"/>
    <w:link w:val="25"/>
    <w:rsid w:val="00504EF5"/>
    <w:pPr>
      <w:spacing w:after="120" w:line="480" w:lineRule="auto"/>
      <w:ind w:left="283"/>
    </w:pPr>
  </w:style>
  <w:style w:type="character" w:customStyle="1" w:styleId="25">
    <w:name w:val="Основной текст с отступом 2 Знак"/>
    <w:basedOn w:val="a1"/>
    <w:link w:val="24"/>
    <w:rsid w:val="00504EF5"/>
    <w:rPr>
      <w:rFonts w:ascii="Arial" w:eastAsia="Times New Roman" w:hAnsi="Arial" w:cs="Times New Roman"/>
      <w:sz w:val="24"/>
      <w:szCs w:val="24"/>
      <w:lang w:eastAsia="ru-RU"/>
    </w:rPr>
  </w:style>
  <w:style w:type="paragraph" w:customStyle="1" w:styleId="BodyTextKeep">
    <w:name w:val="Body Text Keep"/>
    <w:basedOn w:val="ae"/>
    <w:next w:val="ae"/>
    <w:rsid w:val="00504EF5"/>
    <w:pPr>
      <w:spacing w:before="120"/>
      <w:jc w:val="both"/>
    </w:pPr>
    <w:rPr>
      <w:spacing w:val="-5"/>
      <w:szCs w:val="20"/>
    </w:rPr>
  </w:style>
  <w:style w:type="paragraph" w:customStyle="1" w:styleId="af9">
    <w:name w:val="Таблица центр"/>
    <w:basedOn w:val="a0"/>
    <w:rsid w:val="00504EF5"/>
    <w:pPr>
      <w:spacing w:before="80" w:after="80" w:line="360" w:lineRule="auto"/>
      <w:jc w:val="center"/>
    </w:pPr>
    <w:rPr>
      <w:sz w:val="22"/>
      <w:szCs w:val="20"/>
    </w:rPr>
  </w:style>
  <w:style w:type="paragraph" w:customStyle="1" w:styleId="15">
    <w:name w:val="Обычный (веб)1"/>
    <w:basedOn w:val="a0"/>
    <w:semiHidden/>
    <w:rsid w:val="00504EF5"/>
    <w:pPr>
      <w:spacing w:before="100" w:beforeAutospacing="1" w:after="100" w:afterAutospacing="1"/>
    </w:pPr>
  </w:style>
  <w:style w:type="table" w:styleId="afa">
    <w:name w:val="Table Grid"/>
    <w:aliases w:val="Table Grid Report"/>
    <w:basedOn w:val="a2"/>
    <w:rsid w:val="00504EF5"/>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
    <w:name w:val="List Bullet 4"/>
    <w:basedOn w:val="a0"/>
    <w:rsid w:val="00504EF5"/>
    <w:pPr>
      <w:numPr>
        <w:numId w:val="46"/>
      </w:numPr>
      <w:spacing w:line="360" w:lineRule="auto"/>
      <w:jc w:val="both"/>
    </w:pPr>
  </w:style>
  <w:style w:type="paragraph" w:styleId="afb">
    <w:name w:val="List Paragraph"/>
    <w:basedOn w:val="a0"/>
    <w:qFormat/>
    <w:rsid w:val="00504EF5"/>
    <w:pPr>
      <w:ind w:left="720"/>
    </w:pPr>
    <w:rPr>
      <w:sz w:val="28"/>
      <w:szCs w:val="20"/>
      <w:lang w:eastAsia="ar-SA"/>
    </w:rPr>
  </w:style>
  <w:style w:type="paragraph" w:styleId="afc">
    <w:name w:val="List Bullet"/>
    <w:basedOn w:val="a0"/>
    <w:rsid w:val="00504EF5"/>
    <w:pPr>
      <w:tabs>
        <w:tab w:val="num" w:pos="360"/>
      </w:tabs>
      <w:ind w:left="360" w:hanging="360"/>
    </w:pPr>
  </w:style>
  <w:style w:type="paragraph" w:styleId="26">
    <w:name w:val="List Bullet 2"/>
    <w:aliases w:val="МаркирРус 2"/>
    <w:basedOn w:val="a0"/>
    <w:rsid w:val="00504EF5"/>
    <w:pPr>
      <w:tabs>
        <w:tab w:val="num" w:pos="643"/>
      </w:tabs>
      <w:ind w:left="643" w:hanging="360"/>
    </w:pPr>
  </w:style>
  <w:style w:type="paragraph" w:customStyle="1" w:styleId="BodyText21">
    <w:name w:val="Body Text 21"/>
    <w:basedOn w:val="a0"/>
    <w:rsid w:val="00504EF5"/>
    <w:pPr>
      <w:jc w:val="center"/>
    </w:pPr>
    <w:rPr>
      <w:sz w:val="28"/>
      <w:szCs w:val="20"/>
    </w:rPr>
  </w:style>
  <w:style w:type="paragraph" w:customStyle="1" w:styleId="BodyText">
    <w:name w:val="Body Text Знак Знак Знак Знак Знак Знак Знак"/>
    <w:basedOn w:val="a0"/>
    <w:link w:val="BodyText0"/>
    <w:rsid w:val="00504EF5"/>
    <w:pPr>
      <w:jc w:val="both"/>
    </w:pPr>
    <w:rPr>
      <w:sz w:val="28"/>
      <w:szCs w:val="20"/>
    </w:rPr>
  </w:style>
  <w:style w:type="character" w:customStyle="1" w:styleId="BodyText0">
    <w:name w:val="Body Text Знак Знак Знак Знак Знак Знак Знак Знак"/>
    <w:link w:val="BodyText"/>
    <w:locked/>
    <w:rsid w:val="00504EF5"/>
    <w:rPr>
      <w:rFonts w:ascii="Arial" w:eastAsia="Times New Roman" w:hAnsi="Arial" w:cs="Times New Roman"/>
      <w:sz w:val="28"/>
      <w:szCs w:val="20"/>
      <w:lang w:eastAsia="ru-RU"/>
    </w:rPr>
  </w:style>
  <w:style w:type="paragraph" w:styleId="afd">
    <w:name w:val="Document Map"/>
    <w:basedOn w:val="a0"/>
    <w:link w:val="afe"/>
    <w:semiHidden/>
    <w:rsid w:val="00504EF5"/>
    <w:pPr>
      <w:shd w:val="clear" w:color="auto" w:fill="000080"/>
    </w:pPr>
    <w:rPr>
      <w:rFonts w:ascii="Tahoma" w:hAnsi="Tahoma" w:cs="Tahoma"/>
      <w:sz w:val="20"/>
      <w:szCs w:val="20"/>
    </w:rPr>
  </w:style>
  <w:style w:type="character" w:customStyle="1" w:styleId="afe">
    <w:name w:val="Схема документа Знак"/>
    <w:basedOn w:val="a1"/>
    <w:link w:val="afd"/>
    <w:semiHidden/>
    <w:rsid w:val="00504EF5"/>
    <w:rPr>
      <w:rFonts w:ascii="Tahoma" w:eastAsia="Times New Roman" w:hAnsi="Tahoma" w:cs="Tahoma"/>
      <w:sz w:val="20"/>
      <w:szCs w:val="20"/>
      <w:shd w:val="clear" w:color="auto" w:fill="000080"/>
      <w:lang w:eastAsia="ru-RU"/>
    </w:rPr>
  </w:style>
  <w:style w:type="paragraph" w:customStyle="1" w:styleId="211">
    <w:name w:val="Знак2 Знак Знак Знак Знак Знак Знак Знак Знак Знак Знак Знак1 Знак Знак Знак Знак Знак Знак Знак Знак Знак Знак"/>
    <w:basedOn w:val="a0"/>
    <w:rsid w:val="00504EF5"/>
  </w:style>
  <w:style w:type="character" w:customStyle="1" w:styleId="TableFootnotelast1">
    <w:name w:val="Table_Footnote_last Знак1"/>
    <w:aliases w:val="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single space Знак Знак"/>
    <w:semiHidden/>
    <w:locked/>
    <w:rsid w:val="00504EF5"/>
    <w:rPr>
      <w:lang w:val="ru-RU" w:eastAsia="ru-RU" w:bidi="ar-SA"/>
    </w:rPr>
  </w:style>
  <w:style w:type="paragraph" w:customStyle="1" w:styleId="BodyText2">
    <w:name w:val="Body Text 2"/>
    <w:basedOn w:val="a0"/>
    <w:rsid w:val="00504EF5"/>
    <w:pPr>
      <w:jc w:val="center"/>
    </w:pPr>
    <w:rPr>
      <w:rFonts w:ascii="Times New Roman" w:hAnsi="Times New Roman"/>
      <w:sz w:val="28"/>
      <w:szCs w:val="20"/>
    </w:rPr>
  </w:style>
  <w:style w:type="character" w:customStyle="1" w:styleId="FontStyle49">
    <w:name w:val="Font Style49"/>
    <w:rsid w:val="00504EF5"/>
    <w:rPr>
      <w:rFonts w:ascii="Times New Roman" w:hAnsi="Times New Roman" w:cs="Times New Roman"/>
      <w:sz w:val="20"/>
      <w:szCs w:val="20"/>
    </w:rPr>
  </w:style>
  <w:style w:type="paragraph" w:customStyle="1" w:styleId="Style15">
    <w:name w:val="Style15"/>
    <w:basedOn w:val="a0"/>
    <w:rsid w:val="00504EF5"/>
    <w:pPr>
      <w:widowControl w:val="0"/>
      <w:autoSpaceDE w:val="0"/>
      <w:autoSpaceDN w:val="0"/>
      <w:adjustRightInd w:val="0"/>
    </w:pPr>
    <w:rPr>
      <w:rFonts w:ascii="Times New Roman" w:hAnsi="Times New Roman"/>
    </w:rPr>
  </w:style>
  <w:style w:type="character" w:customStyle="1" w:styleId="FontStyle46">
    <w:name w:val="Font Style46"/>
    <w:rsid w:val="00504EF5"/>
    <w:rPr>
      <w:rFonts w:ascii="Times New Roman" w:hAnsi="Times New Roman" w:cs="Times New Roman"/>
      <w:sz w:val="22"/>
      <w:szCs w:val="22"/>
    </w:rPr>
  </w:style>
  <w:style w:type="paragraph" w:customStyle="1" w:styleId="Style12">
    <w:name w:val="Style12"/>
    <w:basedOn w:val="a0"/>
    <w:rsid w:val="00504EF5"/>
    <w:pPr>
      <w:widowControl w:val="0"/>
      <w:autoSpaceDE w:val="0"/>
      <w:autoSpaceDN w:val="0"/>
      <w:adjustRightInd w:val="0"/>
    </w:pPr>
    <w:rPr>
      <w:rFonts w:ascii="Times New Roman" w:hAnsi="Times New Roman"/>
    </w:rPr>
  </w:style>
  <w:style w:type="character" w:customStyle="1" w:styleId="FontStyle59">
    <w:name w:val="Font Style59"/>
    <w:rsid w:val="00504EF5"/>
    <w:rPr>
      <w:rFonts w:ascii="Times New Roman" w:hAnsi="Times New Roman" w:cs="Times New Roman"/>
      <w:b/>
      <w:bCs/>
      <w:sz w:val="20"/>
      <w:szCs w:val="20"/>
    </w:rPr>
  </w:style>
  <w:style w:type="paragraph" w:customStyle="1" w:styleId="ConsPlusCell">
    <w:name w:val="ConsPlusCell"/>
    <w:rsid w:val="00504EF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
    <w:name w:val="Strong"/>
    <w:qFormat/>
    <w:rsid w:val="00504EF5"/>
    <w:rPr>
      <w:b/>
      <w:bCs/>
    </w:rPr>
  </w:style>
  <w:style w:type="paragraph" w:customStyle="1" w:styleId="ConsPlusNormal">
    <w:name w:val="ConsPlusNormal"/>
    <w:rsid w:val="00504EF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4">
    <w:name w:val="Style24"/>
    <w:basedOn w:val="a0"/>
    <w:rsid w:val="00504EF5"/>
    <w:pPr>
      <w:widowControl w:val="0"/>
      <w:autoSpaceDE w:val="0"/>
      <w:autoSpaceDN w:val="0"/>
      <w:adjustRightInd w:val="0"/>
      <w:spacing w:line="226" w:lineRule="exact"/>
      <w:jc w:val="center"/>
    </w:pPr>
    <w:rPr>
      <w:rFonts w:ascii="Consolas" w:hAnsi="Consolas"/>
    </w:rPr>
  </w:style>
  <w:style w:type="paragraph" w:customStyle="1" w:styleId="Style40">
    <w:name w:val="Style40"/>
    <w:basedOn w:val="a0"/>
    <w:rsid w:val="00504EF5"/>
    <w:pPr>
      <w:widowControl w:val="0"/>
      <w:autoSpaceDE w:val="0"/>
      <w:autoSpaceDN w:val="0"/>
      <w:adjustRightInd w:val="0"/>
      <w:spacing w:line="228" w:lineRule="exact"/>
    </w:pPr>
    <w:rPr>
      <w:rFonts w:ascii="Consolas" w:hAnsi="Consolas"/>
    </w:rPr>
  </w:style>
  <w:style w:type="paragraph" w:customStyle="1" w:styleId="Style58">
    <w:name w:val="Style58"/>
    <w:basedOn w:val="a0"/>
    <w:rsid w:val="00504EF5"/>
    <w:pPr>
      <w:widowControl w:val="0"/>
      <w:autoSpaceDE w:val="0"/>
      <w:autoSpaceDN w:val="0"/>
      <w:adjustRightInd w:val="0"/>
    </w:pPr>
    <w:rPr>
      <w:rFonts w:ascii="Consolas" w:hAnsi="Consolas"/>
    </w:rPr>
  </w:style>
  <w:style w:type="character" w:customStyle="1" w:styleId="FontStyle88">
    <w:name w:val="Font Style88"/>
    <w:rsid w:val="00504EF5"/>
    <w:rPr>
      <w:rFonts w:ascii="Arial" w:hAnsi="Arial" w:cs="Arial"/>
      <w:b/>
      <w:bCs/>
      <w:sz w:val="20"/>
      <w:szCs w:val="20"/>
    </w:rPr>
  </w:style>
  <w:style w:type="character" w:customStyle="1" w:styleId="FontStyle89">
    <w:name w:val="Font Style89"/>
    <w:rsid w:val="00504EF5"/>
    <w:rPr>
      <w:rFonts w:ascii="Arial" w:hAnsi="Arial" w:cs="Arial"/>
      <w:sz w:val="20"/>
      <w:szCs w:val="20"/>
    </w:rPr>
  </w:style>
  <w:style w:type="paragraph" w:styleId="a">
    <w:name w:val="List Number"/>
    <w:basedOn w:val="a0"/>
    <w:rsid w:val="00504EF5"/>
    <w:pPr>
      <w:numPr>
        <w:numId w:val="23"/>
      </w:numPr>
      <w:spacing w:before="120" w:after="60"/>
      <w:jc w:val="both"/>
    </w:pPr>
    <w:rPr>
      <w:rFonts w:ascii="Times New Roman" w:hAnsi="Times New Roman"/>
      <w:sz w:val="26"/>
      <w:szCs w:val="20"/>
    </w:rPr>
  </w:style>
  <w:style w:type="paragraph" w:customStyle="1" w:styleId="xl26">
    <w:name w:val="xl26"/>
    <w:basedOn w:val="a0"/>
    <w:rsid w:val="00504E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008000"/>
    </w:rPr>
  </w:style>
  <w:style w:type="paragraph" w:customStyle="1" w:styleId="220">
    <w:name w:val=" Знак2 Знак Знак Знак2 Знак Знак Знак"/>
    <w:basedOn w:val="a0"/>
    <w:rsid w:val="00504EF5"/>
    <w:pPr>
      <w:spacing w:after="160" w:line="240" w:lineRule="exact"/>
    </w:pPr>
    <w:rPr>
      <w:rFonts w:ascii="Verdana" w:hAnsi="Verdana" w:cs="Verdana"/>
      <w:sz w:val="20"/>
      <w:szCs w:val="20"/>
      <w:lang w:val="en-US" w:eastAsia="en-US"/>
    </w:rPr>
  </w:style>
  <w:style w:type="paragraph" w:customStyle="1" w:styleId="xl24">
    <w:name w:val="xl24"/>
    <w:basedOn w:val="a0"/>
    <w:rsid w:val="00504EF5"/>
    <w:pPr>
      <w:pBdr>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rPr>
  </w:style>
  <w:style w:type="character" w:customStyle="1" w:styleId="mw-headline">
    <w:name w:val="mw-headline"/>
    <w:basedOn w:val="a1"/>
    <w:rsid w:val="00504EF5"/>
  </w:style>
  <w:style w:type="character" w:customStyle="1" w:styleId="editsection">
    <w:name w:val="editsection"/>
    <w:basedOn w:val="a1"/>
    <w:rsid w:val="00504EF5"/>
  </w:style>
  <w:style w:type="paragraph" w:styleId="35">
    <w:name w:val="Body Text 3"/>
    <w:basedOn w:val="a0"/>
    <w:link w:val="36"/>
    <w:rsid w:val="00504EF5"/>
    <w:pPr>
      <w:spacing w:after="120"/>
    </w:pPr>
    <w:rPr>
      <w:rFonts w:ascii="Times New Roman" w:hAnsi="Times New Roman"/>
      <w:sz w:val="16"/>
      <w:szCs w:val="16"/>
    </w:rPr>
  </w:style>
  <w:style w:type="character" w:customStyle="1" w:styleId="36">
    <w:name w:val="Основной текст 3 Знак"/>
    <w:basedOn w:val="a1"/>
    <w:link w:val="35"/>
    <w:rsid w:val="00504EF5"/>
    <w:rPr>
      <w:rFonts w:ascii="Times New Roman" w:eastAsia="Times New Roman" w:hAnsi="Times New Roman" w:cs="Times New Roman"/>
      <w:sz w:val="16"/>
      <w:szCs w:val="16"/>
      <w:lang w:eastAsia="ru-RU"/>
    </w:rPr>
  </w:style>
  <w:style w:type="paragraph" w:styleId="37">
    <w:name w:val="Body Text Indent 3"/>
    <w:basedOn w:val="a0"/>
    <w:link w:val="38"/>
    <w:rsid w:val="00504EF5"/>
    <w:pPr>
      <w:spacing w:after="120"/>
      <w:ind w:left="283"/>
    </w:pPr>
    <w:rPr>
      <w:rFonts w:ascii="Times New Roman" w:hAnsi="Times New Roman"/>
      <w:sz w:val="16"/>
      <w:szCs w:val="16"/>
    </w:rPr>
  </w:style>
  <w:style w:type="character" w:customStyle="1" w:styleId="38">
    <w:name w:val="Основной текст с отступом 3 Знак"/>
    <w:basedOn w:val="a1"/>
    <w:link w:val="37"/>
    <w:rsid w:val="00504EF5"/>
    <w:rPr>
      <w:rFonts w:ascii="Times New Roman" w:eastAsia="Times New Roman" w:hAnsi="Times New Roman" w:cs="Times New Roman"/>
      <w:sz w:val="16"/>
      <w:szCs w:val="16"/>
      <w:lang w:eastAsia="ru-RU"/>
    </w:rPr>
  </w:style>
  <w:style w:type="paragraph" w:customStyle="1" w:styleId="114">
    <w:name w:val="Мой заголовок 1 + 14 пт"/>
    <w:aliases w:val="По ширине,уплотненный на  0,15 пт,Междустр.интерва......"/>
    <w:basedOn w:val="13"/>
    <w:rsid w:val="00504EF5"/>
    <w:pPr>
      <w:spacing w:line="360" w:lineRule="auto"/>
      <w:jc w:val="both"/>
    </w:pPr>
  </w:style>
  <w:style w:type="paragraph" w:styleId="aff0">
    <w:name w:val="annotation text"/>
    <w:basedOn w:val="a0"/>
    <w:link w:val="aff1"/>
    <w:semiHidden/>
    <w:rsid w:val="00504EF5"/>
    <w:pPr>
      <w:spacing w:before="120" w:after="120"/>
      <w:jc w:val="both"/>
    </w:pPr>
    <w:rPr>
      <w:rFonts w:ascii="Times New Roman" w:hAnsi="Times New Roman"/>
      <w:sz w:val="20"/>
      <w:szCs w:val="20"/>
      <w:lang w:eastAsia="en-US"/>
    </w:rPr>
  </w:style>
  <w:style w:type="character" w:customStyle="1" w:styleId="aff1">
    <w:name w:val="Текст примечания Знак"/>
    <w:basedOn w:val="a1"/>
    <w:link w:val="aff0"/>
    <w:semiHidden/>
    <w:rsid w:val="00504EF5"/>
    <w:rPr>
      <w:rFonts w:ascii="Times New Roman" w:eastAsia="Times New Roman" w:hAnsi="Times New Roman" w:cs="Times New Roman"/>
      <w:sz w:val="20"/>
      <w:szCs w:val="20"/>
    </w:rPr>
  </w:style>
  <w:style w:type="paragraph" w:customStyle="1" w:styleId="Stylefortablestext">
    <w:name w:val="Style for table's text"/>
    <w:basedOn w:val="a0"/>
    <w:rsid w:val="00504EF5"/>
    <w:pPr>
      <w:keepNext/>
      <w:keepLines/>
      <w:suppressAutoHyphens/>
      <w:spacing w:line="220" w:lineRule="atLeast"/>
      <w:jc w:val="center"/>
    </w:pPr>
    <w:rPr>
      <w:rFonts w:ascii="SchoolBook" w:hAnsi="SchoolBook"/>
      <w:szCs w:val="20"/>
      <w:lang w:eastAsia="en-US"/>
    </w:rPr>
  </w:style>
  <w:style w:type="paragraph" w:customStyle="1" w:styleId="43">
    <w:name w:val="Мой заголовок 4"/>
    <w:basedOn w:val="ae"/>
    <w:rsid w:val="00504EF5"/>
    <w:pPr>
      <w:ind w:firstLine="1190"/>
    </w:pPr>
    <w:rPr>
      <w:rFonts w:ascii="Times New Roman" w:hAnsi="Times New Roman"/>
      <w:b/>
      <w:i/>
      <w:szCs w:val="20"/>
    </w:rPr>
  </w:style>
  <w:style w:type="paragraph" w:customStyle="1" w:styleId="27">
    <w:name w:val="Стиль2"/>
    <w:basedOn w:val="43"/>
    <w:autoRedefine/>
    <w:rsid w:val="00504EF5"/>
    <w:pPr>
      <w:tabs>
        <w:tab w:val="num" w:pos="2812"/>
      </w:tabs>
      <w:ind w:left="2812" w:hanging="432"/>
    </w:pPr>
  </w:style>
  <w:style w:type="character" w:customStyle="1" w:styleId="aff2">
    <w:name w:val="Цветовое выделение"/>
    <w:rsid w:val="00504EF5"/>
    <w:rPr>
      <w:b/>
      <w:bCs/>
      <w:color w:val="000080"/>
      <w:sz w:val="20"/>
      <w:szCs w:val="20"/>
    </w:rPr>
  </w:style>
  <w:style w:type="paragraph" w:styleId="81">
    <w:name w:val="toc 8"/>
    <w:basedOn w:val="a0"/>
    <w:next w:val="a0"/>
    <w:autoRedefine/>
    <w:semiHidden/>
    <w:rsid w:val="00504EF5"/>
    <w:pPr>
      <w:ind w:left="1680"/>
    </w:pPr>
    <w:rPr>
      <w:rFonts w:ascii="Times New Roman" w:hAnsi="Times New Roman"/>
    </w:rPr>
  </w:style>
  <w:style w:type="paragraph" w:customStyle="1" w:styleId="0">
    <w:name w:val="Мой заголовок 0"/>
    <w:basedOn w:val="40"/>
    <w:rsid w:val="00504EF5"/>
    <w:pPr>
      <w:keepNext w:val="0"/>
      <w:numPr>
        <w:ilvl w:val="0"/>
        <w:numId w:val="0"/>
      </w:numPr>
    </w:pPr>
    <w:rPr>
      <w:rFonts w:ascii="Times New Roman" w:hAnsi="Times New Roman"/>
    </w:rPr>
  </w:style>
  <w:style w:type="paragraph" w:customStyle="1" w:styleId="annotationtext">
    <w:name w:val="annotation text"/>
    <w:basedOn w:val="a0"/>
    <w:rsid w:val="00504EF5"/>
    <w:rPr>
      <w:rFonts w:ascii="Times New Roman" w:hAnsi="Times New Roman"/>
      <w:sz w:val="20"/>
      <w:szCs w:val="20"/>
      <w:lang w:val="en-US"/>
    </w:rPr>
  </w:style>
  <w:style w:type="paragraph" w:customStyle="1" w:styleId="16">
    <w:name w:val="Стиль1"/>
    <w:basedOn w:val="43"/>
    <w:rsid w:val="00504EF5"/>
    <w:pPr>
      <w:tabs>
        <w:tab w:val="num" w:pos="1622"/>
      </w:tabs>
      <w:ind w:left="1622" w:hanging="432"/>
    </w:pPr>
  </w:style>
  <w:style w:type="character" w:styleId="aff3">
    <w:name w:val="line number"/>
    <w:basedOn w:val="a1"/>
    <w:rsid w:val="00504EF5"/>
  </w:style>
  <w:style w:type="paragraph" w:customStyle="1" w:styleId="aff4">
    <w:name w:val=" Знак Знак Знак Знак"/>
    <w:basedOn w:val="a0"/>
    <w:rsid w:val="00504EF5"/>
    <w:pPr>
      <w:spacing w:before="100" w:beforeAutospacing="1" w:after="100" w:afterAutospacing="1"/>
    </w:pPr>
    <w:rPr>
      <w:rFonts w:ascii="Tahoma" w:hAnsi="Tahoma"/>
      <w:sz w:val="20"/>
      <w:szCs w:val="20"/>
      <w:lang w:val="en-US" w:eastAsia="en-US"/>
    </w:rPr>
  </w:style>
  <w:style w:type="character" w:customStyle="1" w:styleId="searchresultitemcnthl">
    <w:name w:val="search_result_item_cnt_hl"/>
    <w:basedOn w:val="a1"/>
    <w:rsid w:val="00504EF5"/>
  </w:style>
  <w:style w:type="character" w:styleId="aff5">
    <w:name w:val="Emphasis"/>
    <w:uiPriority w:val="20"/>
    <w:qFormat/>
    <w:rsid w:val="00504EF5"/>
    <w:rPr>
      <w:i/>
      <w:iCs/>
    </w:rPr>
  </w:style>
  <w:style w:type="paragraph" w:customStyle="1" w:styleId="ConsTitle">
    <w:name w:val="ConsTitle"/>
    <w:rsid w:val="00504EF5"/>
    <w:pPr>
      <w:spacing w:after="0" w:line="240" w:lineRule="auto"/>
    </w:pPr>
    <w:rPr>
      <w:rFonts w:ascii="Times New Roman" w:eastAsia="Times New Roman" w:hAnsi="Times New Roman" w:cs="Times New Roman"/>
      <w:b/>
      <w:snapToGrid w:val="0"/>
      <w:sz w:val="16"/>
      <w:szCs w:val="20"/>
      <w:lang w:eastAsia="ru-RU"/>
    </w:rPr>
  </w:style>
  <w:style w:type="character" w:customStyle="1" w:styleId="HTML">
    <w:name w:val="Стандартный HTML Знак"/>
    <w:link w:val="HTML0"/>
    <w:locked/>
    <w:rsid w:val="00504EF5"/>
    <w:rPr>
      <w:rFonts w:ascii="Courier New" w:hAnsi="Courier New" w:cs="Courier New"/>
      <w:lang w:eastAsia="ru-RU"/>
    </w:rPr>
  </w:style>
  <w:style w:type="paragraph" w:styleId="HTML0">
    <w:name w:val="HTML Preformatted"/>
    <w:basedOn w:val="a0"/>
    <w:link w:val="HTML"/>
    <w:rsid w:val="0050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rPr>
  </w:style>
  <w:style w:type="character" w:customStyle="1" w:styleId="HTML1">
    <w:name w:val="Стандартный HTML Знак1"/>
    <w:basedOn w:val="a1"/>
    <w:uiPriority w:val="99"/>
    <w:semiHidden/>
    <w:rsid w:val="00504EF5"/>
    <w:rPr>
      <w:rFonts w:ascii="Consolas" w:eastAsia="Times New Roman" w:hAnsi="Consolas" w:cs="Consolas"/>
      <w:sz w:val="20"/>
      <w:szCs w:val="20"/>
      <w:lang w:eastAsia="ru-RU"/>
    </w:rPr>
  </w:style>
  <w:style w:type="character" w:customStyle="1" w:styleId="aff6">
    <w:name w:val="Знак Знак"/>
    <w:locked/>
    <w:rsid w:val="00504EF5"/>
    <w:rPr>
      <w:rFonts w:ascii="Arial" w:hAnsi="Arial" w:cs="Arial"/>
      <w:sz w:val="22"/>
      <w:szCs w:val="24"/>
      <w:lang w:val="ru-RU" w:eastAsia="ru-RU" w:bidi="ar-SA"/>
    </w:rPr>
  </w:style>
  <w:style w:type="paragraph" w:styleId="aff7">
    <w:name w:val="No Spacing"/>
    <w:qFormat/>
    <w:rsid w:val="00504EF5"/>
    <w:pPr>
      <w:spacing w:after="0" w:line="240" w:lineRule="auto"/>
    </w:pPr>
    <w:rPr>
      <w:rFonts w:ascii="Calibri" w:eastAsia="Times New Roman" w:hAnsi="Calibri" w:cs="Times New Roman"/>
      <w:lang w:eastAsia="ru-RU"/>
    </w:rPr>
  </w:style>
  <w:style w:type="paragraph" w:customStyle="1" w:styleId="00">
    <w:name w:val="Заголовок 0"/>
    <w:basedOn w:val="a0"/>
    <w:rsid w:val="00504EF5"/>
    <w:pPr>
      <w:spacing w:before="120" w:after="120"/>
      <w:jc w:val="both"/>
    </w:pPr>
    <w:rPr>
      <w:rFonts w:ascii="Times New Roman" w:hAnsi="Times New Roman"/>
      <w:b/>
      <w:spacing w:val="-5"/>
      <w:sz w:val="28"/>
      <w:szCs w:val="20"/>
      <w:lang w:eastAsia="en-US"/>
    </w:rPr>
  </w:style>
  <w:style w:type="paragraph" w:customStyle="1" w:styleId="17">
    <w:name w:val="Название объекта1"/>
    <w:basedOn w:val="a0"/>
    <w:next w:val="a0"/>
    <w:rsid w:val="00504EF5"/>
    <w:pPr>
      <w:suppressAutoHyphens/>
      <w:ind w:firstLine="720"/>
      <w:jc w:val="both"/>
    </w:pPr>
    <w:rPr>
      <w:rFonts w:cs="Arial"/>
      <w:b/>
      <w:lang w:eastAsia="ar-SA"/>
    </w:rPr>
  </w:style>
  <w:style w:type="paragraph" w:styleId="aff8">
    <w:name w:val="endnote text"/>
    <w:basedOn w:val="a0"/>
    <w:link w:val="aff9"/>
    <w:semiHidden/>
    <w:rsid w:val="00504EF5"/>
    <w:pPr>
      <w:widowControl w:val="0"/>
    </w:pPr>
    <w:rPr>
      <w:rFonts w:ascii="Times New Roman" w:hAnsi="Times New Roman"/>
      <w:snapToGrid w:val="0"/>
      <w:sz w:val="20"/>
      <w:szCs w:val="20"/>
    </w:rPr>
  </w:style>
  <w:style w:type="character" w:customStyle="1" w:styleId="aff9">
    <w:name w:val="Текст концевой сноски Знак"/>
    <w:basedOn w:val="a1"/>
    <w:link w:val="aff8"/>
    <w:semiHidden/>
    <w:rsid w:val="00504EF5"/>
    <w:rPr>
      <w:rFonts w:ascii="Times New Roman" w:eastAsia="Times New Roman" w:hAnsi="Times New Roman" w:cs="Times New Roman"/>
      <w:snapToGrid w:val="0"/>
      <w:sz w:val="20"/>
      <w:szCs w:val="20"/>
      <w:lang w:eastAsia="ru-RU"/>
    </w:rPr>
  </w:style>
  <w:style w:type="paragraph" w:styleId="3">
    <w:name w:val="List Bullet 3"/>
    <w:basedOn w:val="a0"/>
    <w:rsid w:val="00504EF5"/>
    <w:pPr>
      <w:numPr>
        <w:numId w:val="26"/>
      </w:numPr>
    </w:pPr>
    <w:rPr>
      <w:rFonts w:ascii="Times New Roman" w:hAnsi="Times New Roman"/>
    </w:rPr>
  </w:style>
  <w:style w:type="character" w:styleId="affa">
    <w:name w:val="FollowedHyperlink"/>
    <w:rsid w:val="00504EF5"/>
    <w:rPr>
      <w:color w:val="800080"/>
      <w:u w:val="single"/>
    </w:rPr>
  </w:style>
  <w:style w:type="paragraph" w:styleId="affb">
    <w:name w:val="Plain Text"/>
    <w:basedOn w:val="a0"/>
    <w:link w:val="affc"/>
    <w:rsid w:val="00504EF5"/>
    <w:pPr>
      <w:spacing w:line="360" w:lineRule="auto"/>
    </w:pPr>
    <w:rPr>
      <w:rFonts w:ascii="Courier New" w:hAnsi="Courier New"/>
      <w:sz w:val="20"/>
      <w:szCs w:val="20"/>
    </w:rPr>
  </w:style>
  <w:style w:type="character" w:customStyle="1" w:styleId="affc">
    <w:name w:val="Текст Знак"/>
    <w:basedOn w:val="a1"/>
    <w:link w:val="affb"/>
    <w:rsid w:val="00504EF5"/>
    <w:rPr>
      <w:rFonts w:ascii="Courier New" w:eastAsia="Times New Roman" w:hAnsi="Courier New" w:cs="Times New Roman"/>
      <w:sz w:val="20"/>
      <w:szCs w:val="20"/>
      <w:lang w:eastAsia="ru-RU"/>
    </w:rPr>
  </w:style>
  <w:style w:type="paragraph" w:customStyle="1" w:styleId="28">
    <w:name w:val="Название 2"/>
    <w:basedOn w:val="af1"/>
    <w:next w:val="a0"/>
    <w:rsid w:val="00504EF5"/>
    <w:pPr>
      <w:pageBreakBefore/>
      <w:spacing w:before="120" w:after="120" w:line="360" w:lineRule="auto"/>
      <w:jc w:val="left"/>
    </w:pPr>
    <w:rPr>
      <w:bCs/>
      <w:szCs w:val="24"/>
    </w:rPr>
  </w:style>
  <w:style w:type="paragraph" w:customStyle="1" w:styleId="212">
    <w:name w:val="Основной текст 21"/>
    <w:basedOn w:val="a0"/>
    <w:rsid w:val="00504EF5"/>
    <w:pPr>
      <w:jc w:val="center"/>
    </w:pPr>
    <w:rPr>
      <w:rFonts w:ascii="Times New Roman" w:hAnsi="Times New Roman"/>
      <w:sz w:val="28"/>
      <w:szCs w:val="20"/>
    </w:rPr>
  </w:style>
  <w:style w:type="paragraph" w:customStyle="1" w:styleId="ConsPlusTitle">
    <w:name w:val="ConsPlusTitle"/>
    <w:uiPriority w:val="99"/>
    <w:rsid w:val="00504EF5"/>
    <w:pPr>
      <w:widowControl w:val="0"/>
      <w:autoSpaceDE w:val="0"/>
      <w:autoSpaceDN w:val="0"/>
      <w:adjustRightInd w:val="0"/>
      <w:spacing w:after="0" w:line="240" w:lineRule="auto"/>
    </w:pPr>
    <w:rPr>
      <w:rFonts w:ascii="Calibri" w:eastAsia="Calibri" w:hAnsi="Calibri" w:cs="Calibri"/>
      <w:b/>
      <w:bCs/>
      <w:lang w:eastAsia="ru-RU"/>
    </w:rPr>
  </w:style>
  <w:style w:type="table" w:customStyle="1" w:styleId="18">
    <w:name w:val="Сетка таблицы1"/>
    <w:basedOn w:val="a2"/>
    <w:next w:val="afa"/>
    <w:uiPriority w:val="59"/>
    <w:rsid w:val="00504EF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Balloon Text"/>
    <w:basedOn w:val="a0"/>
    <w:link w:val="affe"/>
    <w:rsid w:val="00504EF5"/>
    <w:rPr>
      <w:rFonts w:ascii="Tahoma" w:hAnsi="Tahoma" w:cs="Tahoma"/>
      <w:sz w:val="16"/>
      <w:szCs w:val="16"/>
    </w:rPr>
  </w:style>
  <w:style w:type="character" w:customStyle="1" w:styleId="affe">
    <w:name w:val="Текст выноски Знак"/>
    <w:basedOn w:val="a1"/>
    <w:link w:val="affd"/>
    <w:rsid w:val="00504EF5"/>
    <w:rPr>
      <w:rFonts w:ascii="Tahoma" w:eastAsia="Times New Roman" w:hAnsi="Tahoma" w:cs="Tahoma"/>
      <w:sz w:val="16"/>
      <w:szCs w:val="16"/>
      <w:lang w:eastAsia="ru-RU"/>
    </w:rPr>
  </w:style>
  <w:style w:type="character" w:customStyle="1" w:styleId="apple-converted-space">
    <w:name w:val="apple-converted-space"/>
    <w:rsid w:val="00504E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0"/>
    <w:lsdException w:name="toc 4" w:uiPriority="0"/>
    <w:lsdException w:name="toc 5" w:uiPriority="39"/>
    <w:lsdException w:name="toc 6" w:uiPriority="39"/>
    <w:lsdException w:name="toc 7" w:uiPriority="39"/>
    <w:lsdException w:name="toc 8" w:uiPriority="0"/>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line number" w:uiPriority="0"/>
    <w:lsdException w:name="page number"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4EF5"/>
    <w:pPr>
      <w:spacing w:after="0" w:line="240" w:lineRule="auto"/>
    </w:pPr>
    <w:rPr>
      <w:rFonts w:ascii="Arial" w:eastAsia="Times New Roman" w:hAnsi="Arial" w:cs="Times New Roman"/>
      <w:sz w:val="24"/>
      <w:szCs w:val="24"/>
      <w:lang w:eastAsia="ru-RU"/>
    </w:rPr>
  </w:style>
  <w:style w:type="paragraph" w:styleId="1">
    <w:name w:val="heading 1"/>
    <w:aliases w:val="Heading 1 Char2,Heading 1 Char Char1,Heading 1 Char1 Char Char,Heading 1 Char Char Char Char,Знак Char Char Char Char,Heading 1 Char1 Char1,Heading 1 Char Char Char1,Знак Char Char Char1, Знак Char Char Char Char, Знак Char Char Char1,Head 1,1"/>
    <w:basedOn w:val="a0"/>
    <w:next w:val="a0"/>
    <w:link w:val="10"/>
    <w:qFormat/>
    <w:rsid w:val="00504EF5"/>
    <w:pPr>
      <w:keepNext/>
      <w:numPr>
        <w:numId w:val="9"/>
      </w:numPr>
      <w:spacing w:before="240" w:after="60"/>
      <w:outlineLvl w:val="0"/>
    </w:pPr>
    <w:rPr>
      <w:rFonts w:cs="Arial"/>
      <w:b/>
      <w:bCs/>
      <w:kern w:val="32"/>
      <w:sz w:val="32"/>
      <w:szCs w:val="32"/>
    </w:rPr>
  </w:style>
  <w:style w:type="paragraph" w:styleId="2">
    <w:name w:val="heading 2"/>
    <w:aliases w:val="Заголовок 2 Знак Знак Знак Знак,Заголовок 2 Знак Знак Знак,Заголовок 2 Знак Знак,Заголовок 2 Знак Знак Знак Знак Знак Знак,Заголовок 2 Знак Знак Знак Знак Знак,- 1.1,Заголовок 2 Знак1,Стиль 1,Заголовок ТАБЛИЦЫ,Заголовок 3N,h"/>
    <w:basedOn w:val="a0"/>
    <w:next w:val="a0"/>
    <w:link w:val="21"/>
    <w:qFormat/>
    <w:rsid w:val="00504EF5"/>
    <w:pPr>
      <w:widowControl w:val="0"/>
      <w:numPr>
        <w:ilvl w:val="1"/>
        <w:numId w:val="9"/>
      </w:numPr>
      <w:suppressAutoHyphens/>
      <w:spacing w:before="240" w:after="120"/>
      <w:jc w:val="both"/>
      <w:textAlignment w:val="baseline"/>
      <w:outlineLvl w:val="1"/>
    </w:pPr>
    <w:rPr>
      <w:rFonts w:ascii="Arial Black" w:hAnsi="Arial Black"/>
      <w:spacing w:val="-10"/>
      <w:kern w:val="28"/>
      <w:sz w:val="28"/>
      <w:lang w:eastAsia="en-US"/>
    </w:rPr>
  </w:style>
  <w:style w:type="paragraph" w:styleId="30">
    <w:name w:val="heading 3"/>
    <w:aliases w:val="Заголовок 3Б"/>
    <w:basedOn w:val="a0"/>
    <w:next w:val="a0"/>
    <w:link w:val="31"/>
    <w:qFormat/>
    <w:rsid w:val="00504EF5"/>
    <w:pPr>
      <w:widowControl w:val="0"/>
      <w:numPr>
        <w:ilvl w:val="2"/>
        <w:numId w:val="9"/>
      </w:numPr>
      <w:adjustRightInd w:val="0"/>
      <w:spacing w:before="240" w:after="120" w:line="240" w:lineRule="atLeast"/>
      <w:jc w:val="both"/>
      <w:textAlignment w:val="baseline"/>
      <w:outlineLvl w:val="2"/>
    </w:pPr>
    <w:rPr>
      <w:b/>
      <w:spacing w:val="-10"/>
      <w:kern w:val="28"/>
      <w:sz w:val="28"/>
      <w:szCs w:val="22"/>
      <w:lang w:eastAsia="en-US"/>
    </w:rPr>
  </w:style>
  <w:style w:type="paragraph" w:styleId="40">
    <w:name w:val="heading 4"/>
    <w:aliases w:val="OG Heading 4"/>
    <w:basedOn w:val="a0"/>
    <w:next w:val="a0"/>
    <w:link w:val="41"/>
    <w:qFormat/>
    <w:rsid w:val="00504EF5"/>
    <w:pPr>
      <w:keepNext/>
      <w:numPr>
        <w:ilvl w:val="3"/>
        <w:numId w:val="9"/>
      </w:numPr>
      <w:spacing w:before="240" w:after="60"/>
      <w:outlineLvl w:val="3"/>
    </w:pPr>
    <w:rPr>
      <w:b/>
      <w:bCs/>
      <w:sz w:val="28"/>
      <w:szCs w:val="28"/>
    </w:rPr>
  </w:style>
  <w:style w:type="paragraph" w:styleId="5">
    <w:name w:val="heading 5"/>
    <w:aliases w:val="h5,OG Appendix"/>
    <w:basedOn w:val="a0"/>
    <w:next w:val="a0"/>
    <w:link w:val="50"/>
    <w:qFormat/>
    <w:rsid w:val="00504EF5"/>
    <w:pPr>
      <w:numPr>
        <w:ilvl w:val="4"/>
        <w:numId w:val="10"/>
      </w:numPr>
      <w:spacing w:before="240" w:after="60"/>
      <w:outlineLvl w:val="4"/>
    </w:pPr>
    <w:rPr>
      <w:b/>
      <w:bCs/>
      <w:i/>
      <w:iCs/>
      <w:sz w:val="26"/>
      <w:szCs w:val="26"/>
    </w:rPr>
  </w:style>
  <w:style w:type="paragraph" w:styleId="6">
    <w:name w:val="heading 6"/>
    <w:aliases w:val="OG Distribution"/>
    <w:basedOn w:val="a0"/>
    <w:next w:val="a0"/>
    <w:link w:val="60"/>
    <w:qFormat/>
    <w:rsid w:val="00504EF5"/>
    <w:pPr>
      <w:numPr>
        <w:ilvl w:val="5"/>
        <w:numId w:val="10"/>
      </w:numPr>
      <w:spacing w:before="240" w:after="60"/>
      <w:outlineLvl w:val="5"/>
    </w:pPr>
    <w:rPr>
      <w:b/>
      <w:bCs/>
      <w:sz w:val="22"/>
      <w:szCs w:val="22"/>
    </w:rPr>
  </w:style>
  <w:style w:type="paragraph" w:styleId="7">
    <w:name w:val="heading 7"/>
    <w:basedOn w:val="a0"/>
    <w:next w:val="a0"/>
    <w:link w:val="70"/>
    <w:qFormat/>
    <w:rsid w:val="00504EF5"/>
    <w:pPr>
      <w:numPr>
        <w:ilvl w:val="6"/>
        <w:numId w:val="10"/>
      </w:numPr>
      <w:spacing w:before="240" w:after="60"/>
      <w:outlineLvl w:val="6"/>
    </w:pPr>
  </w:style>
  <w:style w:type="paragraph" w:styleId="8">
    <w:name w:val="heading 8"/>
    <w:basedOn w:val="a0"/>
    <w:next w:val="a0"/>
    <w:link w:val="80"/>
    <w:qFormat/>
    <w:rsid w:val="00504EF5"/>
    <w:pPr>
      <w:numPr>
        <w:ilvl w:val="7"/>
        <w:numId w:val="10"/>
      </w:numPr>
      <w:spacing w:before="240" w:after="60"/>
      <w:outlineLvl w:val="7"/>
    </w:pPr>
    <w:rPr>
      <w:i/>
      <w:iCs/>
    </w:rPr>
  </w:style>
  <w:style w:type="paragraph" w:styleId="9">
    <w:name w:val="heading 9"/>
    <w:basedOn w:val="a0"/>
    <w:next w:val="a0"/>
    <w:link w:val="90"/>
    <w:qFormat/>
    <w:rsid w:val="00504EF5"/>
    <w:pPr>
      <w:numPr>
        <w:ilvl w:val="8"/>
        <w:numId w:val="10"/>
      </w:num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character" w:customStyle="1" w:styleId="10">
    <w:name w:val="Заголовок 1 Знак"/>
    <w:aliases w:val="Heading 1 Char2 Знак,Heading 1 Char Char1 Знак,Heading 1 Char1 Char Char Знак,Heading 1 Char Char Char Char Знак,Знак Char Char Char Char Знак,Heading 1 Char1 Char1 Знак,Heading 1 Char Char Char1 Знак,Знак Char Char Char1 Знак"/>
    <w:basedOn w:val="a1"/>
    <w:link w:val="1"/>
    <w:rsid w:val="00504EF5"/>
    <w:rPr>
      <w:rFonts w:ascii="Arial" w:eastAsia="Times New Roman" w:hAnsi="Arial" w:cs="Arial"/>
      <w:b/>
      <w:bCs/>
      <w:kern w:val="32"/>
      <w:sz w:val="32"/>
      <w:szCs w:val="32"/>
      <w:lang w:eastAsia="ru-RU"/>
    </w:rPr>
  </w:style>
  <w:style w:type="character" w:customStyle="1" w:styleId="21">
    <w:name w:val="Заголовок 2 Знак"/>
    <w:basedOn w:val="a1"/>
    <w:link w:val="2"/>
    <w:rsid w:val="00504EF5"/>
    <w:rPr>
      <w:rFonts w:ascii="Arial Black" w:eastAsia="Times New Roman" w:hAnsi="Arial Black" w:cs="Times New Roman"/>
      <w:spacing w:val="-10"/>
      <w:kern w:val="28"/>
      <w:sz w:val="28"/>
      <w:szCs w:val="24"/>
    </w:rPr>
  </w:style>
  <w:style w:type="character" w:customStyle="1" w:styleId="31">
    <w:name w:val="Заголовок 3 Знак"/>
    <w:basedOn w:val="a1"/>
    <w:link w:val="30"/>
    <w:rsid w:val="00504EF5"/>
    <w:rPr>
      <w:rFonts w:ascii="Arial" w:eastAsia="Times New Roman" w:hAnsi="Arial" w:cs="Times New Roman"/>
      <w:b/>
      <w:spacing w:val="-10"/>
      <w:kern w:val="28"/>
      <w:sz w:val="28"/>
    </w:rPr>
  </w:style>
  <w:style w:type="character" w:customStyle="1" w:styleId="41">
    <w:name w:val="Заголовок 4 Знак"/>
    <w:aliases w:val="OG Heading 4 Знак"/>
    <w:basedOn w:val="a1"/>
    <w:link w:val="40"/>
    <w:rsid w:val="00504EF5"/>
    <w:rPr>
      <w:rFonts w:ascii="Arial" w:eastAsia="Times New Roman" w:hAnsi="Arial" w:cs="Times New Roman"/>
      <w:b/>
      <w:bCs/>
      <w:sz w:val="28"/>
      <w:szCs w:val="28"/>
      <w:lang w:eastAsia="ru-RU"/>
    </w:rPr>
  </w:style>
  <w:style w:type="character" w:customStyle="1" w:styleId="50">
    <w:name w:val="Заголовок 5 Знак"/>
    <w:basedOn w:val="a1"/>
    <w:link w:val="5"/>
    <w:rsid w:val="00504EF5"/>
    <w:rPr>
      <w:rFonts w:ascii="Arial" w:eastAsia="Times New Roman" w:hAnsi="Arial" w:cs="Times New Roman"/>
      <w:b/>
      <w:bCs/>
      <w:i/>
      <w:iCs/>
      <w:sz w:val="26"/>
      <w:szCs w:val="26"/>
      <w:lang w:eastAsia="ru-RU"/>
    </w:rPr>
  </w:style>
  <w:style w:type="character" w:customStyle="1" w:styleId="60">
    <w:name w:val="Заголовок 6 Знак"/>
    <w:basedOn w:val="a1"/>
    <w:link w:val="6"/>
    <w:rsid w:val="00504EF5"/>
    <w:rPr>
      <w:rFonts w:ascii="Arial" w:eastAsia="Times New Roman" w:hAnsi="Arial" w:cs="Times New Roman"/>
      <w:b/>
      <w:bCs/>
      <w:lang w:eastAsia="ru-RU"/>
    </w:rPr>
  </w:style>
  <w:style w:type="character" w:customStyle="1" w:styleId="70">
    <w:name w:val="Заголовок 7 Знак"/>
    <w:basedOn w:val="a1"/>
    <w:link w:val="7"/>
    <w:rsid w:val="00504EF5"/>
    <w:rPr>
      <w:rFonts w:ascii="Arial" w:eastAsia="Times New Roman" w:hAnsi="Arial" w:cs="Times New Roman"/>
      <w:sz w:val="24"/>
      <w:szCs w:val="24"/>
      <w:lang w:eastAsia="ru-RU"/>
    </w:rPr>
  </w:style>
  <w:style w:type="character" w:customStyle="1" w:styleId="80">
    <w:name w:val="Заголовок 8 Знак"/>
    <w:basedOn w:val="a1"/>
    <w:link w:val="8"/>
    <w:rsid w:val="00504EF5"/>
    <w:rPr>
      <w:rFonts w:ascii="Arial" w:eastAsia="Times New Roman" w:hAnsi="Arial" w:cs="Times New Roman"/>
      <w:i/>
      <w:iCs/>
      <w:sz w:val="24"/>
      <w:szCs w:val="24"/>
      <w:lang w:eastAsia="ru-RU"/>
    </w:rPr>
  </w:style>
  <w:style w:type="character" w:customStyle="1" w:styleId="90">
    <w:name w:val="Заголовок 9 Знак"/>
    <w:basedOn w:val="a1"/>
    <w:link w:val="9"/>
    <w:rsid w:val="00504EF5"/>
    <w:rPr>
      <w:rFonts w:ascii="Arial" w:eastAsia="Times New Roman" w:hAnsi="Arial" w:cs="Arial"/>
      <w:lang w:eastAsia="ru-RU"/>
    </w:rPr>
  </w:style>
  <w:style w:type="paragraph" w:styleId="a4">
    <w:name w:val="footer"/>
    <w:basedOn w:val="a0"/>
    <w:link w:val="a5"/>
    <w:uiPriority w:val="99"/>
    <w:rsid w:val="00504EF5"/>
    <w:pPr>
      <w:tabs>
        <w:tab w:val="center" w:pos="4677"/>
        <w:tab w:val="right" w:pos="9355"/>
      </w:tabs>
    </w:pPr>
  </w:style>
  <w:style w:type="character" w:customStyle="1" w:styleId="a5">
    <w:name w:val="Нижний колонтитул Знак"/>
    <w:basedOn w:val="a1"/>
    <w:link w:val="a4"/>
    <w:uiPriority w:val="99"/>
    <w:rsid w:val="00504EF5"/>
    <w:rPr>
      <w:rFonts w:ascii="Arial" w:eastAsia="Times New Roman" w:hAnsi="Arial" w:cs="Times New Roman"/>
      <w:sz w:val="24"/>
      <w:szCs w:val="24"/>
      <w:lang w:eastAsia="ru-RU"/>
    </w:rPr>
  </w:style>
  <w:style w:type="character" w:styleId="a6">
    <w:name w:val="page number"/>
    <w:basedOn w:val="a1"/>
    <w:rsid w:val="00504EF5"/>
  </w:style>
  <w:style w:type="character" w:styleId="a7">
    <w:name w:val="Hyperlink"/>
    <w:rsid w:val="00504EF5"/>
    <w:rPr>
      <w:color w:val="0000FF"/>
      <w:u w:val="single"/>
    </w:rPr>
  </w:style>
  <w:style w:type="paragraph" w:styleId="11">
    <w:name w:val="toc 1"/>
    <w:basedOn w:val="a0"/>
    <w:next w:val="a0"/>
    <w:autoRedefine/>
    <w:semiHidden/>
    <w:rsid w:val="00504EF5"/>
    <w:pPr>
      <w:tabs>
        <w:tab w:val="right" w:leader="dot" w:pos="10206"/>
      </w:tabs>
      <w:ind w:hanging="76"/>
    </w:pPr>
    <w:rPr>
      <w:rFonts w:ascii="Times New Roman" w:hAnsi="Times New Roman"/>
      <w:bCs/>
      <w:noProof/>
      <w:color w:val="000000"/>
      <w:spacing w:val="-3"/>
    </w:rPr>
  </w:style>
  <w:style w:type="paragraph" w:styleId="32">
    <w:name w:val="toc 3"/>
    <w:basedOn w:val="a0"/>
    <w:next w:val="a0"/>
    <w:autoRedefine/>
    <w:semiHidden/>
    <w:rsid w:val="00504EF5"/>
    <w:pPr>
      <w:ind w:left="480"/>
    </w:pPr>
  </w:style>
  <w:style w:type="paragraph" w:styleId="42">
    <w:name w:val="toc 4"/>
    <w:basedOn w:val="a0"/>
    <w:next w:val="a0"/>
    <w:autoRedefine/>
    <w:semiHidden/>
    <w:rsid w:val="00504EF5"/>
    <w:pPr>
      <w:ind w:left="720"/>
    </w:pPr>
  </w:style>
  <w:style w:type="paragraph" w:customStyle="1" w:styleId="a8">
    <w:name w:val="Обычный (таблица)"/>
    <w:basedOn w:val="a0"/>
    <w:link w:val="a9"/>
    <w:rsid w:val="00504EF5"/>
    <w:pPr>
      <w:jc w:val="both"/>
    </w:pPr>
    <w:rPr>
      <w:szCs w:val="20"/>
    </w:rPr>
  </w:style>
  <w:style w:type="character" w:customStyle="1" w:styleId="a9">
    <w:name w:val="Обычный (таблица) Знак"/>
    <w:link w:val="a8"/>
    <w:rsid w:val="00504EF5"/>
    <w:rPr>
      <w:rFonts w:ascii="Arial" w:eastAsia="Times New Roman" w:hAnsi="Arial" w:cs="Times New Roman"/>
      <w:sz w:val="24"/>
      <w:szCs w:val="20"/>
      <w:lang w:eastAsia="ru-RU"/>
    </w:rPr>
  </w:style>
  <w:style w:type="paragraph" w:customStyle="1" w:styleId="12">
    <w:name w:val="Заголовок 1 (без№)"/>
    <w:basedOn w:val="1"/>
    <w:rsid w:val="00504EF5"/>
    <w:pPr>
      <w:keepLines/>
      <w:pageBreakBefore/>
      <w:numPr>
        <w:numId w:val="0"/>
      </w:numPr>
      <w:tabs>
        <w:tab w:val="left" w:pos="0"/>
      </w:tabs>
      <w:spacing w:before="120" w:after="120" w:line="360" w:lineRule="auto"/>
      <w:jc w:val="both"/>
    </w:pPr>
    <w:rPr>
      <w:rFonts w:cs="Times New Roman"/>
      <w:bCs w:val="0"/>
      <w:kern w:val="28"/>
      <w:sz w:val="28"/>
      <w:szCs w:val="20"/>
    </w:rPr>
  </w:style>
  <w:style w:type="paragraph" w:customStyle="1" w:styleId="20">
    <w:name w:val="Мой заголовок 2"/>
    <w:basedOn w:val="40"/>
    <w:rsid w:val="00504EF5"/>
    <w:pPr>
      <w:keepNext w:val="0"/>
      <w:numPr>
        <w:ilvl w:val="0"/>
        <w:numId w:val="10"/>
      </w:numPr>
    </w:pPr>
  </w:style>
  <w:style w:type="paragraph" w:customStyle="1" w:styleId="13">
    <w:name w:val="Мой заголовок 1"/>
    <w:basedOn w:val="1"/>
    <w:rsid w:val="00504EF5"/>
    <w:pPr>
      <w:keepNext w:val="0"/>
      <w:numPr>
        <w:numId w:val="0"/>
      </w:numPr>
    </w:pPr>
    <w:rPr>
      <w:rFonts w:ascii="Times New Roman" w:hAnsi="Times New Roman"/>
      <w:caps/>
    </w:rPr>
  </w:style>
  <w:style w:type="paragraph" w:customStyle="1" w:styleId="33">
    <w:name w:val="Мой заголовок 3"/>
    <w:basedOn w:val="40"/>
    <w:link w:val="34"/>
    <w:rsid w:val="00504EF5"/>
    <w:pPr>
      <w:keepNext w:val="0"/>
      <w:numPr>
        <w:ilvl w:val="0"/>
        <w:numId w:val="0"/>
      </w:numPr>
    </w:pPr>
    <w:rPr>
      <w:i/>
      <w:sz w:val="24"/>
    </w:rPr>
  </w:style>
  <w:style w:type="character" w:customStyle="1" w:styleId="34">
    <w:name w:val="Мой заголовок 3 Знак"/>
    <w:link w:val="33"/>
    <w:rsid w:val="00504EF5"/>
    <w:rPr>
      <w:rFonts w:ascii="Arial" w:eastAsia="Times New Roman" w:hAnsi="Arial" w:cs="Times New Roman"/>
      <w:b/>
      <w:bCs/>
      <w:i/>
      <w:sz w:val="24"/>
      <w:szCs w:val="28"/>
      <w:lang w:eastAsia="ru-RU"/>
    </w:rPr>
  </w:style>
  <w:style w:type="paragraph" w:styleId="14">
    <w:name w:val="index 1"/>
    <w:basedOn w:val="a0"/>
    <w:next w:val="a0"/>
    <w:autoRedefine/>
    <w:semiHidden/>
    <w:rsid w:val="00504EF5"/>
    <w:pPr>
      <w:ind w:left="240" w:hanging="240"/>
    </w:pPr>
  </w:style>
  <w:style w:type="paragraph" w:styleId="aa">
    <w:name w:val="index heading"/>
    <w:basedOn w:val="a0"/>
    <w:next w:val="14"/>
    <w:semiHidden/>
    <w:rsid w:val="00504EF5"/>
  </w:style>
  <w:style w:type="paragraph" w:styleId="ab">
    <w:name w:val="Normal (Web)"/>
    <w:aliases w:val="Обычный (Web)"/>
    <w:basedOn w:val="a0"/>
    <w:uiPriority w:val="99"/>
    <w:rsid w:val="00504EF5"/>
    <w:pPr>
      <w:spacing w:before="100" w:beforeAutospacing="1" w:after="100" w:afterAutospacing="1"/>
    </w:pPr>
  </w:style>
  <w:style w:type="paragraph" w:customStyle="1" w:styleId="ac">
    <w:name w:val="Для паспорта программы"/>
    <w:basedOn w:val="a0"/>
    <w:rsid w:val="00504EF5"/>
    <w:pPr>
      <w:widowControl w:val="0"/>
      <w:adjustRightInd w:val="0"/>
      <w:textAlignment w:val="baseline"/>
    </w:pPr>
    <w:rPr>
      <w:rFonts w:ascii="Calibri" w:hAnsi="Calibri"/>
      <w:spacing w:val="-5"/>
      <w:sz w:val="20"/>
      <w:szCs w:val="20"/>
      <w:lang w:eastAsia="en-US"/>
    </w:rPr>
  </w:style>
  <w:style w:type="character" w:styleId="ad">
    <w:name w:val="footnote reference"/>
    <w:semiHidden/>
    <w:rsid w:val="00504EF5"/>
    <w:rPr>
      <w:vertAlign w:val="superscript"/>
    </w:rPr>
  </w:style>
  <w:style w:type="paragraph" w:customStyle="1" w:styleId="Picture">
    <w:name w:val="Picture"/>
    <w:basedOn w:val="ae"/>
    <w:next w:val="af"/>
    <w:rsid w:val="00504EF5"/>
    <w:pPr>
      <w:spacing w:before="120" w:after="240"/>
      <w:jc w:val="center"/>
    </w:pPr>
    <w:rPr>
      <w:b/>
      <w:spacing w:val="-5"/>
      <w:sz w:val="20"/>
      <w:szCs w:val="20"/>
      <w:lang w:val="en-AU"/>
    </w:rPr>
  </w:style>
  <w:style w:type="paragraph" w:styleId="ae">
    <w:name w:val="Body Text"/>
    <w:aliases w:val="Body Text Char,Body Text Char1,Body Text Char Char,Body Text Char1 Char,Body Text Char2 Char,Body Text Char1 Char Char,Body Text Char Char Char Char,TabelTekst Char Char Char Char,text Char Char Char Char,Body Text2 Char Char Char Char"/>
    <w:basedOn w:val="a0"/>
    <w:link w:val="af0"/>
    <w:rsid w:val="00504EF5"/>
    <w:pPr>
      <w:spacing w:after="120"/>
    </w:pPr>
  </w:style>
  <w:style w:type="character" w:customStyle="1" w:styleId="af0">
    <w:name w:val="Основной текст Знак"/>
    <w:aliases w:val="Body Text Char Знак,Body Text Char1 Знак,Body Text Char Char Знак,Body Text Char1 Char Знак,Body Text Char2 Char Знак,Body Text Char1 Char Char Знак,Body Text Char Char Char Char Знак,TabelTekst Char Char Char Char Знак"/>
    <w:basedOn w:val="a1"/>
    <w:link w:val="ae"/>
    <w:rsid w:val="00504EF5"/>
    <w:rPr>
      <w:rFonts w:ascii="Arial" w:eastAsia="Times New Roman" w:hAnsi="Arial" w:cs="Times New Roman"/>
      <w:sz w:val="24"/>
      <w:szCs w:val="24"/>
      <w:lang w:eastAsia="ru-RU"/>
    </w:rPr>
  </w:style>
  <w:style w:type="paragraph" w:styleId="af">
    <w:name w:val="caption"/>
    <w:aliases w:val=" Знак,Знак, Знак1,Знак1,Таблица - Название объекта,!! Object Novogor !!,Caption Char,Caption Char1 Char1 Char Char,Caption Char Char2 Char1 Char Char,Caption Char Char Char Char Char1 Char1 Char Char1 Char"/>
    <w:basedOn w:val="a0"/>
    <w:next w:val="a0"/>
    <w:qFormat/>
    <w:rsid w:val="00504EF5"/>
    <w:rPr>
      <w:b/>
      <w:bCs/>
      <w:sz w:val="20"/>
      <w:szCs w:val="20"/>
    </w:rPr>
  </w:style>
  <w:style w:type="paragraph" w:customStyle="1" w:styleId="Stylefortableheading">
    <w:name w:val="Style for table heading"/>
    <w:basedOn w:val="a0"/>
    <w:rsid w:val="00504EF5"/>
    <w:pPr>
      <w:keepNext/>
      <w:keepLines/>
      <w:suppressAutoHyphens/>
      <w:jc w:val="center"/>
    </w:pPr>
    <w:rPr>
      <w:b/>
      <w:snapToGrid w:val="0"/>
      <w:sz w:val="20"/>
      <w:szCs w:val="20"/>
      <w:lang w:val="en-AU" w:eastAsia="en-US"/>
    </w:rPr>
  </w:style>
  <w:style w:type="paragraph" w:customStyle="1" w:styleId="210">
    <w:name w:val=" Знак2 Знак Знак Знак Знак Знак Знак Знак Знак Знак Знак Знак1 Знак Знак Знак Знак Знак Знак Знак Знак Знак Знак"/>
    <w:basedOn w:val="a0"/>
    <w:rsid w:val="00504EF5"/>
    <w:pPr>
      <w:spacing w:after="160" w:line="240" w:lineRule="exact"/>
    </w:pPr>
    <w:rPr>
      <w:rFonts w:ascii="Verdana" w:hAnsi="Verdana" w:cs="Verdana"/>
      <w:sz w:val="20"/>
      <w:szCs w:val="20"/>
      <w:lang w:val="en-US" w:eastAsia="en-US"/>
    </w:rPr>
  </w:style>
  <w:style w:type="paragraph" w:styleId="af1">
    <w:name w:val="Title"/>
    <w:basedOn w:val="a0"/>
    <w:link w:val="af2"/>
    <w:qFormat/>
    <w:rsid w:val="00504EF5"/>
    <w:pPr>
      <w:jc w:val="center"/>
    </w:pPr>
    <w:rPr>
      <w:b/>
      <w:sz w:val="28"/>
      <w:szCs w:val="20"/>
    </w:rPr>
  </w:style>
  <w:style w:type="character" w:customStyle="1" w:styleId="af2">
    <w:name w:val="Название Знак"/>
    <w:basedOn w:val="a1"/>
    <w:link w:val="af1"/>
    <w:rsid w:val="00504EF5"/>
    <w:rPr>
      <w:rFonts w:ascii="Arial" w:eastAsia="Times New Roman" w:hAnsi="Arial" w:cs="Times New Roman"/>
      <w:b/>
      <w:sz w:val="28"/>
      <w:szCs w:val="20"/>
      <w:lang w:eastAsia="ru-RU"/>
    </w:rPr>
  </w:style>
  <w:style w:type="paragraph" w:styleId="af3">
    <w:name w:val="header"/>
    <w:basedOn w:val="a0"/>
    <w:link w:val="af4"/>
    <w:rsid w:val="00504EF5"/>
    <w:pPr>
      <w:tabs>
        <w:tab w:val="center" w:pos="4677"/>
        <w:tab w:val="right" w:pos="9355"/>
      </w:tabs>
      <w:ind w:firstLine="567"/>
    </w:pPr>
  </w:style>
  <w:style w:type="character" w:customStyle="1" w:styleId="af4">
    <w:name w:val="Верхний колонтитул Знак"/>
    <w:basedOn w:val="a1"/>
    <w:link w:val="af3"/>
    <w:rsid w:val="00504EF5"/>
    <w:rPr>
      <w:rFonts w:ascii="Arial" w:eastAsia="Times New Roman" w:hAnsi="Arial" w:cs="Times New Roman"/>
      <w:sz w:val="24"/>
      <w:szCs w:val="24"/>
      <w:lang w:eastAsia="ru-RU"/>
    </w:rPr>
  </w:style>
  <w:style w:type="paragraph" w:styleId="af5">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f6"/>
    <w:semiHidden/>
    <w:rsid w:val="00504EF5"/>
    <w:rPr>
      <w:sz w:val="20"/>
      <w:szCs w:val="20"/>
    </w:rPr>
  </w:style>
  <w:style w:type="character" w:customStyle="1" w:styleId="af6">
    <w:name w:val="Текст сноски Знак"/>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basedOn w:val="a1"/>
    <w:link w:val="af5"/>
    <w:semiHidden/>
    <w:rsid w:val="00504EF5"/>
    <w:rPr>
      <w:rFonts w:ascii="Arial" w:eastAsia="Times New Roman" w:hAnsi="Arial" w:cs="Times New Roman"/>
      <w:sz w:val="20"/>
      <w:szCs w:val="20"/>
      <w:lang w:eastAsia="ru-RU"/>
    </w:rPr>
  </w:style>
  <w:style w:type="paragraph" w:styleId="af7">
    <w:name w:val="Body Text Indent"/>
    <w:basedOn w:val="a0"/>
    <w:link w:val="af8"/>
    <w:rsid w:val="00504EF5"/>
    <w:pPr>
      <w:spacing w:after="120"/>
      <w:ind w:left="283"/>
    </w:pPr>
  </w:style>
  <w:style w:type="character" w:customStyle="1" w:styleId="af8">
    <w:name w:val="Основной текст с отступом Знак"/>
    <w:basedOn w:val="a1"/>
    <w:link w:val="af7"/>
    <w:rsid w:val="00504EF5"/>
    <w:rPr>
      <w:rFonts w:ascii="Arial" w:eastAsia="Times New Roman" w:hAnsi="Arial" w:cs="Times New Roman"/>
      <w:sz w:val="24"/>
      <w:szCs w:val="24"/>
      <w:lang w:eastAsia="ru-RU"/>
    </w:rPr>
  </w:style>
  <w:style w:type="paragraph" w:styleId="22">
    <w:name w:val="Body Text 2"/>
    <w:basedOn w:val="a0"/>
    <w:link w:val="23"/>
    <w:rsid w:val="00504EF5"/>
    <w:pPr>
      <w:spacing w:after="120" w:line="480" w:lineRule="auto"/>
    </w:pPr>
  </w:style>
  <w:style w:type="character" w:customStyle="1" w:styleId="23">
    <w:name w:val="Основной текст 2 Знак"/>
    <w:basedOn w:val="a1"/>
    <w:link w:val="22"/>
    <w:rsid w:val="00504EF5"/>
    <w:rPr>
      <w:rFonts w:ascii="Arial" w:eastAsia="Times New Roman" w:hAnsi="Arial" w:cs="Times New Roman"/>
      <w:sz w:val="24"/>
      <w:szCs w:val="24"/>
      <w:lang w:eastAsia="ru-RU"/>
    </w:rPr>
  </w:style>
  <w:style w:type="paragraph" w:styleId="24">
    <w:name w:val="Body Text Indent 2"/>
    <w:basedOn w:val="a0"/>
    <w:link w:val="25"/>
    <w:rsid w:val="00504EF5"/>
    <w:pPr>
      <w:spacing w:after="120" w:line="480" w:lineRule="auto"/>
      <w:ind w:left="283"/>
    </w:pPr>
  </w:style>
  <w:style w:type="character" w:customStyle="1" w:styleId="25">
    <w:name w:val="Основной текст с отступом 2 Знак"/>
    <w:basedOn w:val="a1"/>
    <w:link w:val="24"/>
    <w:rsid w:val="00504EF5"/>
    <w:rPr>
      <w:rFonts w:ascii="Arial" w:eastAsia="Times New Roman" w:hAnsi="Arial" w:cs="Times New Roman"/>
      <w:sz w:val="24"/>
      <w:szCs w:val="24"/>
      <w:lang w:eastAsia="ru-RU"/>
    </w:rPr>
  </w:style>
  <w:style w:type="paragraph" w:customStyle="1" w:styleId="BodyTextKeep">
    <w:name w:val="Body Text Keep"/>
    <w:basedOn w:val="ae"/>
    <w:next w:val="ae"/>
    <w:rsid w:val="00504EF5"/>
    <w:pPr>
      <w:spacing w:before="120"/>
      <w:jc w:val="both"/>
    </w:pPr>
    <w:rPr>
      <w:spacing w:val="-5"/>
      <w:szCs w:val="20"/>
    </w:rPr>
  </w:style>
  <w:style w:type="paragraph" w:customStyle="1" w:styleId="af9">
    <w:name w:val="Таблица центр"/>
    <w:basedOn w:val="a0"/>
    <w:rsid w:val="00504EF5"/>
    <w:pPr>
      <w:spacing w:before="80" w:after="80" w:line="360" w:lineRule="auto"/>
      <w:jc w:val="center"/>
    </w:pPr>
    <w:rPr>
      <w:sz w:val="22"/>
      <w:szCs w:val="20"/>
    </w:rPr>
  </w:style>
  <w:style w:type="paragraph" w:customStyle="1" w:styleId="15">
    <w:name w:val="Обычный (веб)1"/>
    <w:basedOn w:val="a0"/>
    <w:semiHidden/>
    <w:rsid w:val="00504EF5"/>
    <w:pPr>
      <w:spacing w:before="100" w:beforeAutospacing="1" w:after="100" w:afterAutospacing="1"/>
    </w:pPr>
  </w:style>
  <w:style w:type="table" w:styleId="afa">
    <w:name w:val="Table Grid"/>
    <w:aliases w:val="Table Grid Report"/>
    <w:basedOn w:val="a2"/>
    <w:rsid w:val="00504EF5"/>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
    <w:name w:val="List Bullet 4"/>
    <w:basedOn w:val="a0"/>
    <w:rsid w:val="00504EF5"/>
    <w:pPr>
      <w:numPr>
        <w:numId w:val="46"/>
      </w:numPr>
      <w:spacing w:line="360" w:lineRule="auto"/>
      <w:jc w:val="both"/>
    </w:pPr>
  </w:style>
  <w:style w:type="paragraph" w:styleId="afb">
    <w:name w:val="List Paragraph"/>
    <w:basedOn w:val="a0"/>
    <w:qFormat/>
    <w:rsid w:val="00504EF5"/>
    <w:pPr>
      <w:ind w:left="720"/>
    </w:pPr>
    <w:rPr>
      <w:sz w:val="28"/>
      <w:szCs w:val="20"/>
      <w:lang w:eastAsia="ar-SA"/>
    </w:rPr>
  </w:style>
  <w:style w:type="paragraph" w:styleId="afc">
    <w:name w:val="List Bullet"/>
    <w:basedOn w:val="a0"/>
    <w:rsid w:val="00504EF5"/>
    <w:pPr>
      <w:tabs>
        <w:tab w:val="num" w:pos="360"/>
      </w:tabs>
      <w:ind w:left="360" w:hanging="360"/>
    </w:pPr>
  </w:style>
  <w:style w:type="paragraph" w:styleId="26">
    <w:name w:val="List Bullet 2"/>
    <w:aliases w:val="МаркирРус 2"/>
    <w:basedOn w:val="a0"/>
    <w:rsid w:val="00504EF5"/>
    <w:pPr>
      <w:tabs>
        <w:tab w:val="num" w:pos="643"/>
      </w:tabs>
      <w:ind w:left="643" w:hanging="360"/>
    </w:pPr>
  </w:style>
  <w:style w:type="paragraph" w:customStyle="1" w:styleId="BodyText21">
    <w:name w:val="Body Text 21"/>
    <w:basedOn w:val="a0"/>
    <w:rsid w:val="00504EF5"/>
    <w:pPr>
      <w:jc w:val="center"/>
    </w:pPr>
    <w:rPr>
      <w:sz w:val="28"/>
      <w:szCs w:val="20"/>
    </w:rPr>
  </w:style>
  <w:style w:type="paragraph" w:customStyle="1" w:styleId="BodyText">
    <w:name w:val="Body Text Знак Знак Знак Знак Знак Знак Знак"/>
    <w:basedOn w:val="a0"/>
    <w:link w:val="BodyText0"/>
    <w:rsid w:val="00504EF5"/>
    <w:pPr>
      <w:jc w:val="both"/>
    </w:pPr>
    <w:rPr>
      <w:sz w:val="28"/>
      <w:szCs w:val="20"/>
    </w:rPr>
  </w:style>
  <w:style w:type="character" w:customStyle="1" w:styleId="BodyText0">
    <w:name w:val="Body Text Знак Знак Знак Знак Знак Знак Знак Знак"/>
    <w:link w:val="BodyText"/>
    <w:locked/>
    <w:rsid w:val="00504EF5"/>
    <w:rPr>
      <w:rFonts w:ascii="Arial" w:eastAsia="Times New Roman" w:hAnsi="Arial" w:cs="Times New Roman"/>
      <w:sz w:val="28"/>
      <w:szCs w:val="20"/>
      <w:lang w:eastAsia="ru-RU"/>
    </w:rPr>
  </w:style>
  <w:style w:type="paragraph" w:styleId="afd">
    <w:name w:val="Document Map"/>
    <w:basedOn w:val="a0"/>
    <w:link w:val="afe"/>
    <w:semiHidden/>
    <w:rsid w:val="00504EF5"/>
    <w:pPr>
      <w:shd w:val="clear" w:color="auto" w:fill="000080"/>
    </w:pPr>
    <w:rPr>
      <w:rFonts w:ascii="Tahoma" w:hAnsi="Tahoma" w:cs="Tahoma"/>
      <w:sz w:val="20"/>
      <w:szCs w:val="20"/>
    </w:rPr>
  </w:style>
  <w:style w:type="character" w:customStyle="1" w:styleId="afe">
    <w:name w:val="Схема документа Знак"/>
    <w:basedOn w:val="a1"/>
    <w:link w:val="afd"/>
    <w:semiHidden/>
    <w:rsid w:val="00504EF5"/>
    <w:rPr>
      <w:rFonts w:ascii="Tahoma" w:eastAsia="Times New Roman" w:hAnsi="Tahoma" w:cs="Tahoma"/>
      <w:sz w:val="20"/>
      <w:szCs w:val="20"/>
      <w:shd w:val="clear" w:color="auto" w:fill="000080"/>
      <w:lang w:eastAsia="ru-RU"/>
    </w:rPr>
  </w:style>
  <w:style w:type="paragraph" w:customStyle="1" w:styleId="211">
    <w:name w:val="Знак2 Знак Знак Знак Знак Знак Знак Знак Знак Знак Знак Знак1 Знак Знак Знак Знак Знак Знак Знак Знак Знак Знак"/>
    <w:basedOn w:val="a0"/>
    <w:rsid w:val="00504EF5"/>
  </w:style>
  <w:style w:type="character" w:customStyle="1" w:styleId="TableFootnotelast1">
    <w:name w:val="Table_Footnote_last Знак1"/>
    <w:aliases w:val="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single space Знак Знак"/>
    <w:semiHidden/>
    <w:locked/>
    <w:rsid w:val="00504EF5"/>
    <w:rPr>
      <w:lang w:val="ru-RU" w:eastAsia="ru-RU" w:bidi="ar-SA"/>
    </w:rPr>
  </w:style>
  <w:style w:type="paragraph" w:customStyle="1" w:styleId="BodyText2">
    <w:name w:val="Body Text 2"/>
    <w:basedOn w:val="a0"/>
    <w:rsid w:val="00504EF5"/>
    <w:pPr>
      <w:jc w:val="center"/>
    </w:pPr>
    <w:rPr>
      <w:rFonts w:ascii="Times New Roman" w:hAnsi="Times New Roman"/>
      <w:sz w:val="28"/>
      <w:szCs w:val="20"/>
    </w:rPr>
  </w:style>
  <w:style w:type="character" w:customStyle="1" w:styleId="FontStyle49">
    <w:name w:val="Font Style49"/>
    <w:rsid w:val="00504EF5"/>
    <w:rPr>
      <w:rFonts w:ascii="Times New Roman" w:hAnsi="Times New Roman" w:cs="Times New Roman"/>
      <w:sz w:val="20"/>
      <w:szCs w:val="20"/>
    </w:rPr>
  </w:style>
  <w:style w:type="paragraph" w:customStyle="1" w:styleId="Style15">
    <w:name w:val="Style15"/>
    <w:basedOn w:val="a0"/>
    <w:rsid w:val="00504EF5"/>
    <w:pPr>
      <w:widowControl w:val="0"/>
      <w:autoSpaceDE w:val="0"/>
      <w:autoSpaceDN w:val="0"/>
      <w:adjustRightInd w:val="0"/>
    </w:pPr>
    <w:rPr>
      <w:rFonts w:ascii="Times New Roman" w:hAnsi="Times New Roman"/>
    </w:rPr>
  </w:style>
  <w:style w:type="character" w:customStyle="1" w:styleId="FontStyle46">
    <w:name w:val="Font Style46"/>
    <w:rsid w:val="00504EF5"/>
    <w:rPr>
      <w:rFonts w:ascii="Times New Roman" w:hAnsi="Times New Roman" w:cs="Times New Roman"/>
      <w:sz w:val="22"/>
      <w:szCs w:val="22"/>
    </w:rPr>
  </w:style>
  <w:style w:type="paragraph" w:customStyle="1" w:styleId="Style12">
    <w:name w:val="Style12"/>
    <w:basedOn w:val="a0"/>
    <w:rsid w:val="00504EF5"/>
    <w:pPr>
      <w:widowControl w:val="0"/>
      <w:autoSpaceDE w:val="0"/>
      <w:autoSpaceDN w:val="0"/>
      <w:adjustRightInd w:val="0"/>
    </w:pPr>
    <w:rPr>
      <w:rFonts w:ascii="Times New Roman" w:hAnsi="Times New Roman"/>
    </w:rPr>
  </w:style>
  <w:style w:type="character" w:customStyle="1" w:styleId="FontStyle59">
    <w:name w:val="Font Style59"/>
    <w:rsid w:val="00504EF5"/>
    <w:rPr>
      <w:rFonts w:ascii="Times New Roman" w:hAnsi="Times New Roman" w:cs="Times New Roman"/>
      <w:b/>
      <w:bCs/>
      <w:sz w:val="20"/>
      <w:szCs w:val="20"/>
    </w:rPr>
  </w:style>
  <w:style w:type="paragraph" w:customStyle="1" w:styleId="ConsPlusCell">
    <w:name w:val="ConsPlusCell"/>
    <w:rsid w:val="00504EF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
    <w:name w:val="Strong"/>
    <w:qFormat/>
    <w:rsid w:val="00504EF5"/>
    <w:rPr>
      <w:b/>
      <w:bCs/>
    </w:rPr>
  </w:style>
  <w:style w:type="paragraph" w:customStyle="1" w:styleId="ConsPlusNormal">
    <w:name w:val="ConsPlusNormal"/>
    <w:rsid w:val="00504EF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4">
    <w:name w:val="Style24"/>
    <w:basedOn w:val="a0"/>
    <w:rsid w:val="00504EF5"/>
    <w:pPr>
      <w:widowControl w:val="0"/>
      <w:autoSpaceDE w:val="0"/>
      <w:autoSpaceDN w:val="0"/>
      <w:adjustRightInd w:val="0"/>
      <w:spacing w:line="226" w:lineRule="exact"/>
      <w:jc w:val="center"/>
    </w:pPr>
    <w:rPr>
      <w:rFonts w:ascii="Consolas" w:hAnsi="Consolas"/>
    </w:rPr>
  </w:style>
  <w:style w:type="paragraph" w:customStyle="1" w:styleId="Style40">
    <w:name w:val="Style40"/>
    <w:basedOn w:val="a0"/>
    <w:rsid w:val="00504EF5"/>
    <w:pPr>
      <w:widowControl w:val="0"/>
      <w:autoSpaceDE w:val="0"/>
      <w:autoSpaceDN w:val="0"/>
      <w:adjustRightInd w:val="0"/>
      <w:spacing w:line="228" w:lineRule="exact"/>
    </w:pPr>
    <w:rPr>
      <w:rFonts w:ascii="Consolas" w:hAnsi="Consolas"/>
    </w:rPr>
  </w:style>
  <w:style w:type="paragraph" w:customStyle="1" w:styleId="Style58">
    <w:name w:val="Style58"/>
    <w:basedOn w:val="a0"/>
    <w:rsid w:val="00504EF5"/>
    <w:pPr>
      <w:widowControl w:val="0"/>
      <w:autoSpaceDE w:val="0"/>
      <w:autoSpaceDN w:val="0"/>
      <w:adjustRightInd w:val="0"/>
    </w:pPr>
    <w:rPr>
      <w:rFonts w:ascii="Consolas" w:hAnsi="Consolas"/>
    </w:rPr>
  </w:style>
  <w:style w:type="character" w:customStyle="1" w:styleId="FontStyle88">
    <w:name w:val="Font Style88"/>
    <w:rsid w:val="00504EF5"/>
    <w:rPr>
      <w:rFonts w:ascii="Arial" w:hAnsi="Arial" w:cs="Arial"/>
      <w:b/>
      <w:bCs/>
      <w:sz w:val="20"/>
      <w:szCs w:val="20"/>
    </w:rPr>
  </w:style>
  <w:style w:type="character" w:customStyle="1" w:styleId="FontStyle89">
    <w:name w:val="Font Style89"/>
    <w:rsid w:val="00504EF5"/>
    <w:rPr>
      <w:rFonts w:ascii="Arial" w:hAnsi="Arial" w:cs="Arial"/>
      <w:sz w:val="20"/>
      <w:szCs w:val="20"/>
    </w:rPr>
  </w:style>
  <w:style w:type="paragraph" w:styleId="a">
    <w:name w:val="List Number"/>
    <w:basedOn w:val="a0"/>
    <w:rsid w:val="00504EF5"/>
    <w:pPr>
      <w:numPr>
        <w:numId w:val="23"/>
      </w:numPr>
      <w:spacing w:before="120" w:after="60"/>
      <w:jc w:val="both"/>
    </w:pPr>
    <w:rPr>
      <w:rFonts w:ascii="Times New Roman" w:hAnsi="Times New Roman"/>
      <w:sz w:val="26"/>
      <w:szCs w:val="20"/>
    </w:rPr>
  </w:style>
  <w:style w:type="paragraph" w:customStyle="1" w:styleId="xl26">
    <w:name w:val="xl26"/>
    <w:basedOn w:val="a0"/>
    <w:rsid w:val="00504E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008000"/>
    </w:rPr>
  </w:style>
  <w:style w:type="paragraph" w:customStyle="1" w:styleId="220">
    <w:name w:val=" Знак2 Знак Знак Знак2 Знак Знак Знак"/>
    <w:basedOn w:val="a0"/>
    <w:rsid w:val="00504EF5"/>
    <w:pPr>
      <w:spacing w:after="160" w:line="240" w:lineRule="exact"/>
    </w:pPr>
    <w:rPr>
      <w:rFonts w:ascii="Verdana" w:hAnsi="Verdana" w:cs="Verdana"/>
      <w:sz w:val="20"/>
      <w:szCs w:val="20"/>
      <w:lang w:val="en-US" w:eastAsia="en-US"/>
    </w:rPr>
  </w:style>
  <w:style w:type="paragraph" w:customStyle="1" w:styleId="xl24">
    <w:name w:val="xl24"/>
    <w:basedOn w:val="a0"/>
    <w:rsid w:val="00504EF5"/>
    <w:pPr>
      <w:pBdr>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rPr>
  </w:style>
  <w:style w:type="character" w:customStyle="1" w:styleId="mw-headline">
    <w:name w:val="mw-headline"/>
    <w:basedOn w:val="a1"/>
    <w:rsid w:val="00504EF5"/>
  </w:style>
  <w:style w:type="character" w:customStyle="1" w:styleId="editsection">
    <w:name w:val="editsection"/>
    <w:basedOn w:val="a1"/>
    <w:rsid w:val="00504EF5"/>
  </w:style>
  <w:style w:type="paragraph" w:styleId="35">
    <w:name w:val="Body Text 3"/>
    <w:basedOn w:val="a0"/>
    <w:link w:val="36"/>
    <w:rsid w:val="00504EF5"/>
    <w:pPr>
      <w:spacing w:after="120"/>
    </w:pPr>
    <w:rPr>
      <w:rFonts w:ascii="Times New Roman" w:hAnsi="Times New Roman"/>
      <w:sz w:val="16"/>
      <w:szCs w:val="16"/>
    </w:rPr>
  </w:style>
  <w:style w:type="character" w:customStyle="1" w:styleId="36">
    <w:name w:val="Основной текст 3 Знак"/>
    <w:basedOn w:val="a1"/>
    <w:link w:val="35"/>
    <w:rsid w:val="00504EF5"/>
    <w:rPr>
      <w:rFonts w:ascii="Times New Roman" w:eastAsia="Times New Roman" w:hAnsi="Times New Roman" w:cs="Times New Roman"/>
      <w:sz w:val="16"/>
      <w:szCs w:val="16"/>
      <w:lang w:eastAsia="ru-RU"/>
    </w:rPr>
  </w:style>
  <w:style w:type="paragraph" w:styleId="37">
    <w:name w:val="Body Text Indent 3"/>
    <w:basedOn w:val="a0"/>
    <w:link w:val="38"/>
    <w:rsid w:val="00504EF5"/>
    <w:pPr>
      <w:spacing w:after="120"/>
      <w:ind w:left="283"/>
    </w:pPr>
    <w:rPr>
      <w:rFonts w:ascii="Times New Roman" w:hAnsi="Times New Roman"/>
      <w:sz w:val="16"/>
      <w:szCs w:val="16"/>
    </w:rPr>
  </w:style>
  <w:style w:type="character" w:customStyle="1" w:styleId="38">
    <w:name w:val="Основной текст с отступом 3 Знак"/>
    <w:basedOn w:val="a1"/>
    <w:link w:val="37"/>
    <w:rsid w:val="00504EF5"/>
    <w:rPr>
      <w:rFonts w:ascii="Times New Roman" w:eastAsia="Times New Roman" w:hAnsi="Times New Roman" w:cs="Times New Roman"/>
      <w:sz w:val="16"/>
      <w:szCs w:val="16"/>
      <w:lang w:eastAsia="ru-RU"/>
    </w:rPr>
  </w:style>
  <w:style w:type="paragraph" w:customStyle="1" w:styleId="114">
    <w:name w:val="Мой заголовок 1 + 14 пт"/>
    <w:aliases w:val="По ширине,уплотненный на  0,15 пт,Междустр.интерва......"/>
    <w:basedOn w:val="13"/>
    <w:rsid w:val="00504EF5"/>
    <w:pPr>
      <w:spacing w:line="360" w:lineRule="auto"/>
      <w:jc w:val="both"/>
    </w:pPr>
  </w:style>
  <w:style w:type="paragraph" w:styleId="aff0">
    <w:name w:val="annotation text"/>
    <w:basedOn w:val="a0"/>
    <w:link w:val="aff1"/>
    <w:semiHidden/>
    <w:rsid w:val="00504EF5"/>
    <w:pPr>
      <w:spacing w:before="120" w:after="120"/>
      <w:jc w:val="both"/>
    </w:pPr>
    <w:rPr>
      <w:rFonts w:ascii="Times New Roman" w:hAnsi="Times New Roman"/>
      <w:sz w:val="20"/>
      <w:szCs w:val="20"/>
      <w:lang w:eastAsia="en-US"/>
    </w:rPr>
  </w:style>
  <w:style w:type="character" w:customStyle="1" w:styleId="aff1">
    <w:name w:val="Текст примечания Знак"/>
    <w:basedOn w:val="a1"/>
    <w:link w:val="aff0"/>
    <w:semiHidden/>
    <w:rsid w:val="00504EF5"/>
    <w:rPr>
      <w:rFonts w:ascii="Times New Roman" w:eastAsia="Times New Roman" w:hAnsi="Times New Roman" w:cs="Times New Roman"/>
      <w:sz w:val="20"/>
      <w:szCs w:val="20"/>
    </w:rPr>
  </w:style>
  <w:style w:type="paragraph" w:customStyle="1" w:styleId="Stylefortablestext">
    <w:name w:val="Style for table's text"/>
    <w:basedOn w:val="a0"/>
    <w:rsid w:val="00504EF5"/>
    <w:pPr>
      <w:keepNext/>
      <w:keepLines/>
      <w:suppressAutoHyphens/>
      <w:spacing w:line="220" w:lineRule="atLeast"/>
      <w:jc w:val="center"/>
    </w:pPr>
    <w:rPr>
      <w:rFonts w:ascii="SchoolBook" w:hAnsi="SchoolBook"/>
      <w:szCs w:val="20"/>
      <w:lang w:eastAsia="en-US"/>
    </w:rPr>
  </w:style>
  <w:style w:type="paragraph" w:customStyle="1" w:styleId="43">
    <w:name w:val="Мой заголовок 4"/>
    <w:basedOn w:val="ae"/>
    <w:rsid w:val="00504EF5"/>
    <w:pPr>
      <w:ind w:firstLine="1190"/>
    </w:pPr>
    <w:rPr>
      <w:rFonts w:ascii="Times New Roman" w:hAnsi="Times New Roman"/>
      <w:b/>
      <w:i/>
      <w:szCs w:val="20"/>
    </w:rPr>
  </w:style>
  <w:style w:type="paragraph" w:customStyle="1" w:styleId="27">
    <w:name w:val="Стиль2"/>
    <w:basedOn w:val="43"/>
    <w:autoRedefine/>
    <w:rsid w:val="00504EF5"/>
    <w:pPr>
      <w:tabs>
        <w:tab w:val="num" w:pos="2812"/>
      </w:tabs>
      <w:ind w:left="2812" w:hanging="432"/>
    </w:pPr>
  </w:style>
  <w:style w:type="character" w:customStyle="1" w:styleId="aff2">
    <w:name w:val="Цветовое выделение"/>
    <w:rsid w:val="00504EF5"/>
    <w:rPr>
      <w:b/>
      <w:bCs/>
      <w:color w:val="000080"/>
      <w:sz w:val="20"/>
      <w:szCs w:val="20"/>
    </w:rPr>
  </w:style>
  <w:style w:type="paragraph" w:styleId="81">
    <w:name w:val="toc 8"/>
    <w:basedOn w:val="a0"/>
    <w:next w:val="a0"/>
    <w:autoRedefine/>
    <w:semiHidden/>
    <w:rsid w:val="00504EF5"/>
    <w:pPr>
      <w:ind w:left="1680"/>
    </w:pPr>
    <w:rPr>
      <w:rFonts w:ascii="Times New Roman" w:hAnsi="Times New Roman"/>
    </w:rPr>
  </w:style>
  <w:style w:type="paragraph" w:customStyle="1" w:styleId="0">
    <w:name w:val="Мой заголовок 0"/>
    <w:basedOn w:val="40"/>
    <w:rsid w:val="00504EF5"/>
    <w:pPr>
      <w:keepNext w:val="0"/>
      <w:numPr>
        <w:ilvl w:val="0"/>
        <w:numId w:val="0"/>
      </w:numPr>
    </w:pPr>
    <w:rPr>
      <w:rFonts w:ascii="Times New Roman" w:hAnsi="Times New Roman"/>
    </w:rPr>
  </w:style>
  <w:style w:type="paragraph" w:customStyle="1" w:styleId="annotationtext">
    <w:name w:val="annotation text"/>
    <w:basedOn w:val="a0"/>
    <w:rsid w:val="00504EF5"/>
    <w:rPr>
      <w:rFonts w:ascii="Times New Roman" w:hAnsi="Times New Roman"/>
      <w:sz w:val="20"/>
      <w:szCs w:val="20"/>
      <w:lang w:val="en-US"/>
    </w:rPr>
  </w:style>
  <w:style w:type="paragraph" w:customStyle="1" w:styleId="16">
    <w:name w:val="Стиль1"/>
    <w:basedOn w:val="43"/>
    <w:rsid w:val="00504EF5"/>
    <w:pPr>
      <w:tabs>
        <w:tab w:val="num" w:pos="1622"/>
      </w:tabs>
      <w:ind w:left="1622" w:hanging="432"/>
    </w:pPr>
  </w:style>
  <w:style w:type="character" w:styleId="aff3">
    <w:name w:val="line number"/>
    <w:basedOn w:val="a1"/>
    <w:rsid w:val="00504EF5"/>
  </w:style>
  <w:style w:type="paragraph" w:customStyle="1" w:styleId="aff4">
    <w:name w:val=" Знак Знак Знак Знак"/>
    <w:basedOn w:val="a0"/>
    <w:rsid w:val="00504EF5"/>
    <w:pPr>
      <w:spacing w:before="100" w:beforeAutospacing="1" w:after="100" w:afterAutospacing="1"/>
    </w:pPr>
    <w:rPr>
      <w:rFonts w:ascii="Tahoma" w:hAnsi="Tahoma"/>
      <w:sz w:val="20"/>
      <w:szCs w:val="20"/>
      <w:lang w:val="en-US" w:eastAsia="en-US"/>
    </w:rPr>
  </w:style>
  <w:style w:type="character" w:customStyle="1" w:styleId="searchresultitemcnthl">
    <w:name w:val="search_result_item_cnt_hl"/>
    <w:basedOn w:val="a1"/>
    <w:rsid w:val="00504EF5"/>
  </w:style>
  <w:style w:type="character" w:styleId="aff5">
    <w:name w:val="Emphasis"/>
    <w:uiPriority w:val="20"/>
    <w:qFormat/>
    <w:rsid w:val="00504EF5"/>
    <w:rPr>
      <w:i/>
      <w:iCs/>
    </w:rPr>
  </w:style>
  <w:style w:type="paragraph" w:customStyle="1" w:styleId="ConsTitle">
    <w:name w:val="ConsTitle"/>
    <w:rsid w:val="00504EF5"/>
    <w:pPr>
      <w:spacing w:after="0" w:line="240" w:lineRule="auto"/>
    </w:pPr>
    <w:rPr>
      <w:rFonts w:ascii="Times New Roman" w:eastAsia="Times New Roman" w:hAnsi="Times New Roman" w:cs="Times New Roman"/>
      <w:b/>
      <w:snapToGrid w:val="0"/>
      <w:sz w:val="16"/>
      <w:szCs w:val="20"/>
      <w:lang w:eastAsia="ru-RU"/>
    </w:rPr>
  </w:style>
  <w:style w:type="character" w:customStyle="1" w:styleId="HTML">
    <w:name w:val="Стандартный HTML Знак"/>
    <w:link w:val="HTML0"/>
    <w:locked/>
    <w:rsid w:val="00504EF5"/>
    <w:rPr>
      <w:rFonts w:ascii="Courier New" w:hAnsi="Courier New" w:cs="Courier New"/>
      <w:lang w:eastAsia="ru-RU"/>
    </w:rPr>
  </w:style>
  <w:style w:type="paragraph" w:styleId="HTML0">
    <w:name w:val="HTML Preformatted"/>
    <w:basedOn w:val="a0"/>
    <w:link w:val="HTML"/>
    <w:rsid w:val="0050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rPr>
  </w:style>
  <w:style w:type="character" w:customStyle="1" w:styleId="HTML1">
    <w:name w:val="Стандартный HTML Знак1"/>
    <w:basedOn w:val="a1"/>
    <w:uiPriority w:val="99"/>
    <w:semiHidden/>
    <w:rsid w:val="00504EF5"/>
    <w:rPr>
      <w:rFonts w:ascii="Consolas" w:eastAsia="Times New Roman" w:hAnsi="Consolas" w:cs="Consolas"/>
      <w:sz w:val="20"/>
      <w:szCs w:val="20"/>
      <w:lang w:eastAsia="ru-RU"/>
    </w:rPr>
  </w:style>
  <w:style w:type="character" w:customStyle="1" w:styleId="aff6">
    <w:name w:val="Знак Знак"/>
    <w:locked/>
    <w:rsid w:val="00504EF5"/>
    <w:rPr>
      <w:rFonts w:ascii="Arial" w:hAnsi="Arial" w:cs="Arial"/>
      <w:sz w:val="22"/>
      <w:szCs w:val="24"/>
      <w:lang w:val="ru-RU" w:eastAsia="ru-RU" w:bidi="ar-SA"/>
    </w:rPr>
  </w:style>
  <w:style w:type="paragraph" w:styleId="aff7">
    <w:name w:val="No Spacing"/>
    <w:qFormat/>
    <w:rsid w:val="00504EF5"/>
    <w:pPr>
      <w:spacing w:after="0" w:line="240" w:lineRule="auto"/>
    </w:pPr>
    <w:rPr>
      <w:rFonts w:ascii="Calibri" w:eastAsia="Times New Roman" w:hAnsi="Calibri" w:cs="Times New Roman"/>
      <w:lang w:eastAsia="ru-RU"/>
    </w:rPr>
  </w:style>
  <w:style w:type="paragraph" w:customStyle="1" w:styleId="00">
    <w:name w:val="Заголовок 0"/>
    <w:basedOn w:val="a0"/>
    <w:rsid w:val="00504EF5"/>
    <w:pPr>
      <w:spacing w:before="120" w:after="120"/>
      <w:jc w:val="both"/>
    </w:pPr>
    <w:rPr>
      <w:rFonts w:ascii="Times New Roman" w:hAnsi="Times New Roman"/>
      <w:b/>
      <w:spacing w:val="-5"/>
      <w:sz w:val="28"/>
      <w:szCs w:val="20"/>
      <w:lang w:eastAsia="en-US"/>
    </w:rPr>
  </w:style>
  <w:style w:type="paragraph" w:customStyle="1" w:styleId="17">
    <w:name w:val="Название объекта1"/>
    <w:basedOn w:val="a0"/>
    <w:next w:val="a0"/>
    <w:rsid w:val="00504EF5"/>
    <w:pPr>
      <w:suppressAutoHyphens/>
      <w:ind w:firstLine="720"/>
      <w:jc w:val="both"/>
    </w:pPr>
    <w:rPr>
      <w:rFonts w:cs="Arial"/>
      <w:b/>
      <w:lang w:eastAsia="ar-SA"/>
    </w:rPr>
  </w:style>
  <w:style w:type="paragraph" w:styleId="aff8">
    <w:name w:val="endnote text"/>
    <w:basedOn w:val="a0"/>
    <w:link w:val="aff9"/>
    <w:semiHidden/>
    <w:rsid w:val="00504EF5"/>
    <w:pPr>
      <w:widowControl w:val="0"/>
    </w:pPr>
    <w:rPr>
      <w:rFonts w:ascii="Times New Roman" w:hAnsi="Times New Roman"/>
      <w:snapToGrid w:val="0"/>
      <w:sz w:val="20"/>
      <w:szCs w:val="20"/>
    </w:rPr>
  </w:style>
  <w:style w:type="character" w:customStyle="1" w:styleId="aff9">
    <w:name w:val="Текст концевой сноски Знак"/>
    <w:basedOn w:val="a1"/>
    <w:link w:val="aff8"/>
    <w:semiHidden/>
    <w:rsid w:val="00504EF5"/>
    <w:rPr>
      <w:rFonts w:ascii="Times New Roman" w:eastAsia="Times New Roman" w:hAnsi="Times New Roman" w:cs="Times New Roman"/>
      <w:snapToGrid w:val="0"/>
      <w:sz w:val="20"/>
      <w:szCs w:val="20"/>
      <w:lang w:eastAsia="ru-RU"/>
    </w:rPr>
  </w:style>
  <w:style w:type="paragraph" w:styleId="3">
    <w:name w:val="List Bullet 3"/>
    <w:basedOn w:val="a0"/>
    <w:rsid w:val="00504EF5"/>
    <w:pPr>
      <w:numPr>
        <w:numId w:val="26"/>
      </w:numPr>
    </w:pPr>
    <w:rPr>
      <w:rFonts w:ascii="Times New Roman" w:hAnsi="Times New Roman"/>
    </w:rPr>
  </w:style>
  <w:style w:type="character" w:styleId="affa">
    <w:name w:val="FollowedHyperlink"/>
    <w:rsid w:val="00504EF5"/>
    <w:rPr>
      <w:color w:val="800080"/>
      <w:u w:val="single"/>
    </w:rPr>
  </w:style>
  <w:style w:type="paragraph" w:styleId="affb">
    <w:name w:val="Plain Text"/>
    <w:basedOn w:val="a0"/>
    <w:link w:val="affc"/>
    <w:rsid w:val="00504EF5"/>
    <w:pPr>
      <w:spacing w:line="360" w:lineRule="auto"/>
    </w:pPr>
    <w:rPr>
      <w:rFonts w:ascii="Courier New" w:hAnsi="Courier New"/>
      <w:sz w:val="20"/>
      <w:szCs w:val="20"/>
    </w:rPr>
  </w:style>
  <w:style w:type="character" w:customStyle="1" w:styleId="affc">
    <w:name w:val="Текст Знак"/>
    <w:basedOn w:val="a1"/>
    <w:link w:val="affb"/>
    <w:rsid w:val="00504EF5"/>
    <w:rPr>
      <w:rFonts w:ascii="Courier New" w:eastAsia="Times New Roman" w:hAnsi="Courier New" w:cs="Times New Roman"/>
      <w:sz w:val="20"/>
      <w:szCs w:val="20"/>
      <w:lang w:eastAsia="ru-RU"/>
    </w:rPr>
  </w:style>
  <w:style w:type="paragraph" w:customStyle="1" w:styleId="28">
    <w:name w:val="Название 2"/>
    <w:basedOn w:val="af1"/>
    <w:next w:val="a0"/>
    <w:rsid w:val="00504EF5"/>
    <w:pPr>
      <w:pageBreakBefore/>
      <w:spacing w:before="120" w:after="120" w:line="360" w:lineRule="auto"/>
      <w:jc w:val="left"/>
    </w:pPr>
    <w:rPr>
      <w:bCs/>
      <w:szCs w:val="24"/>
    </w:rPr>
  </w:style>
  <w:style w:type="paragraph" w:customStyle="1" w:styleId="212">
    <w:name w:val="Основной текст 21"/>
    <w:basedOn w:val="a0"/>
    <w:rsid w:val="00504EF5"/>
    <w:pPr>
      <w:jc w:val="center"/>
    </w:pPr>
    <w:rPr>
      <w:rFonts w:ascii="Times New Roman" w:hAnsi="Times New Roman"/>
      <w:sz w:val="28"/>
      <w:szCs w:val="20"/>
    </w:rPr>
  </w:style>
  <w:style w:type="paragraph" w:customStyle="1" w:styleId="ConsPlusTitle">
    <w:name w:val="ConsPlusTitle"/>
    <w:uiPriority w:val="99"/>
    <w:rsid w:val="00504EF5"/>
    <w:pPr>
      <w:widowControl w:val="0"/>
      <w:autoSpaceDE w:val="0"/>
      <w:autoSpaceDN w:val="0"/>
      <w:adjustRightInd w:val="0"/>
      <w:spacing w:after="0" w:line="240" w:lineRule="auto"/>
    </w:pPr>
    <w:rPr>
      <w:rFonts w:ascii="Calibri" w:eastAsia="Calibri" w:hAnsi="Calibri" w:cs="Calibri"/>
      <w:b/>
      <w:bCs/>
      <w:lang w:eastAsia="ru-RU"/>
    </w:rPr>
  </w:style>
  <w:style w:type="table" w:customStyle="1" w:styleId="18">
    <w:name w:val="Сетка таблицы1"/>
    <w:basedOn w:val="a2"/>
    <w:next w:val="afa"/>
    <w:uiPriority w:val="59"/>
    <w:rsid w:val="00504EF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Balloon Text"/>
    <w:basedOn w:val="a0"/>
    <w:link w:val="affe"/>
    <w:rsid w:val="00504EF5"/>
    <w:rPr>
      <w:rFonts w:ascii="Tahoma" w:hAnsi="Tahoma" w:cs="Tahoma"/>
      <w:sz w:val="16"/>
      <w:szCs w:val="16"/>
    </w:rPr>
  </w:style>
  <w:style w:type="character" w:customStyle="1" w:styleId="affe">
    <w:name w:val="Текст выноски Знак"/>
    <w:basedOn w:val="a1"/>
    <w:link w:val="affd"/>
    <w:rsid w:val="00504EF5"/>
    <w:rPr>
      <w:rFonts w:ascii="Tahoma" w:eastAsia="Times New Roman" w:hAnsi="Tahoma" w:cs="Tahoma"/>
      <w:sz w:val="16"/>
      <w:szCs w:val="16"/>
      <w:lang w:eastAsia="ru-RU"/>
    </w:rPr>
  </w:style>
  <w:style w:type="character" w:customStyle="1" w:styleId="apple-converted-space">
    <w:name w:val="apple-converted-space"/>
    <w:rsid w:val="00504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872037914691947E-2"/>
          <c:y val="5.7761732851985562E-2"/>
          <c:w val="0.67298578199052139"/>
          <c:h val="0.90974729241877272"/>
        </c:manualLayout>
      </c:layout>
      <c:barChart>
        <c:barDir val="col"/>
        <c:grouping val="clustered"/>
        <c:varyColors val="0"/>
        <c:ser>
          <c:idx val="2"/>
          <c:order val="0"/>
          <c:tx>
            <c:strRef>
              <c:f>Sheet1!$A$2</c:f>
              <c:strCache>
                <c:ptCount val="1"/>
                <c:pt idx="0">
                  <c:v>Родилось, тыс.чел</c:v>
                </c:pt>
              </c:strCache>
            </c:strRef>
          </c:tx>
          <c:spPr>
            <a:solidFill>
              <a:srgbClr val="FFFFCC"/>
            </a:solidFill>
            <a:ln w="12689">
              <a:solidFill>
                <a:srgbClr val="000000"/>
              </a:solidFill>
              <a:prstDash val="solid"/>
            </a:ln>
          </c:spPr>
          <c:invertIfNegative val="0"/>
          <c:cat>
            <c:numRef>
              <c:f>Sheet1!$B$1:$G$1</c:f>
              <c:numCache>
                <c:formatCode>General</c:formatCode>
                <c:ptCount val="6"/>
                <c:pt idx="0">
                  <c:v>2008</c:v>
                </c:pt>
                <c:pt idx="1">
                  <c:v>2009</c:v>
                </c:pt>
                <c:pt idx="2">
                  <c:v>2010</c:v>
                </c:pt>
                <c:pt idx="3">
                  <c:v>2011</c:v>
                </c:pt>
                <c:pt idx="4">
                  <c:v>2012</c:v>
                </c:pt>
                <c:pt idx="5">
                  <c:v>2013</c:v>
                </c:pt>
              </c:numCache>
            </c:numRef>
          </c:cat>
          <c:val>
            <c:numRef>
              <c:f>Sheet1!$B$2:$G$2</c:f>
              <c:numCache>
                <c:formatCode>General</c:formatCode>
                <c:ptCount val="6"/>
                <c:pt idx="0">
                  <c:v>3.2</c:v>
                </c:pt>
                <c:pt idx="1">
                  <c:v>3.5</c:v>
                </c:pt>
                <c:pt idx="2">
                  <c:v>3.3</c:v>
                </c:pt>
                <c:pt idx="3">
                  <c:v>3.3</c:v>
                </c:pt>
                <c:pt idx="4">
                  <c:v>3.3559999999999999</c:v>
                </c:pt>
                <c:pt idx="5">
                  <c:v>3.4780000000000002</c:v>
                </c:pt>
              </c:numCache>
            </c:numRef>
          </c:val>
        </c:ser>
        <c:ser>
          <c:idx val="1"/>
          <c:order val="1"/>
          <c:tx>
            <c:strRef>
              <c:f>Sheet1!$A$3</c:f>
              <c:strCache>
                <c:ptCount val="1"/>
                <c:pt idx="0">
                  <c:v>Умерло, тыс.чел</c:v>
                </c:pt>
              </c:strCache>
            </c:strRef>
          </c:tx>
          <c:spPr>
            <a:solidFill>
              <a:srgbClr val="993366"/>
            </a:solidFill>
            <a:ln w="12689">
              <a:solidFill>
                <a:srgbClr val="000000"/>
              </a:solidFill>
              <a:prstDash val="solid"/>
            </a:ln>
          </c:spPr>
          <c:invertIfNegative val="0"/>
          <c:cat>
            <c:numRef>
              <c:f>Sheet1!$B$1:$G$1</c:f>
              <c:numCache>
                <c:formatCode>General</c:formatCode>
                <c:ptCount val="6"/>
                <c:pt idx="0">
                  <c:v>2008</c:v>
                </c:pt>
                <c:pt idx="1">
                  <c:v>2009</c:v>
                </c:pt>
                <c:pt idx="2">
                  <c:v>2010</c:v>
                </c:pt>
                <c:pt idx="3">
                  <c:v>2011</c:v>
                </c:pt>
                <c:pt idx="4">
                  <c:v>2012</c:v>
                </c:pt>
                <c:pt idx="5">
                  <c:v>2013</c:v>
                </c:pt>
              </c:numCache>
            </c:numRef>
          </c:cat>
          <c:val>
            <c:numRef>
              <c:f>Sheet1!$B$3:$G$3</c:f>
              <c:numCache>
                <c:formatCode>General</c:formatCode>
                <c:ptCount val="6"/>
                <c:pt idx="0">
                  <c:v>3.8959999999999999</c:v>
                </c:pt>
                <c:pt idx="1">
                  <c:v>4.1210000000000004</c:v>
                </c:pt>
                <c:pt idx="2">
                  <c:v>3.7349999999999999</c:v>
                </c:pt>
                <c:pt idx="3">
                  <c:v>3.5640000000000001</c:v>
                </c:pt>
                <c:pt idx="4">
                  <c:v>3.5190000000000001</c:v>
                </c:pt>
                <c:pt idx="5">
                  <c:v>3.4620000000000002</c:v>
                </c:pt>
              </c:numCache>
            </c:numRef>
          </c:val>
        </c:ser>
        <c:ser>
          <c:idx val="3"/>
          <c:order val="2"/>
          <c:tx>
            <c:strRef>
              <c:f>Sheet1!$A$4</c:f>
              <c:strCache>
                <c:ptCount val="1"/>
                <c:pt idx="0">
                  <c:v>Естественный прирост/ убыль</c:v>
                </c:pt>
              </c:strCache>
            </c:strRef>
          </c:tx>
          <c:spPr>
            <a:solidFill>
              <a:srgbClr val="FF99CC"/>
            </a:solidFill>
            <a:ln w="12689">
              <a:solidFill>
                <a:srgbClr val="000000"/>
              </a:solidFill>
              <a:prstDash val="solid"/>
            </a:ln>
          </c:spPr>
          <c:invertIfNegative val="0"/>
          <c:cat>
            <c:numRef>
              <c:f>Sheet1!$B$1:$G$1</c:f>
              <c:numCache>
                <c:formatCode>General</c:formatCode>
                <c:ptCount val="6"/>
                <c:pt idx="0">
                  <c:v>2008</c:v>
                </c:pt>
                <c:pt idx="1">
                  <c:v>2009</c:v>
                </c:pt>
                <c:pt idx="2">
                  <c:v>2010</c:v>
                </c:pt>
                <c:pt idx="3">
                  <c:v>2011</c:v>
                </c:pt>
                <c:pt idx="4">
                  <c:v>2012</c:v>
                </c:pt>
                <c:pt idx="5">
                  <c:v>2013</c:v>
                </c:pt>
              </c:numCache>
            </c:numRef>
          </c:cat>
          <c:val>
            <c:numRef>
              <c:f>Sheet1!$B$4:$G$4</c:f>
              <c:numCache>
                <c:formatCode>General</c:formatCode>
                <c:ptCount val="6"/>
                <c:pt idx="0">
                  <c:v>-0.71699999999999997</c:v>
                </c:pt>
                <c:pt idx="1">
                  <c:v>-0.59199999999999997</c:v>
                </c:pt>
                <c:pt idx="2">
                  <c:v>-0.45</c:v>
                </c:pt>
                <c:pt idx="3">
                  <c:v>-0.26600000000000001</c:v>
                </c:pt>
                <c:pt idx="4">
                  <c:v>-0.16300000000000001</c:v>
                </c:pt>
                <c:pt idx="5">
                  <c:v>0.16</c:v>
                </c:pt>
              </c:numCache>
            </c:numRef>
          </c:val>
        </c:ser>
        <c:ser>
          <c:idx val="0"/>
          <c:order val="3"/>
          <c:tx>
            <c:strRef>
              <c:f>Sheet1!$A$5</c:f>
              <c:strCache>
                <c:ptCount val="1"/>
                <c:pt idx="0">
                  <c:v>Миграционный прирост/убыль</c:v>
                </c:pt>
              </c:strCache>
            </c:strRef>
          </c:tx>
          <c:spPr>
            <a:solidFill>
              <a:srgbClr val="9999FF"/>
            </a:solidFill>
            <a:ln w="12689">
              <a:solidFill>
                <a:srgbClr val="000000"/>
              </a:solidFill>
              <a:prstDash val="solid"/>
            </a:ln>
          </c:spPr>
          <c:invertIfNegative val="0"/>
          <c:cat>
            <c:numRef>
              <c:f>Sheet1!$B$1:$G$1</c:f>
              <c:numCache>
                <c:formatCode>General</c:formatCode>
                <c:ptCount val="6"/>
                <c:pt idx="0">
                  <c:v>2008</c:v>
                </c:pt>
                <c:pt idx="1">
                  <c:v>2009</c:v>
                </c:pt>
                <c:pt idx="2">
                  <c:v>2010</c:v>
                </c:pt>
                <c:pt idx="3">
                  <c:v>2011</c:v>
                </c:pt>
                <c:pt idx="4">
                  <c:v>2012</c:v>
                </c:pt>
                <c:pt idx="5">
                  <c:v>2013</c:v>
                </c:pt>
              </c:numCache>
            </c:numRef>
          </c:cat>
          <c:val>
            <c:numRef>
              <c:f>Sheet1!$B$5:$G$5</c:f>
              <c:numCache>
                <c:formatCode>General</c:formatCode>
                <c:ptCount val="6"/>
                <c:pt idx="0">
                  <c:v>-2.8170000000000002</c:v>
                </c:pt>
                <c:pt idx="1">
                  <c:v>-1.2549999999999999</c:v>
                </c:pt>
                <c:pt idx="2">
                  <c:v>-1.42</c:v>
                </c:pt>
                <c:pt idx="3">
                  <c:v>-1.605</c:v>
                </c:pt>
                <c:pt idx="4">
                  <c:v>-2.286</c:v>
                </c:pt>
                <c:pt idx="5">
                  <c:v>-3.085</c:v>
                </c:pt>
              </c:numCache>
            </c:numRef>
          </c:val>
        </c:ser>
        <c:dLbls>
          <c:showLegendKey val="0"/>
          <c:showVal val="0"/>
          <c:showCatName val="0"/>
          <c:showSerName val="0"/>
          <c:showPercent val="0"/>
          <c:showBubbleSize val="0"/>
        </c:dLbls>
        <c:gapWidth val="150"/>
        <c:axId val="162961280"/>
        <c:axId val="162962816"/>
      </c:barChart>
      <c:catAx>
        <c:axId val="162961280"/>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649" b="0" i="0" u="none" strike="noStrike" baseline="0">
                <a:solidFill>
                  <a:srgbClr val="000000"/>
                </a:solidFill>
                <a:latin typeface="Arial Cyr"/>
                <a:ea typeface="Arial Cyr"/>
                <a:cs typeface="Arial Cyr"/>
              </a:defRPr>
            </a:pPr>
            <a:endParaRPr lang="ru-RU"/>
          </a:p>
        </c:txPr>
        <c:crossAx val="162962816"/>
        <c:crosses val="autoZero"/>
        <c:auto val="1"/>
        <c:lblAlgn val="ctr"/>
        <c:lblOffset val="100"/>
        <c:tickLblSkip val="1"/>
        <c:tickMarkSkip val="1"/>
        <c:noMultiLvlLbl val="0"/>
      </c:catAx>
      <c:valAx>
        <c:axId val="162962816"/>
        <c:scaling>
          <c:orientation val="minMax"/>
        </c:scaling>
        <c:delete val="0"/>
        <c:axPos val="l"/>
        <c:majorGridlines>
          <c:spPr>
            <a:ln w="3172">
              <a:solidFill>
                <a:srgbClr val="000000"/>
              </a:solidFill>
              <a:prstDash val="solid"/>
            </a:ln>
          </c:spPr>
        </c:majorGridlines>
        <c:title>
          <c:tx>
            <c:rich>
              <a:bodyPr/>
              <a:lstStyle/>
              <a:p>
                <a:pPr>
                  <a:defRPr sz="649" b="1" i="0" u="none" strike="noStrike" baseline="0">
                    <a:solidFill>
                      <a:srgbClr val="000000"/>
                    </a:solidFill>
                    <a:latin typeface="Arial Cyr"/>
                    <a:ea typeface="Arial Cyr"/>
                    <a:cs typeface="Arial Cyr"/>
                  </a:defRPr>
                </a:pPr>
                <a:r>
                  <a:t>чел.</a:t>
                </a:r>
              </a:p>
            </c:rich>
          </c:tx>
          <c:layout>
            <c:manualLayout>
              <c:xMode val="edge"/>
              <c:yMode val="edge"/>
              <c:x val="0"/>
              <c:y val="0.46209386281588449"/>
            </c:manualLayout>
          </c:layout>
          <c:overlay val="0"/>
          <c:spPr>
            <a:noFill/>
            <a:ln w="25377">
              <a:noFill/>
            </a:ln>
          </c:spPr>
        </c:title>
        <c:numFmt formatCode="General" sourceLinked="1"/>
        <c:majorTickMark val="out"/>
        <c:minorTickMark val="none"/>
        <c:tickLblPos val="nextTo"/>
        <c:spPr>
          <a:ln w="3172">
            <a:solidFill>
              <a:srgbClr val="000000"/>
            </a:solidFill>
            <a:prstDash val="solid"/>
          </a:ln>
        </c:spPr>
        <c:txPr>
          <a:bodyPr rot="0" vert="horz"/>
          <a:lstStyle/>
          <a:p>
            <a:pPr>
              <a:defRPr sz="649" b="0" i="0" u="none" strike="noStrike" baseline="0">
                <a:solidFill>
                  <a:srgbClr val="000000"/>
                </a:solidFill>
                <a:latin typeface="Arial Cyr"/>
                <a:ea typeface="Arial Cyr"/>
                <a:cs typeface="Arial Cyr"/>
              </a:defRPr>
            </a:pPr>
            <a:endParaRPr lang="ru-RU"/>
          </a:p>
        </c:txPr>
        <c:crossAx val="162961280"/>
        <c:crosses val="autoZero"/>
        <c:crossBetween val="between"/>
      </c:valAx>
      <c:spPr>
        <a:noFill/>
        <a:ln w="25377">
          <a:noFill/>
        </a:ln>
      </c:spPr>
    </c:plotArea>
    <c:legend>
      <c:legendPos val="r"/>
      <c:layout>
        <c:manualLayout>
          <c:xMode val="edge"/>
          <c:yMode val="edge"/>
          <c:x val="0.73933649289099534"/>
          <c:y val="5.7761732851985562E-2"/>
          <c:w val="0.26066350710900477"/>
          <c:h val="0.78700361010830333"/>
        </c:manualLayout>
      </c:layout>
      <c:overlay val="0"/>
      <c:spPr>
        <a:solidFill>
          <a:srgbClr val="FFFFFF"/>
        </a:solidFill>
        <a:ln w="3172">
          <a:solidFill>
            <a:srgbClr val="000000"/>
          </a:solidFill>
          <a:prstDash val="solid"/>
        </a:ln>
      </c:spPr>
      <c:txPr>
        <a:bodyPr/>
        <a:lstStyle/>
        <a:p>
          <a:pPr>
            <a:defRPr sz="689" b="0" i="0" u="none" strike="noStrike" baseline="0">
              <a:solidFill>
                <a:srgbClr val="000000"/>
              </a:solidFill>
              <a:latin typeface="Arial Narrow"/>
              <a:ea typeface="Arial Narrow"/>
              <a:cs typeface="Arial Narrow"/>
            </a:defRPr>
          </a:pPr>
          <a:endParaRPr lang="ru-RU"/>
        </a:p>
      </c:txPr>
    </c:legend>
    <c:plotVisOnly val="1"/>
    <c:dispBlanksAs val="gap"/>
    <c:showDLblsOverMax val="0"/>
  </c:chart>
  <c:spPr>
    <a:noFill/>
    <a:ln w="3172">
      <a:solidFill>
        <a:srgbClr val="000000"/>
      </a:solidFill>
      <a:prstDash val="solid"/>
    </a:ln>
  </c:spPr>
  <c:txPr>
    <a:bodyPr/>
    <a:lstStyle/>
    <a:p>
      <a:pPr>
        <a:defRPr sz="699"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43478260869565"/>
          <c:y val="4.9822064056939494E-2"/>
          <c:w val="0.59590792838874684"/>
          <c:h val="0.85409252669039137"/>
        </c:manualLayout>
      </c:layout>
      <c:barChart>
        <c:barDir val="col"/>
        <c:grouping val="percentStacked"/>
        <c:varyColors val="0"/>
        <c:ser>
          <c:idx val="2"/>
          <c:order val="0"/>
          <c:tx>
            <c:strRef>
              <c:f>Sheet1!$A$2</c:f>
              <c:strCache>
                <c:ptCount val="1"/>
                <c:pt idx="0">
                  <c:v>младше трудоспособного</c:v>
                </c:pt>
              </c:strCache>
            </c:strRef>
          </c:tx>
          <c:spPr>
            <a:solidFill>
              <a:srgbClr val="FF99CC"/>
            </a:solidFill>
            <a:ln w="12699">
              <a:solidFill>
                <a:srgbClr val="000000"/>
              </a:solidFill>
              <a:prstDash val="solid"/>
            </a:ln>
          </c:spPr>
          <c:invertIfNegative val="0"/>
          <c:dLbls>
            <c:numFmt formatCode="0.0" sourceLinked="0"/>
            <c:spPr>
              <a:noFill/>
              <a:ln w="25399">
                <a:noFill/>
              </a:ln>
            </c:spPr>
            <c:txPr>
              <a:bodyPr rot="-5400000" vert="horz"/>
              <a:lstStyle/>
              <a:p>
                <a:pPr algn="ctr">
                  <a:defRPr sz="650" b="0" i="0" u="none" strike="noStrike" baseline="0">
                    <a:solidFill>
                      <a:srgbClr val="000000"/>
                    </a:solidFill>
                    <a:latin typeface="Arial Cyr"/>
                    <a:ea typeface="Arial Cyr"/>
                    <a:cs typeface="Arial Cyr"/>
                  </a:defRPr>
                </a:pPr>
                <a:endParaRPr lang="ru-RU"/>
              </a:p>
            </c:txPr>
            <c:dLblPos val="ctr"/>
            <c:showLegendKey val="0"/>
            <c:showVal val="1"/>
            <c:showCatName val="0"/>
            <c:showSerName val="0"/>
            <c:showPercent val="0"/>
            <c:showBubbleSize val="0"/>
            <c:showLeaderLines val="0"/>
          </c:dLbls>
          <c:cat>
            <c:numRef>
              <c:f>Sheet1!$B$1:$G$1</c:f>
              <c:numCache>
                <c:formatCode>General</c:formatCode>
                <c:ptCount val="6"/>
                <c:pt idx="0">
                  <c:v>2008</c:v>
                </c:pt>
                <c:pt idx="1">
                  <c:v>2009</c:v>
                </c:pt>
                <c:pt idx="2">
                  <c:v>2010</c:v>
                </c:pt>
                <c:pt idx="3">
                  <c:v>2011</c:v>
                </c:pt>
                <c:pt idx="4">
                  <c:v>2012</c:v>
                </c:pt>
                <c:pt idx="5">
                  <c:v>2013</c:v>
                </c:pt>
              </c:numCache>
            </c:numRef>
          </c:cat>
          <c:val>
            <c:numRef>
              <c:f>Sheet1!$B$2:$G$2</c:f>
              <c:numCache>
                <c:formatCode>General</c:formatCode>
                <c:ptCount val="6"/>
                <c:pt idx="0">
                  <c:v>45.14</c:v>
                </c:pt>
                <c:pt idx="1">
                  <c:v>45.5</c:v>
                </c:pt>
                <c:pt idx="2">
                  <c:v>44.5</c:v>
                </c:pt>
                <c:pt idx="3">
                  <c:v>45.055999999999997</c:v>
                </c:pt>
                <c:pt idx="4">
                  <c:v>45.356999999999999</c:v>
                </c:pt>
                <c:pt idx="5">
                  <c:v>45.795000000000002</c:v>
                </c:pt>
              </c:numCache>
            </c:numRef>
          </c:val>
        </c:ser>
        <c:ser>
          <c:idx val="3"/>
          <c:order val="1"/>
          <c:tx>
            <c:strRef>
              <c:f>Sheet1!$A$3</c:f>
              <c:strCache>
                <c:ptCount val="1"/>
                <c:pt idx="0">
                  <c:v>трудоспособного возраста</c:v>
                </c:pt>
              </c:strCache>
            </c:strRef>
          </c:tx>
          <c:spPr>
            <a:solidFill>
              <a:srgbClr val="9999FF"/>
            </a:solidFill>
            <a:ln w="12699">
              <a:solidFill>
                <a:srgbClr val="000000"/>
              </a:solidFill>
              <a:prstDash val="solid"/>
            </a:ln>
          </c:spPr>
          <c:invertIfNegative val="0"/>
          <c:dLbls>
            <c:numFmt formatCode="0.0" sourceLinked="0"/>
            <c:spPr>
              <a:noFill/>
              <a:ln w="25399">
                <a:noFill/>
              </a:ln>
            </c:spPr>
            <c:txPr>
              <a:bodyPr rot="-5400000" vert="horz"/>
              <a:lstStyle/>
              <a:p>
                <a:pPr algn="ctr">
                  <a:defRPr sz="650" b="0" i="0" u="none" strike="noStrike" baseline="0">
                    <a:solidFill>
                      <a:srgbClr val="000000"/>
                    </a:solidFill>
                    <a:latin typeface="Arial Cyr"/>
                    <a:ea typeface="Arial Cyr"/>
                    <a:cs typeface="Arial Cyr"/>
                  </a:defRPr>
                </a:pPr>
                <a:endParaRPr lang="ru-RU"/>
              </a:p>
            </c:txPr>
            <c:dLblPos val="ctr"/>
            <c:showLegendKey val="0"/>
            <c:showVal val="1"/>
            <c:showCatName val="0"/>
            <c:showSerName val="0"/>
            <c:showPercent val="0"/>
            <c:showBubbleSize val="0"/>
            <c:showLeaderLines val="0"/>
          </c:dLbls>
          <c:cat>
            <c:numRef>
              <c:f>Sheet1!$B$1:$G$1</c:f>
              <c:numCache>
                <c:formatCode>General</c:formatCode>
                <c:ptCount val="6"/>
                <c:pt idx="0">
                  <c:v>2008</c:v>
                </c:pt>
                <c:pt idx="1">
                  <c:v>2009</c:v>
                </c:pt>
                <c:pt idx="2">
                  <c:v>2010</c:v>
                </c:pt>
                <c:pt idx="3">
                  <c:v>2011</c:v>
                </c:pt>
                <c:pt idx="4">
                  <c:v>2012</c:v>
                </c:pt>
                <c:pt idx="5">
                  <c:v>2013</c:v>
                </c:pt>
              </c:numCache>
            </c:numRef>
          </c:cat>
          <c:val>
            <c:numRef>
              <c:f>Sheet1!$B$3:$G$3</c:f>
              <c:numCache>
                <c:formatCode>General</c:formatCode>
                <c:ptCount val="6"/>
                <c:pt idx="0">
                  <c:v>208.91</c:v>
                </c:pt>
                <c:pt idx="1">
                  <c:v>204.9</c:v>
                </c:pt>
                <c:pt idx="2">
                  <c:v>203.2</c:v>
                </c:pt>
                <c:pt idx="3">
                  <c:v>198.87200000000001</c:v>
                </c:pt>
                <c:pt idx="4">
                  <c:v>196.10400000000001</c:v>
                </c:pt>
                <c:pt idx="5">
                  <c:v>192.29</c:v>
                </c:pt>
              </c:numCache>
            </c:numRef>
          </c:val>
        </c:ser>
        <c:ser>
          <c:idx val="0"/>
          <c:order val="2"/>
          <c:tx>
            <c:strRef>
              <c:f>Sheet1!$A$4</c:f>
              <c:strCache>
                <c:ptCount val="1"/>
                <c:pt idx="0">
                  <c:v>старше трудоспособного</c:v>
                </c:pt>
              </c:strCache>
            </c:strRef>
          </c:tx>
          <c:spPr>
            <a:solidFill>
              <a:srgbClr val="00FF00"/>
            </a:solidFill>
            <a:ln w="12699">
              <a:solidFill>
                <a:srgbClr val="000000"/>
              </a:solidFill>
              <a:prstDash val="solid"/>
            </a:ln>
          </c:spPr>
          <c:invertIfNegative val="0"/>
          <c:dLbls>
            <c:numFmt formatCode="0.0" sourceLinked="0"/>
            <c:spPr>
              <a:noFill/>
              <a:ln w="25399">
                <a:noFill/>
              </a:ln>
            </c:spPr>
            <c:txPr>
              <a:bodyPr rot="-5400000" vert="horz"/>
              <a:lstStyle/>
              <a:p>
                <a:pPr algn="ctr">
                  <a:defRPr sz="650" b="0" i="0" u="none" strike="noStrike" baseline="0">
                    <a:solidFill>
                      <a:srgbClr val="000000"/>
                    </a:solidFill>
                    <a:latin typeface="Arial Cyr"/>
                    <a:ea typeface="Arial Cyr"/>
                    <a:cs typeface="Arial Cyr"/>
                  </a:defRPr>
                </a:pPr>
                <a:endParaRPr lang="ru-RU"/>
              </a:p>
            </c:txPr>
            <c:dLblPos val="ctr"/>
            <c:showLegendKey val="0"/>
            <c:showVal val="1"/>
            <c:showCatName val="0"/>
            <c:showSerName val="0"/>
            <c:showPercent val="0"/>
            <c:showBubbleSize val="0"/>
            <c:showLeaderLines val="0"/>
          </c:dLbls>
          <c:cat>
            <c:numRef>
              <c:f>Sheet1!$B$1:$G$1</c:f>
              <c:numCache>
                <c:formatCode>General</c:formatCode>
                <c:ptCount val="6"/>
                <c:pt idx="0">
                  <c:v>2008</c:v>
                </c:pt>
                <c:pt idx="1">
                  <c:v>2009</c:v>
                </c:pt>
                <c:pt idx="2">
                  <c:v>2010</c:v>
                </c:pt>
                <c:pt idx="3">
                  <c:v>2011</c:v>
                </c:pt>
                <c:pt idx="4">
                  <c:v>2012</c:v>
                </c:pt>
                <c:pt idx="5">
                  <c:v>2013</c:v>
                </c:pt>
              </c:numCache>
            </c:numRef>
          </c:cat>
          <c:val>
            <c:numRef>
              <c:f>Sheet1!$B$4:$G$4</c:f>
              <c:numCache>
                <c:formatCode>General</c:formatCode>
                <c:ptCount val="6"/>
                <c:pt idx="0">
                  <c:v>57.16</c:v>
                </c:pt>
                <c:pt idx="1">
                  <c:v>59</c:v>
                </c:pt>
                <c:pt idx="2">
                  <c:v>59.2</c:v>
                </c:pt>
                <c:pt idx="3">
                  <c:v>62.972000000000001</c:v>
                </c:pt>
                <c:pt idx="4">
                  <c:v>63.573</c:v>
                </c:pt>
                <c:pt idx="5">
                  <c:v>64.382999999999996</c:v>
                </c:pt>
              </c:numCache>
            </c:numRef>
          </c:val>
        </c:ser>
        <c:dLbls>
          <c:showLegendKey val="0"/>
          <c:showVal val="1"/>
          <c:showCatName val="0"/>
          <c:showSerName val="0"/>
          <c:showPercent val="0"/>
          <c:showBubbleSize val="0"/>
        </c:dLbls>
        <c:gapWidth val="150"/>
        <c:overlap val="100"/>
        <c:axId val="163817344"/>
        <c:axId val="163818880"/>
      </c:barChart>
      <c:catAx>
        <c:axId val="1638173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650" b="0" i="0" u="none" strike="noStrike" baseline="0">
                <a:solidFill>
                  <a:srgbClr val="000000"/>
                </a:solidFill>
                <a:latin typeface="Arial Cyr"/>
                <a:ea typeface="Arial Cyr"/>
                <a:cs typeface="Arial Cyr"/>
              </a:defRPr>
            </a:pPr>
            <a:endParaRPr lang="ru-RU"/>
          </a:p>
        </c:txPr>
        <c:crossAx val="163818880"/>
        <c:crosses val="autoZero"/>
        <c:auto val="1"/>
        <c:lblAlgn val="ctr"/>
        <c:lblOffset val="100"/>
        <c:tickLblSkip val="1"/>
        <c:tickMarkSkip val="1"/>
        <c:noMultiLvlLbl val="0"/>
      </c:catAx>
      <c:valAx>
        <c:axId val="163818880"/>
        <c:scaling>
          <c:orientation val="minMax"/>
          <c:max val="1"/>
        </c:scaling>
        <c:delete val="0"/>
        <c:axPos val="l"/>
        <c:majorGridlines>
          <c:spPr>
            <a:ln w="3175">
              <a:solidFill>
                <a:srgbClr val="000000"/>
              </a:solidFill>
              <a:prstDash val="solid"/>
            </a:ln>
          </c:spPr>
        </c:majorGridlines>
        <c:title>
          <c:tx>
            <c:rich>
              <a:bodyPr/>
              <a:lstStyle/>
              <a:p>
                <a:pPr>
                  <a:defRPr sz="750" b="1" i="0" u="none" strike="noStrike" baseline="0">
                    <a:solidFill>
                      <a:srgbClr val="000000"/>
                    </a:solidFill>
                    <a:latin typeface="Arial Cyr"/>
                    <a:ea typeface="Arial Cyr"/>
                    <a:cs typeface="Arial Cyr"/>
                  </a:defRPr>
                </a:pPr>
                <a:r>
                  <a:t>тыс. чел. или  %</a:t>
                </a:r>
              </a:p>
            </c:rich>
          </c:tx>
          <c:layout>
            <c:manualLayout>
              <c:xMode val="edge"/>
              <c:yMode val="edge"/>
              <c:x val="0"/>
              <c:y val="0.27758007117437722"/>
            </c:manualLayout>
          </c:layout>
          <c:overlay val="0"/>
          <c:spPr>
            <a:noFill/>
            <a:ln w="25399">
              <a:noFill/>
            </a:ln>
          </c:spPr>
        </c:title>
        <c:numFmt formatCode="0%" sourceLinked="1"/>
        <c:majorTickMark val="out"/>
        <c:minorTickMark val="none"/>
        <c:tickLblPos val="nextTo"/>
        <c:spPr>
          <a:ln w="3175">
            <a:solidFill>
              <a:srgbClr val="000000"/>
            </a:solidFill>
            <a:prstDash val="solid"/>
          </a:ln>
        </c:spPr>
        <c:txPr>
          <a:bodyPr rot="0" vert="horz"/>
          <a:lstStyle/>
          <a:p>
            <a:pPr>
              <a:defRPr sz="650" b="0" i="0" u="none" strike="noStrike" baseline="0">
                <a:solidFill>
                  <a:srgbClr val="000000"/>
                </a:solidFill>
                <a:latin typeface="Arial Cyr"/>
                <a:ea typeface="Arial Cyr"/>
                <a:cs typeface="Arial Cyr"/>
              </a:defRPr>
            </a:pPr>
            <a:endParaRPr lang="ru-RU"/>
          </a:p>
        </c:txPr>
        <c:crossAx val="163817344"/>
        <c:crosses val="autoZero"/>
        <c:crossBetween val="between"/>
        <c:majorUnit val="0.05"/>
      </c:valAx>
      <c:spPr>
        <a:noFill/>
        <a:ln w="25399">
          <a:noFill/>
        </a:ln>
      </c:spPr>
    </c:plotArea>
    <c:legend>
      <c:legendPos val="r"/>
      <c:layout>
        <c:manualLayout>
          <c:xMode val="edge"/>
          <c:yMode val="edge"/>
          <c:x val="0.71355498721227628"/>
          <c:y val="0.2384341637010676"/>
          <c:w val="0.27621483375959077"/>
          <c:h val="0.38790035587188609"/>
        </c:manualLayout>
      </c:layout>
      <c:overlay val="0"/>
      <c:spPr>
        <a:solidFill>
          <a:srgbClr val="FFFFFF"/>
        </a:solidFill>
        <a:ln w="3175">
          <a:solidFill>
            <a:srgbClr val="000000"/>
          </a:solidFill>
          <a:prstDash val="solid"/>
        </a:ln>
      </c:spPr>
      <c:txPr>
        <a:bodyPr/>
        <a:lstStyle/>
        <a:p>
          <a:pPr>
            <a:defRPr sz="64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3175">
      <a:solidFill>
        <a:srgbClr val="000000"/>
      </a:solidFill>
      <a:prstDash val="solid"/>
    </a:ln>
  </c:spPr>
  <c:txPr>
    <a:bodyPr/>
    <a:lstStyle/>
    <a:p>
      <a:pPr>
        <a:defRPr sz="725"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67</Pages>
  <Words>22138</Words>
  <Characters>126188</Characters>
  <Application>Microsoft Office Word</Application>
  <DocSecurity>0</DocSecurity>
  <Lines>1051</Lines>
  <Paragraphs>296</Paragraphs>
  <ScaleCrop>false</ScaleCrop>
  <Company>совет депутатов города мурманска</Company>
  <LinksUpToDate>false</LinksUpToDate>
  <CharactersWithSpaces>148030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некипелов</dc:creator>
  <cp:keywords/>
  <dc:description/>
  <cp:lastModifiedBy>некипелов</cp:lastModifiedBy>
  <cp:revision>2</cp:revision>
  <dcterms:created xsi:type="dcterms:W3CDTF">2014-06-27T07:02:00Z</dcterms:created>
  <dcterms:modified xsi:type="dcterms:W3CDTF">2014-06-27T07:02:00Z</dcterms:modified>
</cp:coreProperties>
</file>